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7D9" w:rsidRDefault="00F277D9" w:rsidP="001B0FBB">
      <w:pPr>
        <w:tabs>
          <w:tab w:val="left" w:pos="1947"/>
        </w:tabs>
        <w:rPr>
          <w:rFonts w:ascii="Times New Roman" w:hAnsi="Times New Roman" w:cs="Times New Roman"/>
          <w:b/>
          <w:lang w:val="mn-MN"/>
        </w:rPr>
      </w:pPr>
      <w:r w:rsidRPr="00F277D9">
        <w:rPr>
          <w:rFonts w:ascii="Times New Roman" w:hAnsi="Times New Roman" w:cs="Times New Roman"/>
          <w:b/>
          <w:lang w:val="mn-MN"/>
        </w:rPr>
        <w:t xml:space="preserve">         </w:t>
      </w:r>
      <w:r>
        <w:rPr>
          <w:rFonts w:ascii="Times New Roman" w:hAnsi="Times New Roman" w:cs="Times New Roman"/>
          <w:b/>
          <w:lang w:val="mn-MN"/>
        </w:rPr>
        <w:t xml:space="preserve">                </w:t>
      </w:r>
      <w:r w:rsidRPr="00F277D9">
        <w:rPr>
          <w:rFonts w:ascii="Times New Roman" w:hAnsi="Times New Roman" w:cs="Times New Roman"/>
          <w:b/>
          <w:lang w:val="mn-MN"/>
        </w:rPr>
        <w:t xml:space="preserve"> “Дархан зочид буудал”  ХК-ийн хагас жилийн</w:t>
      </w:r>
      <w:r>
        <w:rPr>
          <w:lang w:val="mn-MN"/>
        </w:rPr>
        <w:t xml:space="preserve"> </w:t>
      </w:r>
      <w:r>
        <w:rPr>
          <w:rFonts w:ascii="Times New Roman" w:hAnsi="Times New Roman" w:cs="Times New Roman"/>
          <w:b/>
          <w:lang w:val="mn-MN"/>
        </w:rPr>
        <w:t>ү</w:t>
      </w:r>
      <w:r w:rsidR="001B0FBB" w:rsidRPr="001B0FBB">
        <w:rPr>
          <w:rFonts w:ascii="Times New Roman" w:hAnsi="Times New Roman" w:cs="Times New Roman"/>
          <w:b/>
          <w:lang w:val="mn-MN"/>
        </w:rPr>
        <w:t xml:space="preserve">йл ажиллагааны </w:t>
      </w:r>
    </w:p>
    <w:p w:rsidR="001B0FBB" w:rsidRPr="00C67C1C" w:rsidRDefault="00F277D9" w:rsidP="00C67C1C">
      <w:pPr>
        <w:tabs>
          <w:tab w:val="left" w:pos="1947"/>
        </w:tabs>
        <w:rPr>
          <w:rFonts w:ascii="Times New Roman" w:hAnsi="Times New Roman" w:cs="Times New Roman"/>
          <w:b/>
          <w:lang w:val="mn-MN"/>
        </w:rPr>
      </w:pPr>
      <w:r>
        <w:rPr>
          <w:rFonts w:ascii="Times New Roman" w:hAnsi="Times New Roman" w:cs="Times New Roman"/>
          <w:b/>
          <w:lang w:val="mn-MN"/>
        </w:rPr>
        <w:t xml:space="preserve">                                                                 </w:t>
      </w:r>
      <w:r w:rsidR="001B0FBB" w:rsidRPr="001B0FBB">
        <w:rPr>
          <w:rFonts w:ascii="Times New Roman" w:hAnsi="Times New Roman" w:cs="Times New Roman"/>
          <w:b/>
          <w:lang w:val="mn-MN"/>
        </w:rPr>
        <w:t>тайлан, мэдээлэл</w:t>
      </w:r>
    </w:p>
    <w:p w:rsidR="0049450B" w:rsidRPr="00F54BB5" w:rsidRDefault="001B0FBB" w:rsidP="00F54BB5">
      <w:pPr>
        <w:pStyle w:val="ListParagraph"/>
        <w:numPr>
          <w:ilvl w:val="0"/>
          <w:numId w:val="1"/>
        </w:numPr>
        <w:jc w:val="both"/>
        <w:rPr>
          <w:rFonts w:ascii="Times New Roman" w:hAnsi="Times New Roman" w:cs="Times New Roman"/>
          <w:b/>
          <w:lang w:val="mn-MN"/>
        </w:rPr>
      </w:pPr>
      <w:r w:rsidRPr="00F54BB5">
        <w:rPr>
          <w:rFonts w:ascii="Times New Roman" w:hAnsi="Times New Roman" w:cs="Times New Roman"/>
          <w:b/>
          <w:lang w:val="mn-MN"/>
        </w:rPr>
        <w:t>Компанийн бизнесийн үйл ажиллагааны талаарх мэдээлэл</w:t>
      </w:r>
    </w:p>
    <w:p w:rsidR="00153794" w:rsidRPr="00F54BB5" w:rsidRDefault="00F00463" w:rsidP="00F54BB5">
      <w:pPr>
        <w:pStyle w:val="ListParagraph"/>
        <w:ind w:left="0"/>
        <w:jc w:val="both"/>
        <w:rPr>
          <w:rFonts w:ascii="Times New Roman" w:hAnsi="Times New Roman" w:cs="Times New Roman"/>
          <w:lang w:val="mn-MN"/>
        </w:rPr>
      </w:pPr>
      <w:r w:rsidRPr="00F54BB5">
        <w:rPr>
          <w:rFonts w:ascii="Times New Roman" w:hAnsi="Times New Roman" w:cs="Times New Roman"/>
          <w:b/>
          <w:lang w:val="mn-MN"/>
        </w:rPr>
        <w:t>“</w:t>
      </w:r>
      <w:r w:rsidR="00153794" w:rsidRPr="00F54BB5">
        <w:rPr>
          <w:rFonts w:ascii="Times New Roman" w:hAnsi="Times New Roman" w:cs="Times New Roman"/>
          <w:b/>
          <w:lang w:val="mn-MN"/>
        </w:rPr>
        <w:t>Дархан зочид буудал” ХК</w:t>
      </w:r>
      <w:r w:rsidR="00153794" w:rsidRPr="00F54BB5">
        <w:rPr>
          <w:rFonts w:ascii="Times New Roman" w:hAnsi="Times New Roman" w:cs="Times New Roman"/>
          <w:lang w:val="mn-MN"/>
        </w:rPr>
        <w:t xml:space="preserve"> нь </w:t>
      </w:r>
      <w:r w:rsidR="00F54BB5">
        <w:rPr>
          <w:rFonts w:ascii="Times New Roman" w:hAnsi="Times New Roman" w:cs="Times New Roman"/>
          <w:lang w:val="mn-MN"/>
        </w:rPr>
        <w:t xml:space="preserve"> з</w:t>
      </w:r>
      <w:r w:rsidRPr="00F54BB5">
        <w:rPr>
          <w:rFonts w:ascii="Times New Roman" w:hAnsi="Times New Roman" w:cs="Times New Roman"/>
          <w:lang w:val="mn-MN"/>
        </w:rPr>
        <w:t>очид буудал, рестораны чиглэлээр үйл ажиллагаа явуулдаг бөгөө</w:t>
      </w:r>
      <w:r w:rsidR="00904405" w:rsidRPr="00F54BB5">
        <w:rPr>
          <w:rFonts w:ascii="Times New Roman" w:hAnsi="Times New Roman" w:cs="Times New Roman"/>
          <w:lang w:val="mn-MN"/>
        </w:rPr>
        <w:t xml:space="preserve">д эхний хагас жилийн </w:t>
      </w:r>
      <w:r w:rsidR="00904405" w:rsidRPr="00CD1984">
        <w:rPr>
          <w:rFonts w:ascii="Times New Roman" w:hAnsi="Times New Roman" w:cs="Times New Roman"/>
          <w:lang w:val="mn-MN"/>
        </w:rPr>
        <w:t xml:space="preserve">байдлаар </w:t>
      </w:r>
      <w:r w:rsidR="00CD1984" w:rsidRPr="00CD1984">
        <w:rPr>
          <w:rFonts w:ascii="Times New Roman" w:hAnsi="Times New Roman" w:cs="Times New Roman"/>
          <w:lang w:val="mn-MN"/>
        </w:rPr>
        <w:t>600</w:t>
      </w:r>
      <w:r w:rsidRPr="00CD1984">
        <w:rPr>
          <w:rFonts w:ascii="Times New Roman" w:hAnsi="Times New Roman" w:cs="Times New Roman"/>
          <w:lang w:val="mn-MN"/>
        </w:rPr>
        <w:t xml:space="preserve"> г</w:t>
      </w:r>
      <w:r w:rsidR="00ED4ED0" w:rsidRPr="00CD1984">
        <w:rPr>
          <w:rFonts w:ascii="Times New Roman" w:hAnsi="Times New Roman" w:cs="Times New Roman"/>
          <w:lang w:val="mn-MN"/>
        </w:rPr>
        <w:t>аруй</w:t>
      </w:r>
      <w:r w:rsidR="00ED4ED0">
        <w:rPr>
          <w:rFonts w:ascii="Times New Roman" w:hAnsi="Times New Roman" w:cs="Times New Roman"/>
          <w:lang w:val="mn-MN"/>
        </w:rPr>
        <w:t xml:space="preserve"> иргэдэд</w:t>
      </w:r>
      <w:r w:rsidR="00F54BB5" w:rsidRPr="00F54BB5">
        <w:rPr>
          <w:rFonts w:ascii="Times New Roman" w:hAnsi="Times New Roman" w:cs="Times New Roman"/>
          <w:lang w:val="mn-MN"/>
        </w:rPr>
        <w:t xml:space="preserve"> ковидын тусгаарлалтын </w:t>
      </w:r>
      <w:r w:rsidRPr="00F54BB5">
        <w:rPr>
          <w:rFonts w:ascii="Times New Roman" w:hAnsi="Times New Roman" w:cs="Times New Roman"/>
          <w:lang w:val="mn-MN"/>
        </w:rPr>
        <w:t xml:space="preserve"> </w:t>
      </w:r>
      <w:r w:rsidR="00F54BB5" w:rsidRPr="00F54BB5">
        <w:rPr>
          <w:rFonts w:ascii="Times New Roman" w:hAnsi="Times New Roman" w:cs="Times New Roman"/>
          <w:lang w:val="mn-MN"/>
        </w:rPr>
        <w:t>үйлчилгээ</w:t>
      </w:r>
      <w:r w:rsidR="00F54BB5">
        <w:rPr>
          <w:rFonts w:ascii="Times New Roman" w:hAnsi="Times New Roman" w:cs="Times New Roman"/>
          <w:lang w:val="mn-MN"/>
        </w:rPr>
        <w:t xml:space="preserve"> үзүүлж орон нутгийн онцгой комисс болон эрх бүхий байгууллагуудтай</w:t>
      </w:r>
      <w:r w:rsidR="00ED4ED0">
        <w:rPr>
          <w:rFonts w:ascii="Times New Roman" w:hAnsi="Times New Roman" w:cs="Times New Roman"/>
          <w:lang w:val="mn-MN"/>
        </w:rPr>
        <w:t xml:space="preserve"> хамтран ажилласан</w:t>
      </w:r>
      <w:r w:rsidR="00104D45" w:rsidRPr="00F54BB5">
        <w:rPr>
          <w:rFonts w:ascii="Times New Roman" w:hAnsi="Times New Roman" w:cs="Times New Roman"/>
          <w:lang w:val="mn-MN"/>
        </w:rPr>
        <w:t>.</w:t>
      </w:r>
      <w:r w:rsidR="00D545C4" w:rsidRPr="00F54BB5">
        <w:rPr>
          <w:rFonts w:ascii="Times New Roman" w:hAnsi="Times New Roman" w:cs="Times New Roman"/>
          <w:lang w:val="mn-MN"/>
        </w:rPr>
        <w:t xml:space="preserve"> Рестораны борлуу</w:t>
      </w:r>
      <w:r w:rsidR="00ED4ED0">
        <w:rPr>
          <w:rFonts w:ascii="Times New Roman" w:hAnsi="Times New Roman" w:cs="Times New Roman"/>
          <w:lang w:val="mn-MN"/>
        </w:rPr>
        <w:t xml:space="preserve">лалтын орлого өмнөх жилийнхээс 90 хувиар буурсан </w:t>
      </w:r>
      <w:r w:rsidR="00D545C4" w:rsidRPr="00F54BB5">
        <w:rPr>
          <w:rFonts w:ascii="Times New Roman" w:hAnsi="Times New Roman" w:cs="Times New Roman"/>
          <w:lang w:val="mn-MN"/>
        </w:rPr>
        <w:t>үзүүлэлттэй байна.</w:t>
      </w:r>
      <w:r w:rsidR="00ED4ED0">
        <w:rPr>
          <w:rFonts w:ascii="Times New Roman" w:hAnsi="Times New Roman" w:cs="Times New Roman"/>
          <w:lang w:val="mn-MN"/>
        </w:rPr>
        <w:t xml:space="preserve"> Зочид буудлын үйлчилгээнд 2021</w:t>
      </w:r>
      <w:r w:rsidR="00904405" w:rsidRPr="00F54BB5">
        <w:rPr>
          <w:rFonts w:ascii="Times New Roman" w:hAnsi="Times New Roman" w:cs="Times New Roman"/>
          <w:lang w:val="mn-MN"/>
        </w:rPr>
        <w:t xml:space="preserve"> оны эхний хагас жилийн </w:t>
      </w:r>
      <w:r w:rsidR="00904405" w:rsidRPr="00CD1984">
        <w:rPr>
          <w:rFonts w:ascii="Times New Roman" w:hAnsi="Times New Roman" w:cs="Times New Roman"/>
          <w:lang w:val="mn-MN"/>
        </w:rPr>
        <w:t xml:space="preserve">байдлаар </w:t>
      </w:r>
      <w:r w:rsidR="00CD1984" w:rsidRPr="00CD1984">
        <w:rPr>
          <w:rFonts w:ascii="Times New Roman" w:hAnsi="Times New Roman" w:cs="Times New Roman"/>
          <w:lang w:val="mn-MN"/>
        </w:rPr>
        <w:t>25</w:t>
      </w:r>
      <w:r w:rsidR="00904405" w:rsidRPr="00F54BB5">
        <w:rPr>
          <w:rFonts w:ascii="Times New Roman" w:hAnsi="Times New Roman" w:cs="Times New Roman"/>
          <w:lang w:val="mn-MN"/>
        </w:rPr>
        <w:t xml:space="preserve"> ажилчинтай ажилласан.</w:t>
      </w:r>
    </w:p>
    <w:p w:rsidR="00ED4ED0" w:rsidRDefault="00904405" w:rsidP="00F54BB5">
      <w:pPr>
        <w:jc w:val="both"/>
        <w:rPr>
          <w:rFonts w:ascii="Times New Roman" w:hAnsi="Times New Roman" w:cs="Times New Roman"/>
          <w:lang w:val="mn-MN"/>
        </w:rPr>
      </w:pPr>
      <w:r w:rsidRPr="00F54BB5">
        <w:rPr>
          <w:rFonts w:ascii="Times New Roman" w:hAnsi="Times New Roman" w:cs="Times New Roman"/>
          <w:lang w:val="mn-MN"/>
        </w:rPr>
        <w:t xml:space="preserve">Нийт гаргасан хувьцаа 8.945.300 ширхэг энгийн хувьцаатай. </w:t>
      </w:r>
    </w:p>
    <w:p w:rsidR="00D545C4" w:rsidRPr="00716AEA" w:rsidRDefault="00D545C4" w:rsidP="00716AEA">
      <w:pPr>
        <w:pStyle w:val="ListParagraph"/>
        <w:numPr>
          <w:ilvl w:val="0"/>
          <w:numId w:val="1"/>
        </w:numPr>
        <w:jc w:val="both"/>
        <w:rPr>
          <w:rFonts w:ascii="Times New Roman" w:hAnsi="Times New Roman" w:cs="Times New Roman"/>
          <w:lang w:val="mn-MN"/>
        </w:rPr>
      </w:pPr>
      <w:r w:rsidRPr="00716AEA">
        <w:rPr>
          <w:rFonts w:ascii="Times New Roman" w:hAnsi="Times New Roman" w:cs="Times New Roman"/>
          <w:b/>
          <w:lang w:val="mn-MN"/>
        </w:rPr>
        <w:t>Удирдлагын талаарх мэдээлэл</w:t>
      </w:r>
    </w:p>
    <w:p w:rsidR="00D545C4" w:rsidRPr="00F54BB5" w:rsidRDefault="00ED4ED0" w:rsidP="00F54BB5">
      <w:pPr>
        <w:jc w:val="both"/>
        <w:rPr>
          <w:rFonts w:ascii="Times New Roman" w:hAnsi="Times New Roman" w:cs="Times New Roman"/>
          <w:lang w:val="mn-MN"/>
        </w:rPr>
      </w:pPr>
      <w:r>
        <w:rPr>
          <w:rFonts w:ascii="Times New Roman" w:hAnsi="Times New Roman" w:cs="Times New Roman"/>
          <w:lang w:val="mn-MN"/>
        </w:rPr>
        <w:t>Гүйцэтгэх захирал Л.Ариунзаяа</w:t>
      </w:r>
    </w:p>
    <w:p w:rsidR="00D545C4" w:rsidRPr="00F54BB5" w:rsidRDefault="00D545C4" w:rsidP="00F54BB5">
      <w:pPr>
        <w:pStyle w:val="ListParagraph"/>
        <w:numPr>
          <w:ilvl w:val="0"/>
          <w:numId w:val="2"/>
        </w:numPr>
        <w:jc w:val="both"/>
        <w:rPr>
          <w:rFonts w:ascii="Times New Roman" w:hAnsi="Times New Roman" w:cs="Times New Roman"/>
          <w:b/>
          <w:lang w:val="mn-MN"/>
        </w:rPr>
      </w:pPr>
      <w:r w:rsidRPr="00F54BB5">
        <w:rPr>
          <w:rFonts w:ascii="Times New Roman" w:hAnsi="Times New Roman" w:cs="Times New Roman"/>
          <w:b/>
          <w:lang w:val="mn-MN"/>
        </w:rPr>
        <w:t>Санхүүгийн байдлын талаарх мэдээлэл</w:t>
      </w:r>
    </w:p>
    <w:p w:rsidR="00D545C4" w:rsidRPr="00F54BB5" w:rsidRDefault="00D545C4" w:rsidP="00F54BB5">
      <w:pPr>
        <w:jc w:val="both"/>
        <w:rPr>
          <w:rFonts w:ascii="Times New Roman" w:hAnsi="Times New Roman" w:cs="Times New Roman"/>
          <w:lang w:val="mn-MN"/>
        </w:rPr>
      </w:pPr>
      <w:r w:rsidRPr="00F54BB5">
        <w:rPr>
          <w:rFonts w:ascii="Times New Roman" w:hAnsi="Times New Roman" w:cs="Times New Roman"/>
          <w:lang w:val="mn-MN"/>
        </w:rPr>
        <w:t>Эхний хагас жилийн байдлаар:</w:t>
      </w:r>
    </w:p>
    <w:p w:rsidR="00D545C4" w:rsidRPr="00F54BB5" w:rsidRDefault="00D545C4" w:rsidP="00F54BB5">
      <w:pPr>
        <w:jc w:val="both"/>
        <w:rPr>
          <w:rFonts w:ascii="Times New Roman" w:hAnsi="Times New Roman" w:cs="Times New Roman"/>
          <w:lang w:val="mn-MN"/>
        </w:rPr>
      </w:pPr>
      <w:r w:rsidRPr="00F54BB5">
        <w:rPr>
          <w:rFonts w:ascii="Times New Roman" w:hAnsi="Times New Roman" w:cs="Times New Roman"/>
          <w:lang w:val="mn-MN"/>
        </w:rPr>
        <w:t>Өр төлбөрийн дүн</w:t>
      </w:r>
      <w:r w:rsidRPr="00CD1984">
        <w:rPr>
          <w:rFonts w:ascii="Times New Roman" w:hAnsi="Times New Roman" w:cs="Times New Roman"/>
          <w:lang w:val="mn-MN"/>
        </w:rPr>
        <w:t>:</w:t>
      </w:r>
      <w:r w:rsidR="00716AEA" w:rsidRPr="00CD1984">
        <w:rPr>
          <w:rFonts w:ascii="Times New Roman" w:hAnsi="Times New Roman" w:cs="Times New Roman"/>
          <w:lang w:val="mn-MN"/>
        </w:rPr>
        <w:t xml:space="preserve"> </w:t>
      </w:r>
      <w:r w:rsidR="00CD1984" w:rsidRPr="00CD1984">
        <w:rPr>
          <w:rFonts w:ascii="Times New Roman" w:hAnsi="Times New Roman" w:cs="Times New Roman"/>
          <w:lang w:val="mn-MN"/>
        </w:rPr>
        <w:t>583</w:t>
      </w:r>
      <w:r w:rsidR="00CD1984">
        <w:rPr>
          <w:rFonts w:ascii="Times New Roman" w:hAnsi="Times New Roman" w:cs="Times New Roman"/>
          <w:lang w:val="mn-MN"/>
        </w:rPr>
        <w:t>.</w:t>
      </w:r>
      <w:r w:rsidR="00CD1984" w:rsidRPr="00CD1984">
        <w:rPr>
          <w:rFonts w:ascii="Times New Roman" w:hAnsi="Times New Roman" w:cs="Times New Roman"/>
          <w:lang w:val="mn-MN"/>
        </w:rPr>
        <w:t xml:space="preserve"> 020 026 87</w:t>
      </w:r>
    </w:p>
    <w:p w:rsidR="00D545C4" w:rsidRPr="00F54BB5" w:rsidRDefault="00D545C4" w:rsidP="00F54BB5">
      <w:pPr>
        <w:jc w:val="both"/>
        <w:rPr>
          <w:rFonts w:ascii="Times New Roman" w:hAnsi="Times New Roman" w:cs="Times New Roman"/>
          <w:lang w:val="mn-MN"/>
        </w:rPr>
      </w:pPr>
      <w:r w:rsidRPr="00F54BB5">
        <w:rPr>
          <w:rFonts w:ascii="Times New Roman" w:hAnsi="Times New Roman" w:cs="Times New Roman"/>
          <w:lang w:val="mn-MN"/>
        </w:rPr>
        <w:t>Борлуулалтын орлого:</w:t>
      </w:r>
      <w:r w:rsidR="00CD1984">
        <w:rPr>
          <w:rFonts w:ascii="Times New Roman" w:hAnsi="Times New Roman" w:cs="Times New Roman"/>
          <w:lang w:val="mn-MN"/>
        </w:rPr>
        <w:t xml:space="preserve"> 87. 635 718 2</w:t>
      </w:r>
    </w:p>
    <w:p w:rsidR="00D545C4" w:rsidRPr="00F54BB5" w:rsidRDefault="00D545C4" w:rsidP="00F54BB5">
      <w:pPr>
        <w:jc w:val="both"/>
        <w:rPr>
          <w:rFonts w:ascii="Times New Roman" w:hAnsi="Times New Roman" w:cs="Times New Roman"/>
          <w:lang w:val="mn-MN"/>
        </w:rPr>
      </w:pPr>
      <w:r w:rsidRPr="00F54BB5">
        <w:rPr>
          <w:rFonts w:ascii="Times New Roman" w:hAnsi="Times New Roman" w:cs="Times New Roman"/>
          <w:lang w:val="mn-MN"/>
        </w:rPr>
        <w:t>Нийт ашиг алдагдал:</w:t>
      </w:r>
      <w:r w:rsidR="007C6BC0" w:rsidRPr="00F54BB5">
        <w:rPr>
          <w:rFonts w:ascii="Times New Roman" w:hAnsi="Times New Roman" w:cs="Times New Roman"/>
          <w:lang w:val="mn-MN"/>
        </w:rPr>
        <w:t xml:space="preserve"> </w:t>
      </w:r>
      <w:r w:rsidR="00CD1984" w:rsidRPr="00CD1984">
        <w:rPr>
          <w:rFonts w:ascii="Times New Roman" w:hAnsi="Times New Roman" w:cs="Times New Roman"/>
          <w:lang w:val="mn-MN"/>
        </w:rPr>
        <w:t>80</w:t>
      </w:r>
      <w:r w:rsidR="00CD1984">
        <w:rPr>
          <w:rFonts w:ascii="Times New Roman" w:hAnsi="Times New Roman" w:cs="Times New Roman"/>
          <w:lang w:val="mn-MN"/>
        </w:rPr>
        <w:t>.</w:t>
      </w:r>
      <w:r w:rsidR="00CD1984" w:rsidRPr="00CD1984">
        <w:rPr>
          <w:rFonts w:ascii="Times New Roman" w:hAnsi="Times New Roman" w:cs="Times New Roman"/>
          <w:lang w:val="mn-MN"/>
        </w:rPr>
        <w:t xml:space="preserve"> 023 961 2</w:t>
      </w:r>
    </w:p>
    <w:p w:rsidR="00D545C4" w:rsidRPr="00F54BB5" w:rsidRDefault="00D545C4" w:rsidP="00F54BB5">
      <w:pPr>
        <w:pStyle w:val="ListParagraph"/>
        <w:numPr>
          <w:ilvl w:val="0"/>
          <w:numId w:val="2"/>
        </w:numPr>
        <w:jc w:val="both"/>
        <w:rPr>
          <w:rFonts w:ascii="Times New Roman" w:hAnsi="Times New Roman" w:cs="Times New Roman"/>
          <w:b/>
          <w:lang w:val="mn-MN"/>
        </w:rPr>
      </w:pPr>
      <w:r w:rsidRPr="00F54BB5">
        <w:rPr>
          <w:rFonts w:ascii="Times New Roman" w:hAnsi="Times New Roman" w:cs="Times New Roman"/>
          <w:b/>
          <w:lang w:val="mn-MN"/>
        </w:rPr>
        <w:t>Хувьцаа эзэмшигчдийн талаарх мэдээлэл</w:t>
      </w:r>
    </w:p>
    <w:p w:rsidR="00D545C4" w:rsidRPr="00F54BB5" w:rsidRDefault="00D4232D" w:rsidP="00F54BB5">
      <w:pPr>
        <w:pStyle w:val="ListParagraph"/>
        <w:jc w:val="both"/>
        <w:rPr>
          <w:rFonts w:ascii="Times New Roman" w:hAnsi="Times New Roman" w:cs="Times New Roman"/>
          <w:lang w:val="mn-MN"/>
        </w:rPr>
      </w:pPr>
      <w:r w:rsidRPr="00F54BB5">
        <w:rPr>
          <w:rFonts w:ascii="Times New Roman" w:hAnsi="Times New Roman" w:cs="Times New Roman"/>
          <w:lang w:val="mn-MN"/>
        </w:rPr>
        <w:t>Намсрай овогтой Мөнхдаш 79.48 хувь буюу  7.109 300</w:t>
      </w:r>
    </w:p>
    <w:p w:rsidR="00262EB6" w:rsidRPr="00537917" w:rsidRDefault="00716AEA" w:rsidP="00537917">
      <w:pPr>
        <w:pStyle w:val="ListParagraph"/>
        <w:jc w:val="both"/>
        <w:rPr>
          <w:rFonts w:ascii="Times New Roman" w:hAnsi="Times New Roman" w:cs="Times New Roman"/>
          <w:lang w:val="mn-MN"/>
        </w:rPr>
      </w:pPr>
      <w:r>
        <w:rPr>
          <w:rFonts w:ascii="Times New Roman" w:hAnsi="Times New Roman" w:cs="Times New Roman"/>
          <w:lang w:val="mn-MN"/>
        </w:rPr>
        <w:t>Би Ди Сек 1.315 362</w:t>
      </w:r>
    </w:p>
    <w:p w:rsidR="00262EB6" w:rsidRPr="00F54BB5" w:rsidRDefault="00262EB6" w:rsidP="00F54BB5">
      <w:pPr>
        <w:pStyle w:val="ListParagraph"/>
        <w:numPr>
          <w:ilvl w:val="0"/>
          <w:numId w:val="2"/>
        </w:numPr>
        <w:jc w:val="both"/>
        <w:rPr>
          <w:rFonts w:ascii="Times New Roman" w:hAnsi="Times New Roman" w:cs="Times New Roman"/>
          <w:b/>
          <w:lang w:val="mn-MN"/>
        </w:rPr>
      </w:pPr>
      <w:r w:rsidRPr="00F54BB5">
        <w:rPr>
          <w:rFonts w:ascii="Times New Roman" w:hAnsi="Times New Roman" w:cs="Times New Roman"/>
          <w:b/>
          <w:lang w:val="mn-MN"/>
        </w:rPr>
        <w:t>Бусад шаардлагатай материал</w:t>
      </w:r>
    </w:p>
    <w:p w:rsidR="00262EB6" w:rsidRPr="00F54BB5" w:rsidRDefault="00262EB6" w:rsidP="00F54BB5">
      <w:pPr>
        <w:jc w:val="both"/>
        <w:rPr>
          <w:rFonts w:ascii="Times New Roman" w:hAnsi="Times New Roman" w:cs="Times New Roman"/>
          <w:lang w:val="mn-MN"/>
        </w:rPr>
      </w:pPr>
      <w:r w:rsidRPr="00F54BB5">
        <w:rPr>
          <w:rFonts w:ascii="Times New Roman" w:hAnsi="Times New Roman" w:cs="Times New Roman"/>
          <w:lang w:val="mn-MN"/>
        </w:rPr>
        <w:t xml:space="preserve">      Компанийн тухай хуулийн 87,89-р зүйлд заасан их хэмжээний гэрээ хэлцэл хийгдээгүй.</w:t>
      </w:r>
    </w:p>
    <w:p w:rsidR="00956B48" w:rsidRPr="00F54BB5" w:rsidRDefault="00956B48" w:rsidP="00F54BB5">
      <w:pPr>
        <w:jc w:val="both"/>
        <w:rPr>
          <w:rFonts w:ascii="Times New Roman" w:hAnsi="Times New Roman" w:cs="Times New Roman"/>
          <w:lang w:val="mn-MN"/>
        </w:rPr>
      </w:pPr>
      <w:r w:rsidRPr="00F54BB5">
        <w:rPr>
          <w:rFonts w:ascii="Times New Roman" w:hAnsi="Times New Roman" w:cs="Times New Roman"/>
          <w:lang w:val="mn-MN"/>
        </w:rPr>
        <w:t xml:space="preserve">       Бусад мэдээлэлийг дэлгэрэнгүй бэлтгэн оруулав.</w:t>
      </w:r>
    </w:p>
    <w:p w:rsidR="002B39B2" w:rsidRPr="00F54BB5" w:rsidRDefault="002B39B2" w:rsidP="00F54BB5">
      <w:pPr>
        <w:pStyle w:val="ListParagraph"/>
        <w:numPr>
          <w:ilvl w:val="0"/>
          <w:numId w:val="2"/>
        </w:numPr>
        <w:jc w:val="both"/>
        <w:rPr>
          <w:rFonts w:ascii="Times New Roman" w:hAnsi="Times New Roman" w:cs="Times New Roman"/>
          <w:b/>
          <w:lang w:val="mn-MN"/>
        </w:rPr>
      </w:pPr>
      <w:r w:rsidRPr="00F54BB5">
        <w:rPr>
          <w:rFonts w:ascii="Times New Roman" w:hAnsi="Times New Roman" w:cs="Times New Roman"/>
          <w:b/>
          <w:lang w:val="mn-MN"/>
        </w:rPr>
        <w:t>Үнэт цаас гаргагчийн нэр,оршин суугаа хаяг:</w:t>
      </w:r>
    </w:p>
    <w:p w:rsidR="002B39B2" w:rsidRPr="00F54BB5" w:rsidRDefault="002B39B2" w:rsidP="00F54BB5">
      <w:pPr>
        <w:jc w:val="both"/>
        <w:rPr>
          <w:rFonts w:ascii="Times New Roman" w:hAnsi="Times New Roman" w:cs="Times New Roman"/>
          <w:lang w:val="mn-MN"/>
        </w:rPr>
      </w:pPr>
      <w:r w:rsidRPr="00F54BB5">
        <w:rPr>
          <w:rFonts w:ascii="Times New Roman" w:hAnsi="Times New Roman" w:cs="Times New Roman"/>
          <w:lang w:val="mn-MN"/>
        </w:rPr>
        <w:t>Хаяг: Дархан-Уул аймаг Дархан сум 11-р баг компанийн өөрийн байр</w:t>
      </w:r>
    </w:p>
    <w:p w:rsidR="002B39B2" w:rsidRPr="00F54BB5" w:rsidRDefault="002B39B2" w:rsidP="00F54BB5">
      <w:pPr>
        <w:jc w:val="both"/>
        <w:rPr>
          <w:rFonts w:ascii="Times New Roman" w:hAnsi="Times New Roman" w:cs="Times New Roman"/>
          <w:lang w:val="mn-MN"/>
        </w:rPr>
      </w:pPr>
      <w:r w:rsidRPr="00F54BB5">
        <w:rPr>
          <w:rFonts w:ascii="Times New Roman" w:hAnsi="Times New Roman" w:cs="Times New Roman"/>
          <w:lang w:val="mn-MN"/>
        </w:rPr>
        <w:t xml:space="preserve">  Утас: 9905467</w:t>
      </w:r>
      <w:r w:rsidR="00294AF9" w:rsidRPr="00F54BB5">
        <w:rPr>
          <w:rFonts w:ascii="Times New Roman" w:hAnsi="Times New Roman" w:cs="Times New Roman"/>
          <w:lang w:val="mn-MN"/>
        </w:rPr>
        <w:t xml:space="preserve">7, </w:t>
      </w:r>
      <w:r w:rsidRPr="00F54BB5">
        <w:rPr>
          <w:rFonts w:ascii="Times New Roman" w:hAnsi="Times New Roman" w:cs="Times New Roman"/>
          <w:lang w:val="mn-MN"/>
        </w:rPr>
        <w:t xml:space="preserve">Электрон хаяг: </w:t>
      </w:r>
      <w:r w:rsidRPr="00F54BB5">
        <w:rPr>
          <w:rFonts w:ascii="Times New Roman" w:hAnsi="Times New Roman" w:cs="Times New Roman"/>
        </w:rPr>
        <w:t>servise@darhan hotel.mn</w:t>
      </w:r>
    </w:p>
    <w:p w:rsidR="002B39B2" w:rsidRPr="00F54BB5" w:rsidRDefault="002B39B2" w:rsidP="00F54BB5">
      <w:pPr>
        <w:jc w:val="both"/>
        <w:rPr>
          <w:rFonts w:ascii="Times New Roman" w:hAnsi="Times New Roman" w:cs="Times New Roman"/>
          <w:b/>
          <w:lang w:val="mn-MN"/>
        </w:rPr>
      </w:pPr>
      <w:r w:rsidRPr="00F54BB5">
        <w:rPr>
          <w:rFonts w:ascii="Times New Roman" w:hAnsi="Times New Roman" w:cs="Times New Roman"/>
          <w:b/>
          <w:lang w:val="mn-MN"/>
        </w:rPr>
        <w:t>8.Хуулийн этгээдийн улсын бүртгэлийн мэдээлэл:</w:t>
      </w:r>
    </w:p>
    <w:p w:rsidR="002B39B2" w:rsidRPr="00F54BB5" w:rsidRDefault="002B39B2" w:rsidP="00F54BB5">
      <w:pPr>
        <w:jc w:val="both"/>
        <w:rPr>
          <w:rFonts w:ascii="Times New Roman" w:hAnsi="Times New Roman" w:cs="Times New Roman"/>
          <w:lang w:val="mn-MN"/>
        </w:rPr>
      </w:pPr>
      <w:r w:rsidRPr="00F54BB5">
        <w:rPr>
          <w:rFonts w:ascii="Times New Roman" w:hAnsi="Times New Roman" w:cs="Times New Roman"/>
          <w:lang w:val="mn-MN"/>
        </w:rPr>
        <w:t>Компанийн нэр: “ Дархан зочид буудал” ХК</w:t>
      </w:r>
    </w:p>
    <w:p w:rsidR="002B39B2" w:rsidRPr="00F54BB5" w:rsidRDefault="002B39B2" w:rsidP="00F54BB5">
      <w:pPr>
        <w:jc w:val="both"/>
        <w:rPr>
          <w:rFonts w:ascii="Times New Roman" w:hAnsi="Times New Roman" w:cs="Times New Roman"/>
          <w:lang w:val="mn-MN"/>
        </w:rPr>
      </w:pPr>
      <w:r w:rsidRPr="00F54BB5">
        <w:rPr>
          <w:rFonts w:ascii="Times New Roman" w:hAnsi="Times New Roman" w:cs="Times New Roman"/>
          <w:lang w:val="mn-MN"/>
        </w:rPr>
        <w:t>Улсын бүртгэлийн дугаар: 1910010008</w:t>
      </w:r>
    </w:p>
    <w:p w:rsidR="00294AF9" w:rsidRPr="00F54BB5" w:rsidRDefault="00294AF9" w:rsidP="00F54BB5">
      <w:pPr>
        <w:jc w:val="both"/>
        <w:rPr>
          <w:rFonts w:ascii="Times New Roman" w:hAnsi="Times New Roman" w:cs="Times New Roman"/>
          <w:lang w:val="mn-MN"/>
        </w:rPr>
      </w:pPr>
      <w:r w:rsidRPr="00F54BB5">
        <w:rPr>
          <w:rFonts w:ascii="Times New Roman" w:hAnsi="Times New Roman" w:cs="Times New Roman"/>
          <w:lang w:val="mn-MN"/>
        </w:rPr>
        <w:t>Регистрын дугаар: 2024802</w:t>
      </w:r>
    </w:p>
    <w:p w:rsidR="002B39B2" w:rsidRPr="00F54BB5" w:rsidRDefault="002B39B2" w:rsidP="00F54BB5">
      <w:pPr>
        <w:jc w:val="both"/>
        <w:rPr>
          <w:rFonts w:ascii="Times New Roman" w:hAnsi="Times New Roman" w:cs="Times New Roman"/>
          <w:lang w:val="mn-MN"/>
        </w:rPr>
      </w:pPr>
      <w:r w:rsidRPr="00F54BB5">
        <w:rPr>
          <w:rFonts w:ascii="Times New Roman" w:hAnsi="Times New Roman" w:cs="Times New Roman"/>
          <w:lang w:val="mn-MN"/>
        </w:rPr>
        <w:t>Үйл ажиллагааны чиглэл:</w:t>
      </w:r>
      <w:r w:rsidR="00177CF3">
        <w:rPr>
          <w:rFonts w:ascii="Times New Roman" w:hAnsi="Times New Roman" w:cs="Times New Roman"/>
          <w:lang w:val="mn-MN"/>
        </w:rPr>
        <w:t xml:space="preserve"> </w:t>
      </w:r>
      <w:r w:rsidRPr="00F54BB5">
        <w:rPr>
          <w:rFonts w:ascii="Times New Roman" w:hAnsi="Times New Roman" w:cs="Times New Roman"/>
          <w:lang w:val="mn-MN"/>
        </w:rPr>
        <w:t>Зочид буудал,</w:t>
      </w:r>
      <w:r w:rsidR="00177CF3">
        <w:rPr>
          <w:rFonts w:ascii="Times New Roman" w:hAnsi="Times New Roman" w:cs="Times New Roman"/>
          <w:lang w:val="mn-MN"/>
        </w:rPr>
        <w:t xml:space="preserve"> </w:t>
      </w:r>
      <w:r w:rsidRPr="00F54BB5">
        <w:rPr>
          <w:rFonts w:ascii="Times New Roman" w:hAnsi="Times New Roman" w:cs="Times New Roman"/>
          <w:lang w:val="mn-MN"/>
        </w:rPr>
        <w:t>ресторан</w:t>
      </w:r>
    </w:p>
    <w:p w:rsidR="002B39B2" w:rsidRPr="00F54BB5" w:rsidRDefault="002B39B2" w:rsidP="00F54BB5">
      <w:pPr>
        <w:jc w:val="both"/>
        <w:rPr>
          <w:rFonts w:ascii="Times New Roman" w:hAnsi="Times New Roman" w:cs="Times New Roman"/>
          <w:lang w:val="mn-MN"/>
        </w:rPr>
      </w:pPr>
      <w:r w:rsidRPr="00F54BB5">
        <w:rPr>
          <w:rFonts w:ascii="Times New Roman" w:hAnsi="Times New Roman" w:cs="Times New Roman"/>
          <w:lang w:val="mn-MN"/>
        </w:rPr>
        <w:lastRenderedPageBreak/>
        <w:t>Нийт гаргасан хувьцаа: 8.945.300 ширхэг энгийн хувьцаа</w:t>
      </w:r>
    </w:p>
    <w:p w:rsidR="002B39B2" w:rsidRPr="00F54BB5" w:rsidRDefault="0023753E" w:rsidP="00F54BB5">
      <w:pPr>
        <w:jc w:val="both"/>
        <w:rPr>
          <w:rFonts w:ascii="Times New Roman" w:hAnsi="Times New Roman" w:cs="Times New Roman"/>
          <w:b/>
          <w:lang w:val="mn-MN"/>
        </w:rPr>
      </w:pPr>
      <w:r w:rsidRPr="00F54BB5">
        <w:rPr>
          <w:rFonts w:ascii="Times New Roman" w:hAnsi="Times New Roman" w:cs="Times New Roman"/>
          <w:b/>
          <w:lang w:val="mn-MN"/>
        </w:rPr>
        <w:t>9.Үнэт цаас гаргагчийн зорилго, үйл ажиллагааны стратеги, түүний хэрэгжилтийн талаарх мэдээлэл:</w:t>
      </w:r>
    </w:p>
    <w:p w:rsidR="00262EB6" w:rsidRPr="00F54BB5" w:rsidRDefault="00904405" w:rsidP="00F54BB5">
      <w:pPr>
        <w:ind w:left="360"/>
        <w:jc w:val="both"/>
        <w:rPr>
          <w:rFonts w:ascii="Times New Roman" w:hAnsi="Times New Roman" w:cs="Times New Roman"/>
          <w:lang w:val="mn-MN"/>
        </w:rPr>
      </w:pPr>
      <w:r w:rsidRPr="00F54BB5">
        <w:rPr>
          <w:rFonts w:ascii="Times New Roman" w:hAnsi="Times New Roman" w:cs="Times New Roman"/>
          <w:lang w:val="mn-MN"/>
        </w:rPr>
        <w:t>Компанийн бизнесийн үйл ажиллагаа:</w:t>
      </w:r>
    </w:p>
    <w:p w:rsidR="00904405" w:rsidRPr="00F54BB5" w:rsidRDefault="00904405" w:rsidP="00F54BB5">
      <w:pPr>
        <w:pStyle w:val="ListParagraph"/>
        <w:ind w:left="1364"/>
        <w:jc w:val="both"/>
        <w:rPr>
          <w:rFonts w:ascii="Times New Roman" w:hAnsi="Times New Roman" w:cs="Times New Roman"/>
          <w:b/>
          <w:lang w:val="mn-MN"/>
        </w:rPr>
      </w:pPr>
      <w:r w:rsidRPr="00F54BB5">
        <w:rPr>
          <w:rFonts w:ascii="Times New Roman" w:hAnsi="Times New Roman" w:cs="Times New Roman"/>
          <w:b/>
          <w:lang w:val="mn-MN"/>
        </w:rPr>
        <w:t>Хөдөлмөрийн сахилга бат,</w:t>
      </w:r>
      <w:r w:rsidR="00177CF3">
        <w:rPr>
          <w:rFonts w:ascii="Times New Roman" w:hAnsi="Times New Roman" w:cs="Times New Roman"/>
          <w:b/>
          <w:lang w:val="mn-MN"/>
        </w:rPr>
        <w:t xml:space="preserve"> </w:t>
      </w:r>
      <w:r w:rsidRPr="00F54BB5">
        <w:rPr>
          <w:rFonts w:ascii="Times New Roman" w:hAnsi="Times New Roman" w:cs="Times New Roman"/>
          <w:b/>
          <w:lang w:val="mn-MN"/>
        </w:rPr>
        <w:t>бүтэц зохион байгуулалтын чиглэлээр</w:t>
      </w:r>
    </w:p>
    <w:p w:rsidR="00904405" w:rsidRPr="00F54BB5" w:rsidRDefault="00904405" w:rsidP="00F54BB5">
      <w:pPr>
        <w:pStyle w:val="ListParagraph"/>
        <w:numPr>
          <w:ilvl w:val="0"/>
          <w:numId w:val="3"/>
        </w:numPr>
        <w:jc w:val="both"/>
        <w:rPr>
          <w:rFonts w:ascii="Times New Roman" w:hAnsi="Times New Roman" w:cs="Times New Roman"/>
          <w:lang w:val="mn-MN"/>
        </w:rPr>
      </w:pPr>
      <w:r w:rsidRPr="00F54BB5">
        <w:rPr>
          <w:rFonts w:ascii="Times New Roman" w:hAnsi="Times New Roman" w:cs="Times New Roman"/>
          <w:lang w:val="mn-MN"/>
        </w:rPr>
        <w:t xml:space="preserve">Ажиллах хүчин буюу хүний нөөц: Үйлчилгээний </w:t>
      </w:r>
      <w:r w:rsidR="00A70178" w:rsidRPr="00F54BB5">
        <w:rPr>
          <w:rFonts w:ascii="Times New Roman" w:hAnsi="Times New Roman" w:cs="Times New Roman"/>
          <w:lang w:val="mn-MN"/>
        </w:rPr>
        <w:t xml:space="preserve">4 нэгж хэсэгтэй нийт </w:t>
      </w:r>
      <w:r w:rsidR="002B7B30" w:rsidRPr="002B7B30">
        <w:rPr>
          <w:rFonts w:ascii="Times New Roman" w:hAnsi="Times New Roman" w:cs="Times New Roman"/>
          <w:lang w:val="mn-MN"/>
        </w:rPr>
        <w:t xml:space="preserve">25 </w:t>
      </w:r>
      <w:r w:rsidRPr="002B7B30">
        <w:rPr>
          <w:rFonts w:ascii="Times New Roman" w:hAnsi="Times New Roman" w:cs="Times New Roman"/>
          <w:lang w:val="mn-MN"/>
        </w:rPr>
        <w:t>ажилчдын</w:t>
      </w:r>
      <w:r w:rsidRPr="00F54BB5">
        <w:rPr>
          <w:rFonts w:ascii="Times New Roman" w:hAnsi="Times New Roman" w:cs="Times New Roman"/>
          <w:lang w:val="mn-MN"/>
        </w:rPr>
        <w:t xml:space="preserve"> бүрэлдэхүүнтэйгээр</w:t>
      </w:r>
      <w:r w:rsidR="00A70178" w:rsidRPr="00F54BB5">
        <w:rPr>
          <w:rFonts w:ascii="Times New Roman" w:hAnsi="Times New Roman" w:cs="Times New Roman"/>
          <w:lang w:val="mn-MN"/>
        </w:rPr>
        <w:t xml:space="preserve"> ажил үүргээ гүйцэтгэн, үйлчилгээгээ явуулж байна.</w:t>
      </w:r>
      <w:r w:rsidR="00D35849">
        <w:rPr>
          <w:rFonts w:ascii="Times New Roman" w:hAnsi="Times New Roman" w:cs="Times New Roman"/>
          <w:lang w:val="mn-MN"/>
        </w:rPr>
        <w:t xml:space="preserve">   </w:t>
      </w:r>
    </w:p>
    <w:p w:rsidR="00A70178" w:rsidRPr="00F54BB5" w:rsidRDefault="00A70178" w:rsidP="00F54BB5">
      <w:pPr>
        <w:pStyle w:val="ListParagraph"/>
        <w:numPr>
          <w:ilvl w:val="0"/>
          <w:numId w:val="3"/>
        </w:numPr>
        <w:jc w:val="both"/>
        <w:rPr>
          <w:rFonts w:ascii="Times New Roman" w:hAnsi="Times New Roman" w:cs="Times New Roman"/>
          <w:lang w:val="mn-MN"/>
        </w:rPr>
      </w:pPr>
      <w:r w:rsidRPr="00F54BB5">
        <w:rPr>
          <w:rFonts w:ascii="Times New Roman" w:hAnsi="Times New Roman" w:cs="Times New Roman"/>
          <w:lang w:val="mn-MN"/>
        </w:rPr>
        <w:t>Батлагдсан журмын дагуу ажиллагсдыг урьдчилан сэргийлэх үзлэгт 6 сар тутамд тогтмол оруулж байна.</w:t>
      </w:r>
      <w:r w:rsidR="00D35849">
        <w:rPr>
          <w:rFonts w:ascii="Times New Roman" w:hAnsi="Times New Roman" w:cs="Times New Roman"/>
          <w:lang w:val="mn-MN"/>
        </w:rPr>
        <w:t xml:space="preserve">   </w:t>
      </w:r>
    </w:p>
    <w:p w:rsidR="00A70178" w:rsidRPr="00F54BB5" w:rsidRDefault="00A70178" w:rsidP="00F54BB5">
      <w:pPr>
        <w:tabs>
          <w:tab w:val="left" w:pos="1463"/>
        </w:tabs>
        <w:ind w:left="1364"/>
        <w:jc w:val="both"/>
        <w:rPr>
          <w:rFonts w:ascii="Times New Roman" w:hAnsi="Times New Roman" w:cs="Times New Roman"/>
          <w:b/>
          <w:lang w:val="mn-MN"/>
        </w:rPr>
      </w:pPr>
      <w:r w:rsidRPr="00F54BB5">
        <w:rPr>
          <w:rFonts w:ascii="Times New Roman" w:hAnsi="Times New Roman" w:cs="Times New Roman"/>
          <w:b/>
          <w:lang w:val="mn-MN"/>
        </w:rPr>
        <w:t>Үйлчилгээний соёл стандартыг хэрэгжүүлэх чиглэлээр</w:t>
      </w:r>
    </w:p>
    <w:p w:rsidR="00A70178" w:rsidRPr="00F54BB5" w:rsidRDefault="00D35849" w:rsidP="00F54BB5">
      <w:pPr>
        <w:pStyle w:val="ListParagraph"/>
        <w:numPr>
          <w:ilvl w:val="0"/>
          <w:numId w:val="5"/>
        </w:numPr>
        <w:jc w:val="both"/>
        <w:rPr>
          <w:rFonts w:ascii="Times New Roman" w:hAnsi="Times New Roman" w:cs="Times New Roman"/>
          <w:lang w:val="mn-MN"/>
        </w:rPr>
      </w:pPr>
      <w:r>
        <w:rPr>
          <w:rFonts w:ascii="Times New Roman" w:hAnsi="Times New Roman" w:cs="Times New Roman"/>
          <w:lang w:val="mn-MN"/>
        </w:rPr>
        <w:t>Ковидын тусгаарлалтын иргэдийг</w:t>
      </w:r>
      <w:r w:rsidR="000D4BAF">
        <w:rPr>
          <w:rFonts w:ascii="Times New Roman" w:hAnsi="Times New Roman" w:cs="Times New Roman"/>
          <w:lang w:val="mn-MN"/>
        </w:rPr>
        <w:t xml:space="preserve"> өөрийн зочид буудалдаа </w:t>
      </w:r>
      <w:r>
        <w:rPr>
          <w:rFonts w:ascii="Times New Roman" w:hAnsi="Times New Roman" w:cs="Times New Roman"/>
          <w:lang w:val="mn-MN"/>
        </w:rPr>
        <w:t xml:space="preserve"> тусгаарлалтанд авч ажиллан нийгмийн хариуцлагын хүрээндээ х</w:t>
      </w:r>
      <w:r w:rsidR="000D4BAF">
        <w:rPr>
          <w:rFonts w:ascii="Times New Roman" w:hAnsi="Times New Roman" w:cs="Times New Roman"/>
          <w:lang w:val="mn-MN"/>
        </w:rPr>
        <w:t>увь нэмэр оруулан ажиллаж байна.</w:t>
      </w:r>
    </w:p>
    <w:p w:rsidR="00AD7302" w:rsidRPr="000D4BAF" w:rsidRDefault="00A70178" w:rsidP="000D4BAF">
      <w:pPr>
        <w:pStyle w:val="ListParagraph"/>
        <w:numPr>
          <w:ilvl w:val="0"/>
          <w:numId w:val="5"/>
        </w:numPr>
        <w:jc w:val="both"/>
        <w:rPr>
          <w:rFonts w:ascii="Times New Roman" w:hAnsi="Times New Roman" w:cs="Times New Roman"/>
          <w:lang w:val="mn-MN"/>
        </w:rPr>
      </w:pPr>
      <w:r w:rsidRPr="00F54BB5">
        <w:rPr>
          <w:rFonts w:ascii="Times New Roman" w:hAnsi="Times New Roman" w:cs="Times New Roman"/>
          <w:lang w:val="mn-MN"/>
        </w:rPr>
        <w:t>Сар бүр тогтмол ажлын байрны үзлэг хяналтыг хийж гарсан дутагдалыг засаж сай</w:t>
      </w:r>
      <w:r w:rsidR="000D4BAF">
        <w:rPr>
          <w:rFonts w:ascii="Times New Roman" w:hAnsi="Times New Roman" w:cs="Times New Roman"/>
          <w:lang w:val="mn-MN"/>
        </w:rPr>
        <w:t>жруулах арга хэмжээ авч ажиллаж байна.</w:t>
      </w:r>
    </w:p>
    <w:p w:rsidR="00BA2101" w:rsidRPr="00BA2101" w:rsidRDefault="00AD7302" w:rsidP="00BA2101">
      <w:pPr>
        <w:pStyle w:val="ListParagraph"/>
        <w:numPr>
          <w:ilvl w:val="0"/>
          <w:numId w:val="5"/>
        </w:numPr>
        <w:jc w:val="both"/>
        <w:rPr>
          <w:rFonts w:ascii="Times New Roman" w:hAnsi="Times New Roman" w:cs="Times New Roman"/>
          <w:lang w:val="mn-MN"/>
        </w:rPr>
      </w:pPr>
      <w:r w:rsidRPr="00F54BB5">
        <w:rPr>
          <w:rFonts w:ascii="Times New Roman" w:hAnsi="Times New Roman" w:cs="Times New Roman"/>
          <w:lang w:val="mn-MN"/>
        </w:rPr>
        <w:t>Байгууллагынхаа нүүр номын хуудсаар үйл ажиллаг</w:t>
      </w:r>
      <w:r w:rsidR="000D4BAF">
        <w:rPr>
          <w:rFonts w:ascii="Times New Roman" w:hAnsi="Times New Roman" w:cs="Times New Roman"/>
          <w:lang w:val="mn-MN"/>
        </w:rPr>
        <w:t xml:space="preserve">аагаа зохион байгуулж нийтэд нээлттэйгээр  </w:t>
      </w:r>
      <w:r w:rsidRPr="00F54BB5">
        <w:rPr>
          <w:rFonts w:ascii="Times New Roman" w:hAnsi="Times New Roman" w:cs="Times New Roman"/>
          <w:lang w:val="mn-MN"/>
        </w:rPr>
        <w:t xml:space="preserve">захиалгат үйлчилгээний зарыг тогтмол тавьж байна. </w:t>
      </w:r>
    </w:p>
    <w:p w:rsidR="000D4BAF" w:rsidRPr="009278C5" w:rsidRDefault="003F72CA" w:rsidP="009278C5">
      <w:pPr>
        <w:pStyle w:val="ListParagraph"/>
        <w:ind w:left="1440"/>
        <w:jc w:val="both"/>
        <w:rPr>
          <w:rFonts w:ascii="Times New Roman" w:hAnsi="Times New Roman" w:cs="Times New Roman"/>
          <w:b/>
          <w:lang w:val="mn-MN"/>
        </w:rPr>
      </w:pPr>
      <w:r w:rsidRPr="00F54BB5">
        <w:rPr>
          <w:rFonts w:ascii="Times New Roman" w:hAnsi="Times New Roman" w:cs="Times New Roman"/>
          <w:b/>
          <w:lang w:val="mn-MN"/>
        </w:rPr>
        <w:t>Ашиг орлого нэмэгдүүлэх менежментийн чиглэлээр</w:t>
      </w:r>
    </w:p>
    <w:p w:rsidR="003F72CA" w:rsidRPr="00F54BB5" w:rsidRDefault="00BA2101" w:rsidP="00F54BB5">
      <w:pPr>
        <w:pStyle w:val="ListParagraph"/>
        <w:numPr>
          <w:ilvl w:val="0"/>
          <w:numId w:val="7"/>
        </w:numPr>
        <w:jc w:val="both"/>
        <w:rPr>
          <w:rFonts w:ascii="Times New Roman" w:hAnsi="Times New Roman" w:cs="Times New Roman"/>
          <w:b/>
          <w:lang w:val="mn-MN"/>
        </w:rPr>
      </w:pPr>
      <w:r>
        <w:rPr>
          <w:rFonts w:ascii="Times New Roman" w:hAnsi="Times New Roman" w:cs="Times New Roman"/>
          <w:lang w:val="mn-MN"/>
        </w:rPr>
        <w:t>Захиалгат хоолны үйлчилгээ  явуулсан.</w:t>
      </w:r>
    </w:p>
    <w:p w:rsidR="00C7612D" w:rsidRPr="00F54BB5" w:rsidRDefault="00A91F18" w:rsidP="00F54BB5">
      <w:pPr>
        <w:ind w:left="-426"/>
        <w:jc w:val="both"/>
        <w:rPr>
          <w:rFonts w:ascii="Times New Roman" w:hAnsi="Times New Roman" w:cs="Times New Roman"/>
          <w:b/>
          <w:lang w:val="mn-MN"/>
        </w:rPr>
      </w:pPr>
      <w:r w:rsidRPr="00F54BB5">
        <w:rPr>
          <w:rFonts w:ascii="Times New Roman" w:hAnsi="Times New Roman" w:cs="Times New Roman"/>
          <w:b/>
          <w:lang w:val="mn-MN"/>
        </w:rPr>
        <w:t xml:space="preserve">          </w:t>
      </w:r>
      <w:r w:rsidR="00C7612D" w:rsidRPr="00F54BB5">
        <w:rPr>
          <w:rFonts w:ascii="Times New Roman" w:hAnsi="Times New Roman" w:cs="Times New Roman"/>
          <w:b/>
          <w:lang w:val="mn-MN"/>
        </w:rPr>
        <w:t>Гадаад болон дотоод орчны тохижилт үйлчилгээ</w:t>
      </w:r>
    </w:p>
    <w:p w:rsidR="00C7612D" w:rsidRPr="00F54BB5" w:rsidRDefault="00C7612D" w:rsidP="00F54BB5">
      <w:pPr>
        <w:pStyle w:val="ListParagraph"/>
        <w:numPr>
          <w:ilvl w:val="0"/>
          <w:numId w:val="7"/>
        </w:numPr>
        <w:jc w:val="both"/>
        <w:rPr>
          <w:rFonts w:ascii="Times New Roman" w:hAnsi="Times New Roman" w:cs="Times New Roman"/>
          <w:lang w:val="mn-MN"/>
        </w:rPr>
      </w:pPr>
      <w:r w:rsidRPr="00F54BB5">
        <w:rPr>
          <w:rFonts w:ascii="Times New Roman" w:hAnsi="Times New Roman" w:cs="Times New Roman"/>
          <w:lang w:val="mn-MN"/>
        </w:rPr>
        <w:t>Зочид буудлын дээвэрийг бүхэлд нь засварлах</w:t>
      </w:r>
    </w:p>
    <w:p w:rsidR="00C7612D" w:rsidRPr="00F54BB5" w:rsidRDefault="00C7612D" w:rsidP="00F54BB5">
      <w:pPr>
        <w:pStyle w:val="ListParagraph"/>
        <w:numPr>
          <w:ilvl w:val="0"/>
          <w:numId w:val="7"/>
        </w:numPr>
        <w:jc w:val="both"/>
        <w:rPr>
          <w:rFonts w:ascii="Times New Roman" w:hAnsi="Times New Roman" w:cs="Times New Roman"/>
          <w:lang w:val="mn-MN"/>
        </w:rPr>
      </w:pPr>
      <w:r w:rsidRPr="00F54BB5">
        <w:rPr>
          <w:rFonts w:ascii="Times New Roman" w:hAnsi="Times New Roman" w:cs="Times New Roman"/>
          <w:lang w:val="mn-MN"/>
        </w:rPr>
        <w:t>Гал тогоо болон угаалгын өрөөнүүдийн техник тоног төхөөрөмжийг шинэчлэн засварласан</w:t>
      </w:r>
      <w:r w:rsidR="00FE7267">
        <w:rPr>
          <w:rFonts w:ascii="Times New Roman" w:hAnsi="Times New Roman" w:cs="Times New Roman"/>
          <w:lang w:val="mn-MN"/>
        </w:rPr>
        <w:t>.</w:t>
      </w:r>
    </w:p>
    <w:p w:rsidR="00BB4B3C" w:rsidRPr="00F54BB5" w:rsidRDefault="00BA2101" w:rsidP="00F54BB5">
      <w:pPr>
        <w:pStyle w:val="ListParagraph"/>
        <w:numPr>
          <w:ilvl w:val="0"/>
          <w:numId w:val="7"/>
        </w:numPr>
        <w:jc w:val="both"/>
        <w:rPr>
          <w:rFonts w:ascii="Times New Roman" w:hAnsi="Times New Roman" w:cs="Times New Roman"/>
          <w:lang w:val="mn-MN"/>
        </w:rPr>
      </w:pPr>
      <w:r>
        <w:rPr>
          <w:rFonts w:ascii="Times New Roman" w:hAnsi="Times New Roman" w:cs="Times New Roman"/>
          <w:lang w:val="mn-MN"/>
        </w:rPr>
        <w:t xml:space="preserve">Угтах үйлчилгээний </w:t>
      </w:r>
      <w:r w:rsidR="00FE7267">
        <w:rPr>
          <w:rFonts w:ascii="Times New Roman" w:hAnsi="Times New Roman" w:cs="Times New Roman"/>
          <w:lang w:val="mn-MN"/>
        </w:rPr>
        <w:t xml:space="preserve"> </w:t>
      </w:r>
      <w:r>
        <w:rPr>
          <w:rFonts w:ascii="Times New Roman" w:hAnsi="Times New Roman" w:cs="Times New Roman"/>
          <w:lang w:val="mn-MN"/>
        </w:rPr>
        <w:t>“ А” корпусыг бүрэн засварлаж дуусгасан.</w:t>
      </w:r>
    </w:p>
    <w:p w:rsidR="00BB4B3C" w:rsidRPr="00F54BB5" w:rsidRDefault="00BB4B3C" w:rsidP="00F54BB5">
      <w:pPr>
        <w:pStyle w:val="ListParagraph"/>
        <w:numPr>
          <w:ilvl w:val="0"/>
          <w:numId w:val="7"/>
        </w:numPr>
        <w:jc w:val="both"/>
        <w:rPr>
          <w:rFonts w:ascii="Times New Roman" w:hAnsi="Times New Roman" w:cs="Times New Roman"/>
          <w:lang w:val="mn-MN"/>
        </w:rPr>
      </w:pPr>
      <w:r w:rsidRPr="00F54BB5">
        <w:rPr>
          <w:rFonts w:ascii="Times New Roman" w:hAnsi="Times New Roman" w:cs="Times New Roman"/>
          <w:lang w:val="mn-MN"/>
        </w:rPr>
        <w:t>Гадна орчины тохижилтыг сайжруул</w:t>
      </w:r>
      <w:r w:rsidR="00FE7267">
        <w:rPr>
          <w:rFonts w:ascii="Times New Roman" w:hAnsi="Times New Roman" w:cs="Times New Roman"/>
          <w:lang w:val="mn-MN"/>
        </w:rPr>
        <w:t>ж мод, улиасны тайралтыг хийж зүлэг усжуулалтын системийг шинэчлэн засварлаж тохижуулсан болно.</w:t>
      </w:r>
    </w:p>
    <w:p w:rsidR="00BB4B3C" w:rsidRPr="00F54BB5" w:rsidRDefault="00BB4B3C" w:rsidP="00F54BB5">
      <w:pPr>
        <w:pStyle w:val="ListParagraph"/>
        <w:numPr>
          <w:ilvl w:val="0"/>
          <w:numId w:val="7"/>
        </w:numPr>
        <w:jc w:val="both"/>
        <w:rPr>
          <w:rFonts w:ascii="Times New Roman" w:hAnsi="Times New Roman" w:cs="Times New Roman"/>
          <w:lang w:val="mn-MN"/>
        </w:rPr>
      </w:pPr>
      <w:r w:rsidRPr="00F54BB5">
        <w:rPr>
          <w:rFonts w:ascii="Times New Roman" w:hAnsi="Times New Roman" w:cs="Times New Roman"/>
          <w:lang w:val="mn-MN"/>
        </w:rPr>
        <w:t>Ариун цэвэр, эрүүл ахуйн горим стандартыг сахиж гадаад, дотоод орчны их цэвэрлэгээг батлагдсан хуваарийн дагуу тухай бүрт их цэвэрлэгээг хийж гүйцэтгүүлэн үүрэг даалгавар өгч, өдөр тутмын үйл ажиллагаанд хяналт тавин ажилласан.</w:t>
      </w:r>
    </w:p>
    <w:p w:rsidR="00BB4B3C" w:rsidRPr="00F54BB5" w:rsidRDefault="00BB4B3C" w:rsidP="00F54BB5">
      <w:pPr>
        <w:pStyle w:val="ListParagraph"/>
        <w:numPr>
          <w:ilvl w:val="0"/>
          <w:numId w:val="7"/>
        </w:numPr>
        <w:jc w:val="both"/>
        <w:rPr>
          <w:rFonts w:ascii="Times New Roman" w:hAnsi="Times New Roman" w:cs="Times New Roman"/>
          <w:lang w:val="mn-MN"/>
        </w:rPr>
      </w:pPr>
      <w:r w:rsidRPr="00F54BB5">
        <w:rPr>
          <w:rFonts w:ascii="Times New Roman" w:hAnsi="Times New Roman" w:cs="Times New Roman"/>
          <w:lang w:val="mn-MN"/>
        </w:rPr>
        <w:t>Сар бү</w:t>
      </w:r>
      <w:r w:rsidR="00FE7267">
        <w:rPr>
          <w:rFonts w:ascii="Times New Roman" w:hAnsi="Times New Roman" w:cs="Times New Roman"/>
          <w:lang w:val="mn-MN"/>
        </w:rPr>
        <w:t xml:space="preserve">р ажилчдыг </w:t>
      </w:r>
      <w:r w:rsidR="00FE7267">
        <w:rPr>
          <w:rFonts w:ascii="Times New Roman" w:hAnsi="Times New Roman" w:cs="Times New Roman"/>
        </w:rPr>
        <w:t xml:space="preserve">PCR </w:t>
      </w:r>
      <w:r w:rsidR="00FE7267">
        <w:rPr>
          <w:rFonts w:ascii="Times New Roman" w:hAnsi="Times New Roman" w:cs="Times New Roman"/>
          <w:lang w:val="mn-MN"/>
        </w:rPr>
        <w:t xml:space="preserve"> шинжилгээнд </w:t>
      </w:r>
      <w:r w:rsidR="00FE7267">
        <w:rPr>
          <w:rFonts w:ascii="Times New Roman" w:hAnsi="Times New Roman" w:cs="Times New Roman"/>
        </w:rPr>
        <w:t xml:space="preserve">хамруулан </w:t>
      </w:r>
      <w:r w:rsidRPr="00F54BB5">
        <w:rPr>
          <w:rFonts w:ascii="Times New Roman" w:hAnsi="Times New Roman" w:cs="Times New Roman"/>
          <w:lang w:val="mn-MN"/>
        </w:rPr>
        <w:t xml:space="preserve">ажлын байрны тодорхойлолтын дагуу заавар </w:t>
      </w:r>
      <w:r w:rsidR="00FE7267">
        <w:rPr>
          <w:rFonts w:ascii="Times New Roman" w:hAnsi="Times New Roman" w:cs="Times New Roman"/>
          <w:lang w:val="mn-MN"/>
        </w:rPr>
        <w:t>зөвлөгөөг тогтмол өгч халдвар хамгаалалын дэглэмийг сайтар сахиж ажиллаж байна.</w:t>
      </w:r>
    </w:p>
    <w:p w:rsidR="00BB4B3C" w:rsidRPr="00F54BB5" w:rsidRDefault="00BB4B3C" w:rsidP="00F54BB5">
      <w:pPr>
        <w:jc w:val="both"/>
        <w:rPr>
          <w:rFonts w:ascii="Times New Roman" w:hAnsi="Times New Roman" w:cs="Times New Roman"/>
          <w:b/>
          <w:lang w:val="mn-MN"/>
        </w:rPr>
      </w:pPr>
      <w:r w:rsidRPr="00F54BB5">
        <w:rPr>
          <w:rFonts w:ascii="Times New Roman" w:hAnsi="Times New Roman" w:cs="Times New Roman"/>
          <w:b/>
          <w:lang w:val="mn-MN"/>
        </w:rPr>
        <w:t>Дотоод хяналт ариун цэвэр, эрүүл ахуй</w:t>
      </w:r>
    </w:p>
    <w:p w:rsidR="00BB4B3C" w:rsidRPr="00F54BB5" w:rsidRDefault="00F94DE0" w:rsidP="00F54BB5">
      <w:pPr>
        <w:pStyle w:val="ListParagraph"/>
        <w:numPr>
          <w:ilvl w:val="0"/>
          <w:numId w:val="9"/>
        </w:numPr>
        <w:jc w:val="both"/>
        <w:rPr>
          <w:rFonts w:ascii="Times New Roman" w:hAnsi="Times New Roman" w:cs="Times New Roman"/>
          <w:lang w:val="mn-MN"/>
        </w:rPr>
      </w:pPr>
      <w:r w:rsidRPr="00F54BB5">
        <w:rPr>
          <w:rFonts w:ascii="Times New Roman" w:hAnsi="Times New Roman" w:cs="Times New Roman"/>
          <w:lang w:val="mn-MN"/>
        </w:rPr>
        <w:t>Ариун цэвэр, эрүүл ахуйн стандартыг хэрэгжүүлж байгууллагын гадаад дотоод орчны</w:t>
      </w:r>
      <w:r w:rsidR="00F17594">
        <w:rPr>
          <w:rFonts w:ascii="Times New Roman" w:hAnsi="Times New Roman" w:cs="Times New Roman"/>
          <w:lang w:val="mn-MN"/>
        </w:rPr>
        <w:t xml:space="preserve"> болон өдөр тутмын </w:t>
      </w:r>
      <w:r w:rsidRPr="00F54BB5">
        <w:rPr>
          <w:rFonts w:ascii="Times New Roman" w:hAnsi="Times New Roman" w:cs="Times New Roman"/>
          <w:lang w:val="mn-MN"/>
        </w:rPr>
        <w:t xml:space="preserve"> их цэвэрлэгээ, ариутгал халдваргүйтлийг батлагдсан хуваарийн дагуу тогтмол гүйцэтгэж “</w:t>
      </w:r>
      <w:r w:rsidR="002E2D25" w:rsidRPr="00F54BB5">
        <w:rPr>
          <w:rFonts w:ascii="Times New Roman" w:hAnsi="Times New Roman" w:cs="Times New Roman"/>
          <w:lang w:val="mn-MN"/>
        </w:rPr>
        <w:t>Дархан цэ</w:t>
      </w:r>
      <w:r w:rsidRPr="00F54BB5">
        <w:rPr>
          <w:rFonts w:ascii="Times New Roman" w:hAnsi="Times New Roman" w:cs="Times New Roman"/>
          <w:lang w:val="mn-MN"/>
        </w:rPr>
        <w:t xml:space="preserve">вэр орчин” хамтран ажилладаг </w:t>
      </w:r>
      <w:r w:rsidRPr="00F54BB5">
        <w:rPr>
          <w:rFonts w:ascii="Times New Roman" w:hAnsi="Times New Roman" w:cs="Times New Roman"/>
          <w:lang w:val="mn-MN"/>
        </w:rPr>
        <w:lastRenderedPageBreak/>
        <w:t>байгууллагаар улирал тутам хорт</w:t>
      </w:r>
      <w:r w:rsidR="00FE7267">
        <w:rPr>
          <w:rFonts w:ascii="Times New Roman" w:hAnsi="Times New Roman" w:cs="Times New Roman"/>
          <w:lang w:val="mn-MN"/>
        </w:rPr>
        <w:t xml:space="preserve">он шавьж устгалыг хийлгэж  ажлын байрны ариутгал цэвэрлэгээг </w:t>
      </w:r>
      <w:r w:rsidR="00F17594">
        <w:rPr>
          <w:rFonts w:ascii="Times New Roman" w:hAnsi="Times New Roman" w:cs="Times New Roman"/>
          <w:lang w:val="mn-MN"/>
        </w:rPr>
        <w:t>мөн тогтмол хийлгэж байна.</w:t>
      </w:r>
    </w:p>
    <w:p w:rsidR="00055A71" w:rsidRPr="00F54BB5" w:rsidRDefault="00055A71" w:rsidP="00F54BB5">
      <w:pPr>
        <w:pStyle w:val="ListParagraph"/>
        <w:numPr>
          <w:ilvl w:val="0"/>
          <w:numId w:val="9"/>
        </w:numPr>
        <w:jc w:val="both"/>
        <w:rPr>
          <w:rFonts w:ascii="Times New Roman" w:hAnsi="Times New Roman" w:cs="Times New Roman"/>
          <w:lang w:val="mn-MN"/>
        </w:rPr>
      </w:pPr>
      <w:r w:rsidRPr="00F54BB5">
        <w:rPr>
          <w:rFonts w:ascii="Times New Roman" w:hAnsi="Times New Roman" w:cs="Times New Roman"/>
          <w:lang w:val="mn-MN"/>
        </w:rPr>
        <w:t>Захиалгат үйлчилгээ болон хүлээн авалтын хоол үйлдвэрлэлийн чанар, орц, гарцанд анхаарч хяналт тавин үйлчлүүлэгчдийн санал хүсэлтийг хүлээн авч шийдвэрлэж үйлчилгээ үзүүлсэн.</w:t>
      </w:r>
    </w:p>
    <w:p w:rsidR="00987C63" w:rsidRPr="00F54BB5" w:rsidRDefault="00055A71" w:rsidP="00F54BB5">
      <w:pPr>
        <w:pStyle w:val="ListParagraph"/>
        <w:numPr>
          <w:ilvl w:val="0"/>
          <w:numId w:val="9"/>
        </w:numPr>
        <w:jc w:val="both"/>
        <w:rPr>
          <w:rFonts w:ascii="Times New Roman" w:hAnsi="Times New Roman" w:cs="Times New Roman"/>
          <w:lang w:val="mn-MN"/>
        </w:rPr>
      </w:pPr>
      <w:r w:rsidRPr="00F54BB5">
        <w:rPr>
          <w:rFonts w:ascii="Times New Roman" w:hAnsi="Times New Roman" w:cs="Times New Roman"/>
          <w:lang w:val="mn-MN"/>
        </w:rPr>
        <w:t>Рестораны хоол үйлдвэрлэл, түүхий эд хүнсний бүтээгдэхүүнийг гэрээт байгууллага, ААН –ээс худалдан авалт хийж чанарын баталгаа бүхий эрүүл аюулгүй баталгаатай,  бүтээгдэхүүнийг үйлдв</w:t>
      </w:r>
      <w:r w:rsidR="00F17594">
        <w:rPr>
          <w:rFonts w:ascii="Times New Roman" w:hAnsi="Times New Roman" w:cs="Times New Roman"/>
          <w:lang w:val="mn-MN"/>
        </w:rPr>
        <w:t xml:space="preserve">эрлэж </w:t>
      </w:r>
      <w:r w:rsidRPr="00F54BB5">
        <w:rPr>
          <w:rFonts w:ascii="Times New Roman" w:hAnsi="Times New Roman" w:cs="Times New Roman"/>
          <w:lang w:val="mn-MN"/>
        </w:rPr>
        <w:t xml:space="preserve"> хяналт тавин хоолны дээж авалт, устгалыг горимын дагуу хийж гүйцэтгэн нийтийн хоолны стандарт шаардлагад нийцүүлэн ажилласан.</w:t>
      </w:r>
      <w:r w:rsidR="008D74D6" w:rsidRPr="00F54BB5">
        <w:rPr>
          <w:rFonts w:ascii="Times New Roman" w:hAnsi="Times New Roman" w:cs="Times New Roman"/>
          <w:lang w:val="mn-MN"/>
        </w:rPr>
        <w:t xml:space="preserve">    </w:t>
      </w:r>
    </w:p>
    <w:p w:rsidR="00987C63" w:rsidRPr="00F54BB5" w:rsidRDefault="00A90A9A" w:rsidP="00F54BB5">
      <w:pPr>
        <w:pStyle w:val="ListParagraph"/>
        <w:numPr>
          <w:ilvl w:val="0"/>
          <w:numId w:val="11"/>
        </w:numPr>
        <w:jc w:val="both"/>
        <w:rPr>
          <w:rFonts w:ascii="Times New Roman" w:hAnsi="Times New Roman" w:cs="Times New Roman"/>
          <w:b/>
          <w:lang w:val="mn-MN"/>
        </w:rPr>
      </w:pPr>
      <w:r w:rsidRPr="00F54BB5">
        <w:rPr>
          <w:rFonts w:ascii="Times New Roman" w:hAnsi="Times New Roman" w:cs="Times New Roman"/>
          <w:b/>
          <w:lang w:val="mn-MN"/>
        </w:rPr>
        <w:t xml:space="preserve">Үнэт цаас </w:t>
      </w:r>
      <w:r w:rsidR="00237013" w:rsidRPr="00F54BB5">
        <w:rPr>
          <w:rFonts w:ascii="Times New Roman" w:hAnsi="Times New Roman" w:cs="Times New Roman"/>
          <w:b/>
          <w:lang w:val="mn-MN"/>
        </w:rPr>
        <w:t xml:space="preserve">гаргагчийн түүх зах зээлд эзэлж </w:t>
      </w:r>
      <w:r w:rsidR="00D237E2" w:rsidRPr="00F54BB5">
        <w:rPr>
          <w:rFonts w:ascii="Times New Roman" w:hAnsi="Times New Roman" w:cs="Times New Roman"/>
          <w:b/>
        </w:rPr>
        <w:t>буй байр суурь</w:t>
      </w:r>
    </w:p>
    <w:p w:rsidR="00B11298" w:rsidRPr="00F54BB5" w:rsidRDefault="00B11298" w:rsidP="00F54BB5">
      <w:pPr>
        <w:pStyle w:val="ListParagraph"/>
        <w:ind w:left="644"/>
        <w:jc w:val="both"/>
        <w:rPr>
          <w:rFonts w:ascii="Times New Roman" w:hAnsi="Times New Roman" w:cs="Times New Roman"/>
          <w:lang w:val="mn-MN"/>
        </w:rPr>
      </w:pPr>
      <w:r w:rsidRPr="00F54BB5">
        <w:rPr>
          <w:rFonts w:ascii="Times New Roman" w:hAnsi="Times New Roman" w:cs="Times New Roman"/>
          <w:lang w:val="mn-MN"/>
        </w:rPr>
        <w:t xml:space="preserve">“Дархан зочид буудал” нь Дархан хотод 1982 онд үйл ажиллагаагаа төрийн мэдэлд явуулж эхэлсэн 1997 онд хувьчлагдсан. Дархан хотын анхны зориулалтын барилга байгууламжтай зочид буудал зоогийн газрын иж бүрэн цогцолбор юм. </w:t>
      </w:r>
    </w:p>
    <w:p w:rsidR="00B11298" w:rsidRPr="00F54BB5" w:rsidRDefault="00B11298" w:rsidP="00F54BB5">
      <w:pPr>
        <w:pStyle w:val="ListParagraph"/>
        <w:ind w:left="644"/>
        <w:jc w:val="both"/>
        <w:rPr>
          <w:rFonts w:ascii="Times New Roman" w:hAnsi="Times New Roman" w:cs="Times New Roman"/>
          <w:lang w:val="mn-MN"/>
        </w:rPr>
      </w:pPr>
      <w:r w:rsidRPr="00F54BB5">
        <w:rPr>
          <w:rFonts w:ascii="Times New Roman" w:hAnsi="Times New Roman" w:cs="Times New Roman"/>
          <w:lang w:val="mn-MN"/>
        </w:rPr>
        <w:t>Хотын төвийн А бүсэд байрлалтай 17.000 м.кв талбай бүхий эдэлбэр газартай гадна орчны 80 хувь нь ногоон байгууламжтай, гэрэлтүүлэгтэй, камертай, авто машины үнэгүй зогсоолтой, цэвэр бохир усны төвлөрсөн систем дулаанд холбогдсон.</w:t>
      </w:r>
    </w:p>
    <w:p w:rsidR="00D237E2" w:rsidRPr="00F54BB5" w:rsidRDefault="00B11298" w:rsidP="00F54BB5">
      <w:pPr>
        <w:pStyle w:val="ListParagraph"/>
        <w:ind w:left="644"/>
        <w:jc w:val="both"/>
        <w:rPr>
          <w:rFonts w:ascii="Times New Roman" w:hAnsi="Times New Roman" w:cs="Times New Roman"/>
          <w:lang w:val="mn-MN"/>
        </w:rPr>
      </w:pPr>
      <w:r w:rsidRPr="00F54BB5">
        <w:rPr>
          <w:rFonts w:ascii="Times New Roman" w:hAnsi="Times New Roman" w:cs="Times New Roman"/>
          <w:lang w:val="mn-MN"/>
        </w:rPr>
        <w:t xml:space="preserve">“Дархан зочид буудал” нь 3 одтой зочид буудлын зэрэглэл хангахуйц тохилог зочид хүлээж авах, А, Б корпустай нэг ээлжиндээ 110 зочин хүлээн авах хүчин чадалтай, 56 өрөөтэй, өрөөнүүд нь стандарт хагас люкс, люкс гэсэн зэрэглэлтэй бүх өрөөнүүдэд мини бар дотуур холбоотой утасгүй интернэттэй, кабелийн суваг бүхий телевизортой, зочид буудалд буусан зочдоо өглөөний цайгаар </w:t>
      </w:r>
      <w:r w:rsidR="00987C63" w:rsidRPr="00F54BB5">
        <w:rPr>
          <w:rFonts w:ascii="Times New Roman" w:hAnsi="Times New Roman" w:cs="Times New Roman"/>
          <w:lang w:val="mn-MN"/>
        </w:rPr>
        <w:t>үнэгүй үйлчилдэг зочдод зориулсан 24 цагийн өрөөний үйлчилгээ, караоке, саун, фитнес клуб, хувцас угаах, хурлын заал зэргээр үйлчлэх бүрэн боломжтойн дээр камержсан зочдын машиныг байрлуулах гражтай. “ Дархан” ресторан нь нэг ээлжиндээ 150-200 зочин хүлээн авах хүчин чадалтай хоолны 3 танхимтай, европ,монгол,хятад гэсэн орнуудын олон төрлийн захиалгат хоолоор үйлчилдэг.</w:t>
      </w:r>
    </w:p>
    <w:p w:rsidR="00D237E2" w:rsidRPr="00F54BB5" w:rsidRDefault="00D237E2" w:rsidP="00F54BB5">
      <w:pPr>
        <w:pStyle w:val="ListParagraph"/>
        <w:ind w:left="644"/>
        <w:jc w:val="both"/>
        <w:rPr>
          <w:rFonts w:ascii="Times New Roman" w:hAnsi="Times New Roman" w:cs="Times New Roman"/>
          <w:lang w:val="mn-MN"/>
        </w:rPr>
      </w:pPr>
    </w:p>
    <w:p w:rsidR="00055A71" w:rsidRPr="00F54BB5" w:rsidRDefault="00D237E2" w:rsidP="00F54BB5">
      <w:pPr>
        <w:pStyle w:val="ListParagraph"/>
        <w:numPr>
          <w:ilvl w:val="0"/>
          <w:numId w:val="11"/>
        </w:numPr>
        <w:jc w:val="both"/>
        <w:rPr>
          <w:rFonts w:ascii="Times New Roman" w:hAnsi="Times New Roman" w:cs="Times New Roman"/>
          <w:b/>
          <w:lang w:val="mn-MN"/>
        </w:rPr>
      </w:pPr>
      <w:r w:rsidRPr="00F54BB5">
        <w:rPr>
          <w:rFonts w:ascii="Times New Roman" w:hAnsi="Times New Roman" w:cs="Times New Roman"/>
          <w:b/>
          <w:lang w:val="mn-MN"/>
        </w:rPr>
        <w:t>Үнэт цаас гаргагчийн бараа бүтээгдэхүүн, үйлчилгээний зах зээлд гарсан томоохон өөрчлөлт</w:t>
      </w:r>
      <w:r w:rsidR="00026AA3" w:rsidRPr="00F54BB5">
        <w:rPr>
          <w:rFonts w:ascii="Times New Roman" w:hAnsi="Times New Roman" w:cs="Times New Roman"/>
          <w:b/>
          <w:lang w:val="mn-MN"/>
        </w:rPr>
        <w:t xml:space="preserve"> </w:t>
      </w:r>
    </w:p>
    <w:p w:rsidR="00055A71" w:rsidRPr="00F54BB5" w:rsidRDefault="00D237E2" w:rsidP="00F54BB5">
      <w:pPr>
        <w:jc w:val="both"/>
        <w:rPr>
          <w:rFonts w:ascii="Times New Roman" w:hAnsi="Times New Roman" w:cs="Times New Roman"/>
          <w:b/>
          <w:lang w:val="mn-MN"/>
        </w:rPr>
      </w:pPr>
      <w:r w:rsidRPr="00F54BB5">
        <w:rPr>
          <w:rFonts w:ascii="Times New Roman" w:hAnsi="Times New Roman" w:cs="Times New Roman"/>
          <w:b/>
          <w:lang w:val="mn-MN"/>
        </w:rPr>
        <w:t xml:space="preserve">                                 Зочид буудлын үйлчилгээний мэдээлэл </w:t>
      </w:r>
    </w:p>
    <w:p w:rsidR="00055A71" w:rsidRPr="00F17594" w:rsidRDefault="00F17594" w:rsidP="00F54BB5">
      <w:pPr>
        <w:jc w:val="both"/>
        <w:rPr>
          <w:rFonts w:ascii="Times New Roman" w:hAnsi="Times New Roman" w:cs="Times New Roman"/>
          <w:lang w:val="mn-MN"/>
        </w:rPr>
      </w:pPr>
      <w:r>
        <w:rPr>
          <w:rFonts w:ascii="Times New Roman" w:hAnsi="Times New Roman" w:cs="Times New Roman"/>
          <w:b/>
          <w:lang w:val="mn-MN"/>
        </w:rPr>
        <w:t xml:space="preserve"> </w:t>
      </w:r>
      <w:r w:rsidRPr="00F17594">
        <w:rPr>
          <w:rFonts w:ascii="Times New Roman" w:hAnsi="Times New Roman" w:cs="Times New Roman"/>
          <w:lang w:val="mn-MN"/>
        </w:rPr>
        <w:t xml:space="preserve">Хагас жилийн байдлаар тусгаарлалтын журмаар </w:t>
      </w:r>
      <w:r w:rsidR="002B7B30" w:rsidRPr="002B7B30">
        <w:rPr>
          <w:rFonts w:ascii="Times New Roman" w:hAnsi="Times New Roman" w:cs="Times New Roman"/>
          <w:lang w:val="mn-MN"/>
        </w:rPr>
        <w:t>600</w:t>
      </w:r>
      <w:r w:rsidR="002B7B30">
        <w:rPr>
          <w:rFonts w:ascii="Times New Roman" w:hAnsi="Times New Roman" w:cs="Times New Roman"/>
          <w:lang w:val="mn-MN"/>
        </w:rPr>
        <w:t xml:space="preserve"> гаруй </w:t>
      </w:r>
      <w:r>
        <w:rPr>
          <w:rFonts w:ascii="Times New Roman" w:hAnsi="Times New Roman" w:cs="Times New Roman"/>
          <w:lang w:val="mn-MN"/>
        </w:rPr>
        <w:t xml:space="preserve"> иргэдийг хүлээн авч байршуулан ажилласан. Хөл хорионы нөхцөл байдлын улмаас зочид буудал, ресторан захиалгат үйлчилгээ аваагүй байна.</w:t>
      </w:r>
    </w:p>
    <w:p w:rsidR="00294AF9" w:rsidRDefault="001C31C3" w:rsidP="00F54BB5">
      <w:pPr>
        <w:pStyle w:val="ListParagraph"/>
        <w:numPr>
          <w:ilvl w:val="0"/>
          <w:numId w:val="11"/>
        </w:numPr>
        <w:jc w:val="both"/>
        <w:rPr>
          <w:rFonts w:ascii="Times New Roman" w:hAnsi="Times New Roman" w:cs="Times New Roman"/>
          <w:b/>
          <w:lang w:val="mn-MN"/>
        </w:rPr>
      </w:pPr>
      <w:r w:rsidRPr="00F54BB5">
        <w:rPr>
          <w:rFonts w:ascii="Times New Roman" w:hAnsi="Times New Roman" w:cs="Times New Roman"/>
          <w:b/>
          <w:lang w:val="mn-MN"/>
        </w:rPr>
        <w:t>Санхүүгийн тайлан мэдээлэлийн талаар:</w:t>
      </w:r>
    </w:p>
    <w:p w:rsidR="002B7B30" w:rsidRDefault="002B7B30" w:rsidP="002B7B30">
      <w:pPr>
        <w:jc w:val="both"/>
        <w:rPr>
          <w:rFonts w:ascii="Times New Roman" w:hAnsi="Times New Roman" w:cs="Times New Roman"/>
          <w:b/>
          <w:lang w:val="mn-MN"/>
        </w:rPr>
      </w:pPr>
    </w:p>
    <w:p w:rsidR="002B7B30" w:rsidRDefault="002B7B30" w:rsidP="002B7B30">
      <w:pPr>
        <w:jc w:val="both"/>
        <w:rPr>
          <w:rFonts w:ascii="Times New Roman" w:hAnsi="Times New Roman" w:cs="Times New Roman"/>
          <w:b/>
          <w:lang w:val="mn-MN"/>
        </w:rPr>
      </w:pPr>
    </w:p>
    <w:p w:rsidR="002B7B30" w:rsidRDefault="002B7B30" w:rsidP="002B7B30">
      <w:pPr>
        <w:jc w:val="both"/>
        <w:rPr>
          <w:rFonts w:ascii="Times New Roman" w:hAnsi="Times New Roman" w:cs="Times New Roman"/>
          <w:b/>
          <w:lang w:val="mn-MN"/>
        </w:rPr>
      </w:pPr>
    </w:p>
    <w:p w:rsidR="002B7B30" w:rsidRDefault="002B7B30" w:rsidP="002B7B30">
      <w:pPr>
        <w:jc w:val="both"/>
        <w:rPr>
          <w:rFonts w:ascii="Times New Roman" w:hAnsi="Times New Roman" w:cs="Times New Roman"/>
          <w:b/>
          <w:lang w:val="mn-MN"/>
        </w:rPr>
      </w:pPr>
    </w:p>
    <w:p w:rsidR="002B7B30" w:rsidRPr="002B7B30" w:rsidRDefault="002B7B30" w:rsidP="002B7B30">
      <w:pPr>
        <w:jc w:val="both"/>
        <w:rPr>
          <w:rFonts w:ascii="Times New Roman" w:hAnsi="Times New Roman" w:cs="Times New Roman"/>
          <w:b/>
          <w:lang w:val="mn-MN"/>
        </w:rPr>
      </w:pPr>
      <w:r>
        <w:rPr>
          <w:rFonts w:ascii="Times New Roman" w:hAnsi="Times New Roman" w:cs="Times New Roman"/>
          <w:b/>
          <w:noProof/>
        </w:rPr>
        <w:lastRenderedPageBreak/>
        <w:drawing>
          <wp:inline distT="0" distB="0" distL="0" distR="0" wp14:anchorId="513A6B46">
            <wp:extent cx="5944235" cy="81692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8169275"/>
                    </a:xfrm>
                    <a:prstGeom prst="rect">
                      <a:avLst/>
                    </a:prstGeom>
                    <a:noFill/>
                  </pic:spPr>
                </pic:pic>
              </a:graphicData>
            </a:graphic>
          </wp:inline>
        </w:drawing>
      </w:r>
    </w:p>
    <w:p w:rsidR="00055A71" w:rsidRPr="00F54BB5" w:rsidRDefault="00A67F0E" w:rsidP="00F54BB5">
      <w:pPr>
        <w:pStyle w:val="ListParagraph"/>
        <w:numPr>
          <w:ilvl w:val="0"/>
          <w:numId w:val="11"/>
        </w:numPr>
        <w:jc w:val="both"/>
        <w:rPr>
          <w:rFonts w:ascii="Times New Roman" w:hAnsi="Times New Roman" w:cs="Times New Roman"/>
          <w:b/>
          <w:lang w:val="mn-MN"/>
        </w:rPr>
      </w:pPr>
      <w:r w:rsidRPr="00F54BB5">
        <w:rPr>
          <w:rFonts w:ascii="Times New Roman" w:hAnsi="Times New Roman" w:cs="Times New Roman"/>
          <w:b/>
          <w:lang w:val="mn-MN"/>
        </w:rPr>
        <w:lastRenderedPageBreak/>
        <w:t>Үнэт цаас гаргагчийн хяналтыг жинхэнэ хэргжүүлэгч этгээдийн талаарх мэдээлэл:</w:t>
      </w:r>
    </w:p>
    <w:p w:rsidR="00A67F0E" w:rsidRPr="00F54BB5" w:rsidRDefault="00A67F0E" w:rsidP="00F54BB5">
      <w:pPr>
        <w:pStyle w:val="ListParagraph"/>
        <w:ind w:left="360"/>
        <w:jc w:val="both"/>
        <w:rPr>
          <w:rFonts w:ascii="Times New Roman" w:hAnsi="Times New Roman" w:cs="Times New Roman"/>
        </w:rPr>
      </w:pPr>
      <w:r w:rsidRPr="00F54BB5">
        <w:rPr>
          <w:rFonts w:ascii="Times New Roman" w:hAnsi="Times New Roman" w:cs="Times New Roman"/>
          <w:lang w:val="mn-MN"/>
        </w:rPr>
        <w:t>Намсрай овогтой Мөнхдаш / ТУЗ-ийн дарга</w:t>
      </w:r>
      <w:r w:rsidRPr="00F54BB5">
        <w:rPr>
          <w:rFonts w:ascii="Times New Roman" w:hAnsi="Times New Roman" w:cs="Times New Roman"/>
        </w:rPr>
        <w:t xml:space="preserve"> / эзэмшиж буй хувьцааны тоо 7.109 300 ширхэг</w:t>
      </w:r>
    </w:p>
    <w:p w:rsidR="00537917" w:rsidRPr="009278C5" w:rsidRDefault="00A67F0E" w:rsidP="009278C5">
      <w:pPr>
        <w:pStyle w:val="ListParagraph"/>
        <w:ind w:left="360"/>
        <w:jc w:val="both"/>
        <w:rPr>
          <w:rFonts w:ascii="Times New Roman" w:hAnsi="Times New Roman" w:cs="Times New Roman"/>
          <w:lang w:val="mn-MN"/>
        </w:rPr>
      </w:pPr>
      <w:r w:rsidRPr="00F54BB5">
        <w:rPr>
          <w:rFonts w:ascii="Times New Roman" w:hAnsi="Times New Roman" w:cs="Times New Roman"/>
          <w:lang w:val="mn-MN"/>
        </w:rPr>
        <w:t>“Би Ди Сек ҮЦК” ХК нь хувьцааны 1.314.590 ширхэг хувьцааг тус тус эзэмшиж байна.</w:t>
      </w:r>
      <w:r w:rsidR="00F17594">
        <w:rPr>
          <w:rFonts w:ascii="Times New Roman" w:hAnsi="Times New Roman" w:cs="Times New Roman"/>
          <w:lang w:val="mn-MN"/>
        </w:rPr>
        <w:t xml:space="preserve">     </w:t>
      </w:r>
    </w:p>
    <w:p w:rsidR="00A67F0E" w:rsidRPr="00F54BB5" w:rsidRDefault="00A67F0E" w:rsidP="00F54BB5">
      <w:pPr>
        <w:pStyle w:val="ListParagraph"/>
        <w:numPr>
          <w:ilvl w:val="0"/>
          <w:numId w:val="11"/>
        </w:numPr>
        <w:jc w:val="both"/>
        <w:rPr>
          <w:rFonts w:ascii="Times New Roman" w:hAnsi="Times New Roman" w:cs="Times New Roman"/>
          <w:b/>
          <w:lang w:val="mn-MN"/>
        </w:rPr>
      </w:pPr>
      <w:r w:rsidRPr="00F54BB5">
        <w:rPr>
          <w:rFonts w:ascii="Times New Roman" w:hAnsi="Times New Roman" w:cs="Times New Roman"/>
          <w:b/>
          <w:lang w:val="mn-MN"/>
        </w:rPr>
        <w:t>Үнэт цаас гаргагчийн удирдлага, эрх бүхий албан тушаалтан:</w:t>
      </w:r>
    </w:p>
    <w:p w:rsidR="00A67F0E" w:rsidRPr="00F54BB5" w:rsidRDefault="00A67F0E" w:rsidP="00F54BB5">
      <w:pPr>
        <w:pStyle w:val="ListParagraph"/>
        <w:ind w:left="360"/>
        <w:jc w:val="both"/>
        <w:rPr>
          <w:rFonts w:ascii="Times New Roman" w:hAnsi="Times New Roman" w:cs="Times New Roman"/>
          <w:b/>
          <w:lang w:val="mn-MN"/>
        </w:rPr>
      </w:pPr>
    </w:p>
    <w:tbl>
      <w:tblPr>
        <w:tblStyle w:val="TableGrid"/>
        <w:tblW w:w="0" w:type="auto"/>
        <w:tblInd w:w="360" w:type="dxa"/>
        <w:tblLook w:val="04A0" w:firstRow="1" w:lastRow="0" w:firstColumn="1" w:lastColumn="0" w:noHBand="0" w:noVBand="1"/>
      </w:tblPr>
      <w:tblGrid>
        <w:gridCol w:w="416"/>
        <w:gridCol w:w="4253"/>
        <w:gridCol w:w="4111"/>
      </w:tblGrid>
      <w:tr w:rsidR="00A67F0E" w:rsidRPr="00F54BB5" w:rsidTr="00A67F0E">
        <w:tc>
          <w:tcPr>
            <w:tcW w:w="315" w:type="dxa"/>
          </w:tcPr>
          <w:p w:rsidR="00A67F0E" w:rsidRPr="00C67C1C" w:rsidRDefault="00A67F0E" w:rsidP="00F54BB5">
            <w:pPr>
              <w:pStyle w:val="ListParagraph"/>
              <w:ind w:left="0"/>
              <w:jc w:val="both"/>
              <w:rPr>
                <w:rFonts w:ascii="Times New Roman" w:hAnsi="Times New Roman" w:cs="Times New Roman"/>
                <w:b/>
                <w:sz w:val="20"/>
                <w:szCs w:val="20"/>
                <w:lang w:val="mn-MN"/>
              </w:rPr>
            </w:pPr>
          </w:p>
        </w:tc>
        <w:tc>
          <w:tcPr>
            <w:tcW w:w="4253" w:type="dxa"/>
          </w:tcPr>
          <w:p w:rsidR="00A67F0E" w:rsidRPr="00C67C1C" w:rsidRDefault="00A67F0E" w:rsidP="00F54BB5">
            <w:pPr>
              <w:pStyle w:val="ListParagraph"/>
              <w:tabs>
                <w:tab w:val="left" w:pos="887"/>
              </w:tabs>
              <w:ind w:left="0"/>
              <w:jc w:val="both"/>
              <w:rPr>
                <w:rFonts w:ascii="Times New Roman" w:hAnsi="Times New Roman" w:cs="Times New Roman"/>
                <w:sz w:val="20"/>
                <w:szCs w:val="20"/>
                <w:lang w:val="mn-MN"/>
              </w:rPr>
            </w:pPr>
            <w:r w:rsidRPr="00C67C1C">
              <w:rPr>
                <w:rFonts w:ascii="Times New Roman" w:hAnsi="Times New Roman" w:cs="Times New Roman"/>
                <w:b/>
                <w:sz w:val="20"/>
                <w:szCs w:val="20"/>
                <w:lang w:val="mn-MN"/>
              </w:rPr>
              <w:t xml:space="preserve">   </w:t>
            </w:r>
            <w:r w:rsidRPr="00C67C1C">
              <w:rPr>
                <w:rFonts w:ascii="Times New Roman" w:hAnsi="Times New Roman" w:cs="Times New Roman"/>
                <w:b/>
                <w:sz w:val="20"/>
                <w:szCs w:val="20"/>
                <w:lang w:val="mn-MN"/>
              </w:rPr>
              <w:tab/>
              <w:t xml:space="preserve">  </w:t>
            </w:r>
            <w:r w:rsidRPr="00C67C1C">
              <w:rPr>
                <w:rFonts w:ascii="Times New Roman" w:hAnsi="Times New Roman" w:cs="Times New Roman"/>
                <w:sz w:val="20"/>
                <w:szCs w:val="20"/>
                <w:lang w:val="mn-MN"/>
              </w:rPr>
              <w:t>ТУЗ-ийн гишүүдийн нэр</w:t>
            </w:r>
          </w:p>
        </w:tc>
        <w:tc>
          <w:tcPr>
            <w:tcW w:w="4111" w:type="dxa"/>
          </w:tcPr>
          <w:p w:rsidR="00A67F0E" w:rsidRPr="00C67C1C" w:rsidRDefault="00A67F0E"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b/>
                <w:sz w:val="20"/>
                <w:szCs w:val="20"/>
                <w:lang w:val="mn-MN"/>
              </w:rPr>
              <w:t xml:space="preserve">                  </w:t>
            </w:r>
            <w:r w:rsidRPr="00C67C1C">
              <w:rPr>
                <w:rFonts w:ascii="Times New Roman" w:hAnsi="Times New Roman" w:cs="Times New Roman"/>
                <w:sz w:val="20"/>
                <w:szCs w:val="20"/>
                <w:lang w:val="mn-MN"/>
              </w:rPr>
              <w:t>Албан тушаал</w:t>
            </w:r>
          </w:p>
        </w:tc>
      </w:tr>
      <w:tr w:rsidR="00A67F0E" w:rsidRPr="00F54BB5" w:rsidTr="00A67F0E">
        <w:tc>
          <w:tcPr>
            <w:tcW w:w="315" w:type="dxa"/>
          </w:tcPr>
          <w:p w:rsidR="00A67F0E" w:rsidRPr="00C67C1C" w:rsidRDefault="00A67F0E"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b/>
                <w:sz w:val="20"/>
                <w:szCs w:val="20"/>
                <w:lang w:val="mn-MN"/>
              </w:rPr>
              <w:t>1</w:t>
            </w:r>
          </w:p>
        </w:tc>
        <w:tc>
          <w:tcPr>
            <w:tcW w:w="4253" w:type="dxa"/>
          </w:tcPr>
          <w:p w:rsidR="00A67F0E" w:rsidRPr="00C67C1C" w:rsidRDefault="00A67F0E"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Н.Мөнхдаш</w:t>
            </w:r>
          </w:p>
        </w:tc>
        <w:tc>
          <w:tcPr>
            <w:tcW w:w="4111" w:type="dxa"/>
          </w:tcPr>
          <w:p w:rsidR="00A67F0E" w:rsidRPr="00C67C1C" w:rsidRDefault="00A67F0E"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b/>
                <w:sz w:val="20"/>
                <w:szCs w:val="20"/>
                <w:lang w:val="mn-MN"/>
              </w:rPr>
              <w:t xml:space="preserve">       </w:t>
            </w:r>
            <w:r w:rsidRPr="00C67C1C">
              <w:rPr>
                <w:rFonts w:ascii="Times New Roman" w:hAnsi="Times New Roman" w:cs="Times New Roman"/>
                <w:sz w:val="20"/>
                <w:szCs w:val="20"/>
                <w:lang w:val="mn-MN"/>
              </w:rPr>
              <w:t>ТУЗ-ийн дарга</w:t>
            </w:r>
          </w:p>
        </w:tc>
      </w:tr>
      <w:tr w:rsidR="00A67F0E" w:rsidRPr="00F54BB5" w:rsidTr="00A67F0E">
        <w:tc>
          <w:tcPr>
            <w:tcW w:w="315" w:type="dxa"/>
          </w:tcPr>
          <w:p w:rsidR="00A67F0E" w:rsidRPr="00C67C1C" w:rsidRDefault="00A67F0E"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b/>
                <w:sz w:val="20"/>
                <w:szCs w:val="20"/>
                <w:lang w:val="mn-MN"/>
              </w:rPr>
              <w:t>2</w:t>
            </w:r>
          </w:p>
        </w:tc>
        <w:tc>
          <w:tcPr>
            <w:tcW w:w="4253" w:type="dxa"/>
          </w:tcPr>
          <w:p w:rsidR="00A67F0E" w:rsidRPr="00C67C1C" w:rsidRDefault="00F17594"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Л.Ариунзаяа</w:t>
            </w:r>
          </w:p>
        </w:tc>
        <w:tc>
          <w:tcPr>
            <w:tcW w:w="4111" w:type="dxa"/>
          </w:tcPr>
          <w:p w:rsidR="00A67F0E" w:rsidRPr="00C67C1C" w:rsidRDefault="00A67F0E"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b/>
                <w:sz w:val="20"/>
                <w:szCs w:val="20"/>
                <w:lang w:val="mn-MN"/>
              </w:rPr>
              <w:t xml:space="preserve">        </w:t>
            </w:r>
            <w:r w:rsidRPr="00C67C1C">
              <w:rPr>
                <w:rFonts w:ascii="Times New Roman" w:hAnsi="Times New Roman" w:cs="Times New Roman"/>
                <w:sz w:val="20"/>
                <w:szCs w:val="20"/>
                <w:lang w:val="mn-MN"/>
              </w:rPr>
              <w:t>Гүйцэтгэх захирал</w:t>
            </w:r>
          </w:p>
        </w:tc>
      </w:tr>
      <w:tr w:rsidR="00A67F0E" w:rsidRPr="00F54BB5" w:rsidTr="00A67F0E">
        <w:tc>
          <w:tcPr>
            <w:tcW w:w="315" w:type="dxa"/>
          </w:tcPr>
          <w:p w:rsidR="00A67F0E" w:rsidRPr="00C67C1C" w:rsidRDefault="00A67F0E"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b/>
                <w:sz w:val="20"/>
                <w:szCs w:val="20"/>
                <w:lang w:val="mn-MN"/>
              </w:rPr>
              <w:t>3</w:t>
            </w:r>
          </w:p>
        </w:tc>
        <w:tc>
          <w:tcPr>
            <w:tcW w:w="4253" w:type="dxa"/>
          </w:tcPr>
          <w:p w:rsidR="00A67F0E" w:rsidRPr="00C67C1C" w:rsidRDefault="00A67F0E"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П.Алимаа</w:t>
            </w:r>
          </w:p>
        </w:tc>
        <w:tc>
          <w:tcPr>
            <w:tcW w:w="4111" w:type="dxa"/>
          </w:tcPr>
          <w:p w:rsidR="00A67F0E" w:rsidRPr="00C67C1C" w:rsidRDefault="00A67F0E"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b/>
                <w:sz w:val="20"/>
                <w:szCs w:val="20"/>
                <w:lang w:val="mn-MN"/>
              </w:rPr>
              <w:t xml:space="preserve">       </w:t>
            </w:r>
            <w:r w:rsidRPr="00C67C1C">
              <w:rPr>
                <w:rFonts w:ascii="Times New Roman" w:hAnsi="Times New Roman" w:cs="Times New Roman"/>
                <w:sz w:val="20"/>
                <w:szCs w:val="20"/>
                <w:lang w:val="mn-MN"/>
              </w:rPr>
              <w:t>ТУЗ-ийн хараат гишүүн</w:t>
            </w:r>
          </w:p>
        </w:tc>
      </w:tr>
      <w:tr w:rsidR="00A67F0E" w:rsidRPr="00F54BB5" w:rsidTr="00A67F0E">
        <w:tc>
          <w:tcPr>
            <w:tcW w:w="315" w:type="dxa"/>
          </w:tcPr>
          <w:p w:rsidR="00A67F0E" w:rsidRPr="00C67C1C" w:rsidRDefault="006214E4"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b/>
                <w:sz w:val="20"/>
                <w:szCs w:val="20"/>
                <w:lang w:val="mn-MN"/>
              </w:rPr>
              <w:t>4</w:t>
            </w:r>
          </w:p>
        </w:tc>
        <w:tc>
          <w:tcPr>
            <w:tcW w:w="4253" w:type="dxa"/>
          </w:tcPr>
          <w:p w:rsidR="00A67F0E" w:rsidRPr="00C67C1C" w:rsidRDefault="006214E4"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b/>
                <w:sz w:val="20"/>
                <w:szCs w:val="20"/>
                <w:lang w:val="mn-MN"/>
              </w:rPr>
              <w:t xml:space="preserve">        </w:t>
            </w:r>
            <w:r w:rsidRPr="00C67C1C">
              <w:rPr>
                <w:rFonts w:ascii="Times New Roman" w:hAnsi="Times New Roman" w:cs="Times New Roman"/>
                <w:sz w:val="20"/>
                <w:szCs w:val="20"/>
                <w:lang w:val="mn-MN"/>
              </w:rPr>
              <w:t>Б.Мягмардаш</w:t>
            </w:r>
          </w:p>
        </w:tc>
        <w:tc>
          <w:tcPr>
            <w:tcW w:w="4111" w:type="dxa"/>
          </w:tcPr>
          <w:p w:rsidR="00A67F0E" w:rsidRPr="00C67C1C" w:rsidRDefault="00A67F0E"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sz w:val="20"/>
                <w:szCs w:val="20"/>
                <w:lang w:val="mn-MN"/>
              </w:rPr>
              <w:t xml:space="preserve">       ТУЗ-ийн хараат гишүүн</w:t>
            </w:r>
          </w:p>
        </w:tc>
      </w:tr>
      <w:tr w:rsidR="00A67F0E" w:rsidRPr="00F54BB5" w:rsidTr="00A67F0E">
        <w:tc>
          <w:tcPr>
            <w:tcW w:w="315" w:type="dxa"/>
          </w:tcPr>
          <w:p w:rsidR="00A67F0E" w:rsidRPr="00C67C1C" w:rsidRDefault="006214E4"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b/>
                <w:sz w:val="20"/>
                <w:szCs w:val="20"/>
                <w:lang w:val="mn-MN"/>
              </w:rPr>
              <w:t>5</w:t>
            </w:r>
          </w:p>
        </w:tc>
        <w:tc>
          <w:tcPr>
            <w:tcW w:w="4253" w:type="dxa"/>
          </w:tcPr>
          <w:p w:rsidR="00A67F0E" w:rsidRPr="00C67C1C" w:rsidRDefault="006214E4"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Н.Пүрэвдаш</w:t>
            </w:r>
          </w:p>
        </w:tc>
        <w:tc>
          <w:tcPr>
            <w:tcW w:w="4111" w:type="dxa"/>
          </w:tcPr>
          <w:p w:rsidR="00A67F0E" w:rsidRPr="00C67C1C" w:rsidRDefault="00A67F0E"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sz w:val="20"/>
                <w:szCs w:val="20"/>
                <w:lang w:val="mn-MN"/>
              </w:rPr>
              <w:t xml:space="preserve">       ТУЗ-ийн хараат гишүүн</w:t>
            </w:r>
          </w:p>
        </w:tc>
      </w:tr>
      <w:tr w:rsidR="00A67F0E" w:rsidRPr="00F54BB5" w:rsidTr="00A67F0E">
        <w:tc>
          <w:tcPr>
            <w:tcW w:w="315" w:type="dxa"/>
          </w:tcPr>
          <w:p w:rsidR="00A67F0E" w:rsidRPr="00C67C1C" w:rsidRDefault="006214E4"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b/>
                <w:sz w:val="20"/>
                <w:szCs w:val="20"/>
                <w:lang w:val="mn-MN"/>
              </w:rPr>
              <w:t>6</w:t>
            </w:r>
          </w:p>
        </w:tc>
        <w:tc>
          <w:tcPr>
            <w:tcW w:w="4253" w:type="dxa"/>
          </w:tcPr>
          <w:p w:rsidR="00A67F0E" w:rsidRPr="00C67C1C" w:rsidRDefault="006214E4"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Д.Даянбилгүүн</w:t>
            </w:r>
          </w:p>
        </w:tc>
        <w:tc>
          <w:tcPr>
            <w:tcW w:w="4111" w:type="dxa"/>
          </w:tcPr>
          <w:p w:rsidR="00A67F0E" w:rsidRPr="00C67C1C" w:rsidRDefault="00A67F0E"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sz w:val="20"/>
                <w:szCs w:val="20"/>
                <w:lang w:val="mn-MN"/>
              </w:rPr>
              <w:t xml:space="preserve">       ТУЗ-ийн хараат гишүүн</w:t>
            </w:r>
          </w:p>
        </w:tc>
      </w:tr>
      <w:tr w:rsidR="00A67F0E" w:rsidRPr="00F54BB5" w:rsidTr="00A67F0E">
        <w:tc>
          <w:tcPr>
            <w:tcW w:w="315" w:type="dxa"/>
          </w:tcPr>
          <w:p w:rsidR="00A67F0E" w:rsidRPr="00C67C1C" w:rsidRDefault="006214E4"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b/>
                <w:sz w:val="20"/>
                <w:szCs w:val="20"/>
                <w:lang w:val="mn-MN"/>
              </w:rPr>
              <w:t>7</w:t>
            </w:r>
          </w:p>
        </w:tc>
        <w:tc>
          <w:tcPr>
            <w:tcW w:w="4253" w:type="dxa"/>
          </w:tcPr>
          <w:p w:rsidR="00A67F0E" w:rsidRPr="00C67C1C" w:rsidRDefault="006214E4"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Л.Ариунтуяа</w:t>
            </w:r>
          </w:p>
        </w:tc>
        <w:tc>
          <w:tcPr>
            <w:tcW w:w="4111" w:type="dxa"/>
          </w:tcPr>
          <w:p w:rsidR="00A67F0E" w:rsidRPr="00C67C1C" w:rsidRDefault="00A67F0E"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ТУЗ-ийн хараат бус гишүүн</w:t>
            </w:r>
          </w:p>
        </w:tc>
      </w:tr>
      <w:tr w:rsidR="00A67F0E" w:rsidRPr="00F54BB5" w:rsidTr="00A67F0E">
        <w:tc>
          <w:tcPr>
            <w:tcW w:w="315" w:type="dxa"/>
          </w:tcPr>
          <w:p w:rsidR="00A67F0E" w:rsidRPr="00C67C1C" w:rsidRDefault="006214E4"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b/>
                <w:sz w:val="20"/>
                <w:szCs w:val="20"/>
                <w:lang w:val="mn-MN"/>
              </w:rPr>
              <w:t>8</w:t>
            </w:r>
          </w:p>
        </w:tc>
        <w:tc>
          <w:tcPr>
            <w:tcW w:w="4253" w:type="dxa"/>
          </w:tcPr>
          <w:p w:rsidR="00A67F0E" w:rsidRPr="00C67C1C" w:rsidRDefault="006214E4"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Э.Мянганбаяр</w:t>
            </w:r>
          </w:p>
        </w:tc>
        <w:tc>
          <w:tcPr>
            <w:tcW w:w="4111" w:type="dxa"/>
          </w:tcPr>
          <w:p w:rsidR="00A67F0E" w:rsidRPr="00C67C1C" w:rsidRDefault="00A67F0E"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sz w:val="20"/>
                <w:szCs w:val="20"/>
                <w:lang w:val="mn-MN"/>
              </w:rPr>
              <w:t xml:space="preserve">       ТУЗ-ийн хараат бус гишүүн</w:t>
            </w:r>
          </w:p>
        </w:tc>
      </w:tr>
      <w:tr w:rsidR="00A67F0E" w:rsidRPr="00F54BB5" w:rsidTr="00A67F0E">
        <w:tc>
          <w:tcPr>
            <w:tcW w:w="315" w:type="dxa"/>
          </w:tcPr>
          <w:p w:rsidR="00A67F0E" w:rsidRPr="00C67C1C" w:rsidRDefault="006214E4"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b/>
                <w:sz w:val="20"/>
                <w:szCs w:val="20"/>
                <w:lang w:val="mn-MN"/>
              </w:rPr>
              <w:t>9</w:t>
            </w:r>
          </w:p>
        </w:tc>
        <w:tc>
          <w:tcPr>
            <w:tcW w:w="4253" w:type="dxa"/>
          </w:tcPr>
          <w:p w:rsidR="00A67F0E" w:rsidRPr="00C67C1C" w:rsidRDefault="006214E4"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Б.Баярбат</w:t>
            </w:r>
          </w:p>
        </w:tc>
        <w:tc>
          <w:tcPr>
            <w:tcW w:w="4111" w:type="dxa"/>
          </w:tcPr>
          <w:p w:rsidR="00A67F0E" w:rsidRPr="00C67C1C" w:rsidRDefault="006214E4"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sz w:val="20"/>
                <w:szCs w:val="20"/>
                <w:lang w:val="mn-MN"/>
              </w:rPr>
              <w:t xml:space="preserve">       ТУЗ-ийн хараат бус гишүүн</w:t>
            </w:r>
          </w:p>
        </w:tc>
      </w:tr>
      <w:tr w:rsidR="00A67F0E" w:rsidRPr="00F54BB5" w:rsidTr="00A67F0E">
        <w:tc>
          <w:tcPr>
            <w:tcW w:w="315" w:type="dxa"/>
          </w:tcPr>
          <w:p w:rsidR="00A67F0E" w:rsidRPr="00C67C1C" w:rsidRDefault="006214E4"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b/>
                <w:sz w:val="20"/>
                <w:szCs w:val="20"/>
                <w:lang w:val="mn-MN"/>
              </w:rPr>
              <w:t>10</w:t>
            </w:r>
          </w:p>
        </w:tc>
        <w:tc>
          <w:tcPr>
            <w:tcW w:w="4253" w:type="dxa"/>
          </w:tcPr>
          <w:p w:rsidR="00A67F0E" w:rsidRPr="00C67C1C" w:rsidRDefault="006214E4"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С.Дагиймаа</w:t>
            </w:r>
          </w:p>
        </w:tc>
        <w:tc>
          <w:tcPr>
            <w:tcW w:w="4111" w:type="dxa"/>
          </w:tcPr>
          <w:p w:rsidR="00A67F0E" w:rsidRPr="00C67C1C" w:rsidRDefault="006214E4" w:rsidP="00F54BB5">
            <w:pPr>
              <w:pStyle w:val="ListParagraph"/>
              <w:tabs>
                <w:tab w:val="left" w:pos="634"/>
              </w:tabs>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ТУЗ-ийн нарийн бичиг </w:t>
            </w:r>
          </w:p>
        </w:tc>
      </w:tr>
      <w:tr w:rsidR="00A67F0E" w:rsidRPr="00F54BB5" w:rsidTr="00A67F0E">
        <w:tc>
          <w:tcPr>
            <w:tcW w:w="315" w:type="dxa"/>
          </w:tcPr>
          <w:p w:rsidR="00A67F0E" w:rsidRPr="00C67C1C" w:rsidRDefault="006214E4" w:rsidP="00F54BB5">
            <w:pPr>
              <w:pStyle w:val="ListParagraph"/>
              <w:ind w:left="0"/>
              <w:jc w:val="both"/>
              <w:rPr>
                <w:rFonts w:ascii="Times New Roman" w:hAnsi="Times New Roman" w:cs="Times New Roman"/>
                <w:b/>
                <w:sz w:val="20"/>
                <w:szCs w:val="20"/>
                <w:lang w:val="mn-MN"/>
              </w:rPr>
            </w:pPr>
            <w:r w:rsidRPr="00C67C1C">
              <w:rPr>
                <w:rFonts w:ascii="Times New Roman" w:hAnsi="Times New Roman" w:cs="Times New Roman"/>
                <w:b/>
                <w:sz w:val="20"/>
                <w:szCs w:val="20"/>
                <w:lang w:val="mn-MN"/>
              </w:rPr>
              <w:t>11</w:t>
            </w:r>
          </w:p>
        </w:tc>
        <w:tc>
          <w:tcPr>
            <w:tcW w:w="4253" w:type="dxa"/>
          </w:tcPr>
          <w:p w:rsidR="00A67F0E" w:rsidRPr="00C67C1C" w:rsidRDefault="00F17594"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Н.Орхонтуул </w:t>
            </w:r>
          </w:p>
        </w:tc>
        <w:tc>
          <w:tcPr>
            <w:tcW w:w="4111" w:type="dxa"/>
          </w:tcPr>
          <w:p w:rsidR="00A67F0E" w:rsidRPr="00C67C1C" w:rsidRDefault="006214E4" w:rsidP="00F54BB5">
            <w:pPr>
              <w:pStyle w:val="ListParagraph"/>
              <w:ind w:left="0"/>
              <w:jc w:val="both"/>
              <w:rPr>
                <w:rFonts w:ascii="Times New Roman" w:hAnsi="Times New Roman" w:cs="Times New Roman"/>
                <w:sz w:val="20"/>
                <w:szCs w:val="20"/>
                <w:lang w:val="mn-MN"/>
              </w:rPr>
            </w:pPr>
            <w:r w:rsidRPr="00C67C1C">
              <w:rPr>
                <w:rFonts w:ascii="Times New Roman" w:hAnsi="Times New Roman" w:cs="Times New Roman"/>
                <w:sz w:val="20"/>
                <w:szCs w:val="20"/>
                <w:lang w:val="mn-MN"/>
              </w:rPr>
              <w:t xml:space="preserve">         Нягтлан бодогч</w:t>
            </w:r>
          </w:p>
        </w:tc>
      </w:tr>
    </w:tbl>
    <w:p w:rsidR="00A67F0E" w:rsidRPr="00F54BB5" w:rsidRDefault="00A67F0E" w:rsidP="00F54BB5">
      <w:pPr>
        <w:pStyle w:val="ListParagraph"/>
        <w:ind w:left="360"/>
        <w:jc w:val="both"/>
        <w:rPr>
          <w:rFonts w:ascii="Times New Roman" w:hAnsi="Times New Roman" w:cs="Times New Roman"/>
          <w:b/>
          <w:lang w:val="mn-MN"/>
        </w:rPr>
      </w:pPr>
    </w:p>
    <w:p w:rsidR="00055A71" w:rsidRPr="00F54BB5" w:rsidRDefault="006214E4" w:rsidP="00F54BB5">
      <w:pPr>
        <w:pStyle w:val="ListParagraph"/>
        <w:numPr>
          <w:ilvl w:val="0"/>
          <w:numId w:val="11"/>
        </w:numPr>
        <w:jc w:val="both"/>
        <w:rPr>
          <w:rFonts w:ascii="Times New Roman" w:hAnsi="Times New Roman" w:cs="Times New Roman"/>
          <w:b/>
          <w:lang w:val="mn-MN"/>
        </w:rPr>
      </w:pPr>
      <w:r w:rsidRPr="00F54BB5">
        <w:rPr>
          <w:rFonts w:ascii="Times New Roman" w:hAnsi="Times New Roman" w:cs="Times New Roman"/>
          <w:b/>
          <w:lang w:val="mn-MN"/>
        </w:rPr>
        <w:t>Үнэт цаас гаргагчийн нийт гаргасан хувьцааны 5 болон түүнээс дээш хувийг эзэмшигчийн мэдээлэл:</w:t>
      </w:r>
    </w:p>
    <w:p w:rsidR="00127DF9" w:rsidRPr="00F54BB5" w:rsidRDefault="006214E4" w:rsidP="00F54BB5">
      <w:pPr>
        <w:jc w:val="both"/>
        <w:rPr>
          <w:rFonts w:ascii="Times New Roman" w:hAnsi="Times New Roman" w:cs="Times New Roman"/>
          <w:lang w:val="mn-MN"/>
        </w:rPr>
      </w:pPr>
      <w:r w:rsidRPr="00F54BB5">
        <w:rPr>
          <w:rFonts w:ascii="Times New Roman" w:hAnsi="Times New Roman" w:cs="Times New Roman"/>
          <w:lang w:val="mn-MN"/>
        </w:rPr>
        <w:t>“ Бурхан халдун групп” ХХК-ийн ерөнхий захирал, “ Дархан зочид буудал” ХК-ийн ТУЗ-ийн дарга Н.Мөнхдаш нь  79.48 хувь буюу 7.109 300 ширхэг хувьцаа эзэмшдэг</w:t>
      </w:r>
      <w:r w:rsidR="00127DF9" w:rsidRPr="00F54BB5">
        <w:rPr>
          <w:rFonts w:ascii="Times New Roman" w:hAnsi="Times New Roman" w:cs="Times New Roman"/>
          <w:lang w:val="mn-MN"/>
        </w:rPr>
        <w:t>.</w:t>
      </w:r>
    </w:p>
    <w:p w:rsidR="006214E4" w:rsidRPr="00F54BB5" w:rsidRDefault="00127DF9" w:rsidP="00F54BB5">
      <w:pPr>
        <w:jc w:val="both"/>
        <w:rPr>
          <w:rFonts w:ascii="Times New Roman" w:hAnsi="Times New Roman" w:cs="Times New Roman"/>
          <w:b/>
          <w:lang w:val="mn-MN"/>
        </w:rPr>
      </w:pPr>
      <w:r w:rsidRPr="00F54BB5">
        <w:rPr>
          <w:rFonts w:ascii="Times New Roman" w:hAnsi="Times New Roman" w:cs="Times New Roman"/>
          <w:b/>
          <w:lang w:val="mn-MN"/>
        </w:rPr>
        <w:t xml:space="preserve"> Санхүүгийн тайлан мэдээ</w:t>
      </w:r>
      <w:r w:rsidR="006214E4" w:rsidRPr="00F54BB5">
        <w:rPr>
          <w:rFonts w:ascii="Times New Roman" w:hAnsi="Times New Roman" w:cs="Times New Roman"/>
          <w:b/>
          <w:lang w:val="mn-MN"/>
        </w:rPr>
        <w:t>:</w:t>
      </w:r>
    </w:p>
    <w:p w:rsidR="00072318" w:rsidRPr="00F54BB5" w:rsidRDefault="008B5EFA" w:rsidP="00F54BB5">
      <w:pPr>
        <w:pStyle w:val="ListParagraph"/>
        <w:ind w:left="0"/>
        <w:jc w:val="both"/>
        <w:rPr>
          <w:rFonts w:ascii="Times New Roman" w:hAnsi="Times New Roman" w:cs="Times New Roman"/>
          <w:lang w:val="mn-MN"/>
        </w:rPr>
      </w:pPr>
      <w:r w:rsidRPr="00F54BB5">
        <w:rPr>
          <w:rFonts w:ascii="Times New Roman" w:hAnsi="Times New Roman" w:cs="Times New Roman"/>
        </w:rPr>
        <w:t>Санхүүгийн</w:t>
      </w:r>
      <w:r w:rsidRPr="00F54BB5">
        <w:rPr>
          <w:rFonts w:ascii="Times New Roman" w:hAnsi="Times New Roman" w:cs="Times New Roman"/>
          <w:lang w:val="mn-MN"/>
        </w:rPr>
        <w:t xml:space="preserve"> тайлангаа холбогдох хуулийн дагуу улирлын тайлан, хороонд бүртгэлтэй аудитын байгууллагаар баталгаажсан жилийн эцсийн санхүүгийн тайлангаа НББТХуулийн 10.3, Аудитын тухай хуулийн</w:t>
      </w:r>
      <w:r w:rsidR="003B18D5" w:rsidRPr="00F54BB5">
        <w:rPr>
          <w:rFonts w:ascii="Times New Roman" w:hAnsi="Times New Roman" w:cs="Times New Roman"/>
          <w:lang w:val="mn-MN"/>
        </w:rPr>
        <w:t xml:space="preserve"> 10.2.1-д заасаны дагуу татварын хэлтэс,монголын хөрөнгийн бирж,санхүүгийн зохицуулах хороо, зэрэг байгуулагуудад хуульд заасан хугацааны дотор хүргүүлдэг.</w:t>
      </w:r>
    </w:p>
    <w:p w:rsidR="003B18D5" w:rsidRPr="00F54BB5" w:rsidRDefault="003B18D5" w:rsidP="00F54BB5">
      <w:pPr>
        <w:pStyle w:val="ListParagraph"/>
        <w:numPr>
          <w:ilvl w:val="0"/>
          <w:numId w:val="11"/>
        </w:numPr>
        <w:jc w:val="both"/>
        <w:rPr>
          <w:rFonts w:ascii="Times New Roman" w:hAnsi="Times New Roman" w:cs="Times New Roman"/>
          <w:b/>
          <w:lang w:val="mn-MN"/>
        </w:rPr>
      </w:pPr>
      <w:r w:rsidRPr="00F54BB5">
        <w:rPr>
          <w:rFonts w:ascii="Times New Roman" w:hAnsi="Times New Roman" w:cs="Times New Roman"/>
          <w:b/>
          <w:lang w:val="mn-MN"/>
        </w:rPr>
        <w:t>Ногдол ашгийн талаарх мэдээлэл</w:t>
      </w:r>
    </w:p>
    <w:p w:rsidR="003B18D5" w:rsidRPr="00F54BB5" w:rsidRDefault="00325FAD" w:rsidP="00F54BB5">
      <w:pPr>
        <w:jc w:val="both"/>
        <w:rPr>
          <w:rFonts w:ascii="Times New Roman" w:hAnsi="Times New Roman" w:cs="Times New Roman"/>
          <w:lang w:val="mn-MN"/>
        </w:rPr>
      </w:pPr>
      <w:r>
        <w:rPr>
          <w:rFonts w:ascii="Times New Roman" w:hAnsi="Times New Roman" w:cs="Times New Roman"/>
          <w:lang w:val="mn-MN"/>
        </w:rPr>
        <w:t>Компани нь 2020 онд 23.455 072 03</w:t>
      </w:r>
      <w:r w:rsidRPr="00F54BB5">
        <w:rPr>
          <w:rFonts w:ascii="Times New Roman" w:hAnsi="Times New Roman" w:cs="Times New Roman"/>
          <w:lang w:val="mn-MN"/>
        </w:rPr>
        <w:t xml:space="preserve"> </w:t>
      </w:r>
      <w:r w:rsidR="003B18D5" w:rsidRPr="00F54BB5">
        <w:rPr>
          <w:rFonts w:ascii="Times New Roman" w:hAnsi="Times New Roman" w:cs="Times New Roman"/>
          <w:lang w:val="mn-MN"/>
        </w:rPr>
        <w:t>төгрөгийн алдагдалтай ажилласантай холбогдуулан ногдол ашиг хувиарлахгүй байхаар тогтоосон ТУЗ-ийн шийдвэрийн дагуу ногдол ашиг хувиарлаагүй болно.</w:t>
      </w:r>
    </w:p>
    <w:p w:rsidR="003B18D5" w:rsidRPr="00F54BB5" w:rsidRDefault="003B18D5" w:rsidP="00F54BB5">
      <w:pPr>
        <w:pStyle w:val="ListParagraph"/>
        <w:numPr>
          <w:ilvl w:val="0"/>
          <w:numId w:val="11"/>
        </w:numPr>
        <w:jc w:val="both"/>
        <w:rPr>
          <w:rFonts w:ascii="Times New Roman" w:hAnsi="Times New Roman" w:cs="Times New Roman"/>
          <w:b/>
          <w:lang w:val="mn-MN"/>
        </w:rPr>
      </w:pPr>
      <w:r w:rsidRPr="00F54BB5">
        <w:rPr>
          <w:rFonts w:ascii="Times New Roman" w:hAnsi="Times New Roman" w:cs="Times New Roman"/>
          <w:b/>
          <w:lang w:val="mn-MN"/>
        </w:rPr>
        <w:t>Компанийн тухай хуулийн 87,89-р зүйлд заасан их хэмжээний болон сонирхолын зөрчилтэй хэлцэл хийсэн эсэх талаарх мэдээлэл :</w:t>
      </w:r>
    </w:p>
    <w:p w:rsidR="008C1756" w:rsidRPr="00F54BB5" w:rsidRDefault="008C1756" w:rsidP="00F54BB5">
      <w:pPr>
        <w:jc w:val="both"/>
        <w:rPr>
          <w:rFonts w:ascii="Times New Roman" w:hAnsi="Times New Roman" w:cs="Times New Roman"/>
          <w:lang w:val="mn-MN"/>
        </w:rPr>
      </w:pPr>
      <w:r w:rsidRPr="00F54BB5">
        <w:rPr>
          <w:rFonts w:ascii="Times New Roman" w:hAnsi="Times New Roman" w:cs="Times New Roman"/>
          <w:lang w:val="mn-MN"/>
        </w:rPr>
        <w:t>Компанийн тухай хуулийн 87,89-р зүйлд заасан их хэмжээний гэрээ хэлцэл хийгдээгүй.</w:t>
      </w:r>
    </w:p>
    <w:p w:rsidR="008C1756" w:rsidRPr="00F54BB5" w:rsidRDefault="008C1756" w:rsidP="00F54BB5">
      <w:pPr>
        <w:pStyle w:val="ListParagraph"/>
        <w:numPr>
          <w:ilvl w:val="0"/>
          <w:numId w:val="11"/>
        </w:numPr>
        <w:jc w:val="both"/>
        <w:rPr>
          <w:rFonts w:ascii="Times New Roman" w:hAnsi="Times New Roman" w:cs="Times New Roman"/>
          <w:b/>
          <w:lang w:val="mn-MN"/>
        </w:rPr>
      </w:pPr>
      <w:r w:rsidRPr="00F54BB5">
        <w:rPr>
          <w:rFonts w:ascii="Times New Roman" w:hAnsi="Times New Roman" w:cs="Times New Roman"/>
          <w:b/>
          <w:lang w:val="mn-MN"/>
        </w:rPr>
        <w:t>Үнэт цаас гаргагчийн гүйцэтгэх удирдлагын үйл ажиллагааны тайлан:</w:t>
      </w:r>
    </w:p>
    <w:p w:rsidR="008C1756" w:rsidRPr="00F54BB5" w:rsidRDefault="00537917" w:rsidP="00F54BB5">
      <w:pPr>
        <w:pStyle w:val="ListParagraph"/>
        <w:numPr>
          <w:ilvl w:val="0"/>
          <w:numId w:val="10"/>
        </w:numPr>
        <w:jc w:val="both"/>
        <w:rPr>
          <w:rFonts w:ascii="Times New Roman" w:hAnsi="Times New Roman" w:cs="Times New Roman"/>
          <w:b/>
          <w:lang w:val="mn-MN"/>
        </w:rPr>
      </w:pPr>
      <w:r>
        <w:rPr>
          <w:rFonts w:ascii="Times New Roman" w:hAnsi="Times New Roman" w:cs="Times New Roman"/>
          <w:b/>
          <w:lang w:val="mn-MN"/>
        </w:rPr>
        <w:t>2021онд</w:t>
      </w:r>
      <w:r w:rsidR="000A4D9D" w:rsidRPr="00F54BB5">
        <w:rPr>
          <w:rFonts w:ascii="Times New Roman" w:hAnsi="Times New Roman" w:cs="Times New Roman"/>
          <w:lang w:val="mn-MN"/>
        </w:rPr>
        <w:t xml:space="preserve"> хөдөлмөрийн бүтээмжийг дээшлүүлэхэд ихээхэн анхаарч, хөдөлмөрийн сахилга батыг сайжруулах, зөв бүтцээр ашиг орлоготой ажиллах.</w:t>
      </w:r>
    </w:p>
    <w:p w:rsidR="00815C7F" w:rsidRPr="00F54BB5" w:rsidRDefault="008C1756" w:rsidP="00F54BB5">
      <w:pPr>
        <w:jc w:val="both"/>
        <w:rPr>
          <w:rFonts w:ascii="Times New Roman" w:hAnsi="Times New Roman" w:cs="Times New Roman"/>
          <w:b/>
          <w:lang w:val="mn-MN"/>
        </w:rPr>
      </w:pPr>
      <w:r w:rsidRPr="00F54BB5">
        <w:rPr>
          <w:rFonts w:ascii="Times New Roman" w:hAnsi="Times New Roman" w:cs="Times New Roman"/>
          <w:b/>
          <w:lang w:val="mn-MN"/>
        </w:rPr>
        <w:t xml:space="preserve">Дотоод ажлын </w:t>
      </w:r>
      <w:r w:rsidR="00815C7F" w:rsidRPr="00F54BB5">
        <w:rPr>
          <w:rFonts w:ascii="Times New Roman" w:hAnsi="Times New Roman" w:cs="Times New Roman"/>
          <w:b/>
          <w:lang w:val="mn-MN"/>
        </w:rPr>
        <w:t>хүрээнд:</w:t>
      </w:r>
    </w:p>
    <w:p w:rsidR="008C1756" w:rsidRPr="00F54BB5" w:rsidRDefault="00537917" w:rsidP="00F54BB5">
      <w:pPr>
        <w:pStyle w:val="ListParagraph"/>
        <w:numPr>
          <w:ilvl w:val="0"/>
          <w:numId w:val="10"/>
        </w:numPr>
        <w:jc w:val="both"/>
        <w:rPr>
          <w:rFonts w:ascii="Times New Roman" w:hAnsi="Times New Roman" w:cs="Times New Roman"/>
          <w:lang w:val="mn-MN"/>
        </w:rPr>
      </w:pPr>
      <w:r>
        <w:rPr>
          <w:rFonts w:ascii="Times New Roman" w:hAnsi="Times New Roman" w:cs="Times New Roman"/>
          <w:lang w:val="mn-MN"/>
        </w:rPr>
        <w:t>Өөрийн</w:t>
      </w:r>
      <w:r w:rsidR="00815C7F" w:rsidRPr="00F54BB5">
        <w:rPr>
          <w:rFonts w:ascii="Times New Roman" w:hAnsi="Times New Roman" w:cs="Times New Roman"/>
          <w:lang w:val="mn-MN"/>
        </w:rPr>
        <w:t xml:space="preserve"> ажилчдын нөөц бололцоонд тулгуурлан </w:t>
      </w:r>
      <w:r>
        <w:rPr>
          <w:rFonts w:ascii="Times New Roman" w:hAnsi="Times New Roman" w:cs="Times New Roman"/>
          <w:lang w:val="mn-MN"/>
        </w:rPr>
        <w:t xml:space="preserve"> зочид буудлын “А”</w:t>
      </w:r>
      <w:r w:rsidR="00E74D7A">
        <w:rPr>
          <w:rFonts w:ascii="Times New Roman" w:hAnsi="Times New Roman" w:cs="Times New Roman"/>
          <w:lang w:val="mn-MN"/>
        </w:rPr>
        <w:t xml:space="preserve"> </w:t>
      </w:r>
      <w:r>
        <w:rPr>
          <w:rFonts w:ascii="Times New Roman" w:hAnsi="Times New Roman" w:cs="Times New Roman"/>
          <w:lang w:val="mn-MN"/>
        </w:rPr>
        <w:t xml:space="preserve">корпусыг </w:t>
      </w:r>
      <w:r w:rsidR="00815C7F" w:rsidRPr="00F54BB5">
        <w:rPr>
          <w:rFonts w:ascii="Times New Roman" w:hAnsi="Times New Roman" w:cs="Times New Roman"/>
          <w:lang w:val="mn-MN"/>
        </w:rPr>
        <w:t>з</w:t>
      </w:r>
      <w:r>
        <w:rPr>
          <w:rFonts w:ascii="Times New Roman" w:hAnsi="Times New Roman" w:cs="Times New Roman"/>
          <w:lang w:val="mn-MN"/>
        </w:rPr>
        <w:t>асварл</w:t>
      </w:r>
      <w:r w:rsidR="00E74D7A">
        <w:rPr>
          <w:rFonts w:ascii="Times New Roman" w:hAnsi="Times New Roman" w:cs="Times New Roman"/>
          <w:lang w:val="mn-MN"/>
        </w:rPr>
        <w:t>асан.</w:t>
      </w:r>
      <w:r>
        <w:rPr>
          <w:rFonts w:ascii="Times New Roman" w:hAnsi="Times New Roman" w:cs="Times New Roman"/>
          <w:lang w:val="mn-MN"/>
        </w:rPr>
        <w:t xml:space="preserve">  </w:t>
      </w:r>
    </w:p>
    <w:p w:rsidR="009D7658" w:rsidRPr="00F54BB5" w:rsidRDefault="009D7658" w:rsidP="00F54BB5">
      <w:pPr>
        <w:pStyle w:val="ListParagraph"/>
        <w:numPr>
          <w:ilvl w:val="0"/>
          <w:numId w:val="10"/>
        </w:numPr>
        <w:jc w:val="both"/>
        <w:rPr>
          <w:rFonts w:ascii="Times New Roman" w:hAnsi="Times New Roman" w:cs="Times New Roman"/>
          <w:lang w:val="mn-MN"/>
        </w:rPr>
      </w:pPr>
      <w:r w:rsidRPr="00F54BB5">
        <w:rPr>
          <w:rFonts w:ascii="Times New Roman" w:hAnsi="Times New Roman" w:cs="Times New Roman"/>
          <w:lang w:val="mn-MN"/>
        </w:rPr>
        <w:lastRenderedPageBreak/>
        <w:t>Байгууллагы</w:t>
      </w:r>
      <w:r w:rsidR="00E74D7A">
        <w:rPr>
          <w:rFonts w:ascii="Times New Roman" w:hAnsi="Times New Roman" w:cs="Times New Roman"/>
          <w:lang w:val="mn-MN"/>
        </w:rPr>
        <w:t>н дээврийн ус алдалтын</w:t>
      </w:r>
      <w:r w:rsidRPr="00F54BB5">
        <w:rPr>
          <w:rFonts w:ascii="Times New Roman" w:hAnsi="Times New Roman" w:cs="Times New Roman"/>
          <w:lang w:val="mn-MN"/>
        </w:rPr>
        <w:t xml:space="preserve"> засвар үйлчилгээг хийж шинэчилсэн зэрэг нилээдгүй ажлыг өөрсдийн хүчээр хийсэн.</w:t>
      </w:r>
    </w:p>
    <w:p w:rsidR="009D7658" w:rsidRPr="00F54BB5" w:rsidRDefault="009D7658" w:rsidP="00F54BB5">
      <w:pPr>
        <w:pStyle w:val="ListParagraph"/>
        <w:numPr>
          <w:ilvl w:val="0"/>
          <w:numId w:val="11"/>
        </w:numPr>
        <w:jc w:val="both"/>
        <w:rPr>
          <w:rFonts w:ascii="Times New Roman" w:hAnsi="Times New Roman" w:cs="Times New Roman"/>
          <w:b/>
          <w:lang w:val="mn-MN"/>
        </w:rPr>
      </w:pPr>
      <w:r w:rsidRPr="00F54BB5">
        <w:rPr>
          <w:rFonts w:ascii="Times New Roman" w:hAnsi="Times New Roman" w:cs="Times New Roman"/>
          <w:b/>
          <w:lang w:val="mn-MN"/>
        </w:rPr>
        <w:t>Төлөөлөн Удирдах Зөвлөлийн үйл ажиллагааны тайлан</w:t>
      </w:r>
      <w:r w:rsidR="00A91F18" w:rsidRPr="00F54BB5">
        <w:rPr>
          <w:rFonts w:ascii="Times New Roman" w:hAnsi="Times New Roman" w:cs="Times New Roman"/>
          <w:b/>
          <w:lang w:val="mn-MN"/>
        </w:rPr>
        <w:t>:</w:t>
      </w:r>
    </w:p>
    <w:p w:rsidR="009D7658" w:rsidRPr="00F54BB5" w:rsidRDefault="00452748" w:rsidP="00F54BB5">
      <w:pPr>
        <w:jc w:val="both"/>
        <w:rPr>
          <w:rFonts w:ascii="Times New Roman" w:hAnsi="Times New Roman" w:cs="Times New Roman"/>
          <w:lang w:val="mn-MN"/>
        </w:rPr>
      </w:pPr>
      <w:r w:rsidRPr="00F54BB5">
        <w:rPr>
          <w:rFonts w:ascii="Times New Roman" w:hAnsi="Times New Roman" w:cs="Times New Roman"/>
          <w:b/>
          <w:lang w:val="mn-MN"/>
        </w:rPr>
        <w:t xml:space="preserve">ТУЗ нь </w:t>
      </w:r>
      <w:r w:rsidR="00E74D7A">
        <w:rPr>
          <w:rFonts w:ascii="Times New Roman" w:hAnsi="Times New Roman" w:cs="Times New Roman"/>
          <w:lang w:val="mn-MN"/>
        </w:rPr>
        <w:t>2021</w:t>
      </w:r>
      <w:r w:rsidRPr="00F54BB5">
        <w:rPr>
          <w:rFonts w:ascii="Times New Roman" w:hAnsi="Times New Roman" w:cs="Times New Roman"/>
          <w:lang w:val="mn-MN"/>
        </w:rPr>
        <w:t xml:space="preserve"> оны эхний хагас ж</w:t>
      </w:r>
      <w:r w:rsidR="00E74D7A">
        <w:rPr>
          <w:rFonts w:ascii="Times New Roman" w:hAnsi="Times New Roman" w:cs="Times New Roman"/>
          <w:lang w:val="mn-MN"/>
        </w:rPr>
        <w:t xml:space="preserve">илийн байдлаар Ковидын хөл хорионы улмаас шалтгаалан  зайнаас </w:t>
      </w:r>
      <w:r w:rsidRPr="00F54BB5">
        <w:rPr>
          <w:rFonts w:ascii="Times New Roman" w:hAnsi="Times New Roman" w:cs="Times New Roman"/>
          <w:lang w:val="mn-MN"/>
        </w:rPr>
        <w:t>хуралдаж зайлшгүй хурлаар хэлэлцэхээс бусад тохиолдолд гишүүдээс саналын хуудсаар санал авч ажилласан.</w:t>
      </w:r>
    </w:p>
    <w:p w:rsidR="00452748" w:rsidRPr="00F54BB5" w:rsidRDefault="00452748" w:rsidP="00F54BB5">
      <w:pPr>
        <w:jc w:val="both"/>
        <w:rPr>
          <w:rFonts w:ascii="Times New Roman" w:hAnsi="Times New Roman" w:cs="Times New Roman"/>
          <w:lang w:val="mn-MN"/>
        </w:rPr>
      </w:pPr>
      <w:r w:rsidRPr="00F54BB5">
        <w:rPr>
          <w:rFonts w:ascii="Times New Roman" w:hAnsi="Times New Roman" w:cs="Times New Roman"/>
          <w:lang w:val="mn-MN"/>
        </w:rPr>
        <w:t>Компанийн үйл ажиллагааны болон санхүүгийн тайлангийн талаар дүгнэлт гаргаж бусад хуульд заасан бүрэн эрхийн хүрээнд хяналт тавьж ажилласан.</w:t>
      </w:r>
      <w:r w:rsidR="00E74D7A">
        <w:rPr>
          <w:rFonts w:ascii="Times New Roman" w:hAnsi="Times New Roman" w:cs="Times New Roman"/>
          <w:lang w:val="mn-MN"/>
        </w:rPr>
        <w:t xml:space="preserve"> </w:t>
      </w:r>
    </w:p>
    <w:p w:rsidR="00F277D9" w:rsidRPr="00F54BB5" w:rsidRDefault="00452748" w:rsidP="00F54BB5">
      <w:pPr>
        <w:jc w:val="both"/>
        <w:rPr>
          <w:rFonts w:ascii="Times New Roman" w:hAnsi="Times New Roman" w:cs="Times New Roman"/>
          <w:lang w:val="mn-MN"/>
        </w:rPr>
      </w:pPr>
      <w:r w:rsidRPr="00F54BB5">
        <w:rPr>
          <w:rFonts w:ascii="Times New Roman" w:hAnsi="Times New Roman" w:cs="Times New Roman"/>
          <w:lang w:val="mn-MN"/>
        </w:rPr>
        <w:t>Манай компани тухай бүр СЗХ, МХБ-ийн сайтаар дамжуулан компанийн хувьцаа эзэмшигч, олон нийтэд компанийн тухай мэдээ,мэдээлэлийг журамд заасанаар тухай бүрт хүргэн ажиллаж байна.</w:t>
      </w:r>
    </w:p>
    <w:p w:rsidR="00F277D9" w:rsidRPr="00F54BB5" w:rsidRDefault="00F277D9" w:rsidP="00F54BB5">
      <w:pPr>
        <w:jc w:val="both"/>
        <w:rPr>
          <w:rFonts w:ascii="Times New Roman" w:hAnsi="Times New Roman" w:cs="Times New Roman"/>
          <w:lang w:val="mn-MN"/>
        </w:rPr>
      </w:pPr>
    </w:p>
    <w:p w:rsidR="00F277D9" w:rsidRPr="00F54BB5" w:rsidRDefault="00F277D9" w:rsidP="00F54BB5">
      <w:pPr>
        <w:jc w:val="both"/>
        <w:rPr>
          <w:rFonts w:ascii="Times New Roman" w:hAnsi="Times New Roman" w:cs="Times New Roman"/>
          <w:lang w:val="mn-MN"/>
        </w:rPr>
      </w:pPr>
    </w:p>
    <w:p w:rsidR="00F277D9" w:rsidRPr="00F54BB5" w:rsidRDefault="00F277D9" w:rsidP="00F54BB5">
      <w:pPr>
        <w:jc w:val="both"/>
        <w:rPr>
          <w:rFonts w:ascii="Times New Roman" w:hAnsi="Times New Roman" w:cs="Times New Roman"/>
          <w:lang w:val="mn-MN"/>
        </w:rPr>
      </w:pPr>
    </w:p>
    <w:p w:rsidR="00F277D9" w:rsidRPr="00F54BB5" w:rsidRDefault="00F277D9" w:rsidP="00F54BB5">
      <w:pPr>
        <w:jc w:val="both"/>
        <w:rPr>
          <w:rFonts w:ascii="Times New Roman" w:hAnsi="Times New Roman" w:cs="Times New Roman"/>
          <w:lang w:val="mn-MN"/>
        </w:rPr>
      </w:pPr>
    </w:p>
    <w:p w:rsidR="00F277D9" w:rsidRPr="00F54BB5" w:rsidRDefault="00F277D9" w:rsidP="00F54BB5">
      <w:pPr>
        <w:jc w:val="both"/>
        <w:rPr>
          <w:rFonts w:ascii="Times New Roman" w:hAnsi="Times New Roman" w:cs="Times New Roman"/>
          <w:lang w:val="mn-MN"/>
        </w:rPr>
      </w:pPr>
    </w:p>
    <w:p w:rsidR="00F277D9" w:rsidRPr="00F54BB5" w:rsidRDefault="00F277D9" w:rsidP="00F54BB5">
      <w:pPr>
        <w:jc w:val="both"/>
        <w:rPr>
          <w:rFonts w:ascii="Times New Roman" w:hAnsi="Times New Roman" w:cs="Times New Roman"/>
          <w:lang w:val="mn-MN"/>
        </w:rPr>
      </w:pPr>
    </w:p>
    <w:p w:rsidR="00F277D9" w:rsidRPr="00F54BB5" w:rsidRDefault="00F277D9" w:rsidP="00F54BB5">
      <w:pPr>
        <w:jc w:val="both"/>
        <w:rPr>
          <w:rFonts w:ascii="Times New Roman" w:hAnsi="Times New Roman" w:cs="Times New Roman"/>
          <w:lang w:val="mn-MN"/>
        </w:rPr>
      </w:pPr>
    </w:p>
    <w:p w:rsidR="00F277D9" w:rsidRPr="00F54BB5" w:rsidRDefault="00F277D9" w:rsidP="00F54BB5">
      <w:pPr>
        <w:jc w:val="both"/>
        <w:rPr>
          <w:rFonts w:ascii="Times New Roman" w:hAnsi="Times New Roman" w:cs="Times New Roman"/>
          <w:lang w:val="mn-MN"/>
        </w:rPr>
      </w:pPr>
    </w:p>
    <w:p w:rsidR="00F277D9" w:rsidRPr="00F54BB5" w:rsidRDefault="00F277D9" w:rsidP="00F54BB5">
      <w:pPr>
        <w:jc w:val="both"/>
        <w:rPr>
          <w:rFonts w:ascii="Times New Roman" w:hAnsi="Times New Roman" w:cs="Times New Roman"/>
          <w:lang w:val="mn-MN"/>
        </w:rPr>
      </w:pPr>
    </w:p>
    <w:p w:rsidR="009278C5" w:rsidRDefault="00F277D9" w:rsidP="00F54BB5">
      <w:pPr>
        <w:tabs>
          <w:tab w:val="left" w:pos="3249"/>
        </w:tabs>
        <w:jc w:val="both"/>
        <w:rPr>
          <w:rFonts w:ascii="Times New Roman" w:hAnsi="Times New Roman" w:cs="Times New Roman"/>
          <w:b/>
          <w:lang w:val="mn-MN"/>
        </w:rPr>
      </w:pPr>
      <w:r w:rsidRPr="00F54BB5">
        <w:rPr>
          <w:rFonts w:ascii="Times New Roman" w:hAnsi="Times New Roman" w:cs="Times New Roman"/>
          <w:lang w:val="mn-MN"/>
        </w:rPr>
        <w:tab/>
      </w:r>
      <w:r w:rsidRPr="00F54BB5">
        <w:rPr>
          <w:rFonts w:ascii="Times New Roman" w:hAnsi="Times New Roman" w:cs="Times New Roman"/>
          <w:b/>
          <w:lang w:val="mn-MN"/>
        </w:rPr>
        <w:t xml:space="preserve">          </w:t>
      </w:r>
    </w:p>
    <w:p w:rsidR="009278C5" w:rsidRDefault="009278C5" w:rsidP="009278C5">
      <w:pPr>
        <w:rPr>
          <w:rFonts w:ascii="Times New Roman" w:hAnsi="Times New Roman" w:cs="Times New Roman"/>
          <w:lang w:val="mn-MN"/>
        </w:rPr>
      </w:pPr>
    </w:p>
    <w:p w:rsidR="000D3372" w:rsidRDefault="000D3372" w:rsidP="009278C5">
      <w:pPr>
        <w:tabs>
          <w:tab w:val="left" w:pos="2595"/>
        </w:tabs>
        <w:rPr>
          <w:rFonts w:ascii="Times New Roman" w:hAnsi="Times New Roman" w:cs="Times New Roman"/>
          <w:lang w:val="mn-MN"/>
        </w:rPr>
      </w:pPr>
    </w:p>
    <w:p w:rsidR="00CD109D" w:rsidRDefault="00CD109D" w:rsidP="009278C5">
      <w:pPr>
        <w:tabs>
          <w:tab w:val="left" w:pos="2595"/>
        </w:tabs>
        <w:rPr>
          <w:rFonts w:ascii="Times New Roman" w:hAnsi="Times New Roman" w:cs="Times New Roman"/>
          <w:lang w:val="mn-MN"/>
        </w:rPr>
      </w:pPr>
    </w:p>
    <w:p w:rsidR="00CD109D" w:rsidRDefault="00CD109D" w:rsidP="009278C5">
      <w:pPr>
        <w:tabs>
          <w:tab w:val="left" w:pos="2595"/>
        </w:tabs>
        <w:rPr>
          <w:rFonts w:ascii="Times New Roman" w:hAnsi="Times New Roman" w:cs="Times New Roman"/>
          <w:lang w:val="mn-MN"/>
        </w:rPr>
      </w:pPr>
    </w:p>
    <w:p w:rsidR="00CD109D" w:rsidRDefault="00CD109D" w:rsidP="009278C5">
      <w:pPr>
        <w:tabs>
          <w:tab w:val="left" w:pos="2595"/>
        </w:tabs>
        <w:rPr>
          <w:rFonts w:ascii="Times New Roman" w:hAnsi="Times New Roman" w:cs="Times New Roman"/>
          <w:lang w:val="mn-MN"/>
        </w:rPr>
      </w:pPr>
    </w:p>
    <w:p w:rsidR="00CD109D" w:rsidRDefault="00CD109D" w:rsidP="009278C5">
      <w:pPr>
        <w:tabs>
          <w:tab w:val="left" w:pos="2595"/>
        </w:tabs>
        <w:rPr>
          <w:rFonts w:ascii="Times New Roman" w:hAnsi="Times New Roman" w:cs="Times New Roman"/>
          <w:lang w:val="mn-MN"/>
        </w:rPr>
      </w:pPr>
      <w:bookmarkStart w:id="0" w:name="_GoBack"/>
      <w:bookmarkEnd w:id="0"/>
    </w:p>
    <w:p w:rsidR="00452748" w:rsidRPr="000D3372" w:rsidRDefault="000D3372" w:rsidP="000D3372">
      <w:pPr>
        <w:tabs>
          <w:tab w:val="left" w:pos="3375"/>
        </w:tabs>
        <w:rPr>
          <w:rFonts w:ascii="Times New Roman" w:hAnsi="Times New Roman" w:cs="Times New Roman"/>
          <w:lang w:val="mn-MN"/>
        </w:rPr>
      </w:pPr>
      <w:r>
        <w:rPr>
          <w:rFonts w:ascii="Times New Roman" w:hAnsi="Times New Roman" w:cs="Times New Roman"/>
          <w:lang w:val="mn-MN"/>
        </w:rPr>
        <w:tab/>
        <w:t xml:space="preserve">      ТӨГСӨВ.</w:t>
      </w:r>
    </w:p>
    <w:sectPr w:rsidR="00452748" w:rsidRPr="000D3372" w:rsidSect="009400D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951" w:rsidRDefault="004C5951" w:rsidP="009400DC">
      <w:pPr>
        <w:spacing w:after="0" w:line="240" w:lineRule="auto"/>
      </w:pPr>
      <w:r>
        <w:separator/>
      </w:r>
    </w:p>
  </w:endnote>
  <w:endnote w:type="continuationSeparator" w:id="0">
    <w:p w:rsidR="004C5951" w:rsidRDefault="004C5951" w:rsidP="0094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705"/>
      <w:docPartObj>
        <w:docPartGallery w:val="Page Numbers (Bottom of Page)"/>
        <w:docPartUnique/>
      </w:docPartObj>
    </w:sdtPr>
    <w:sdtEndPr/>
    <w:sdtContent>
      <w:p w:rsidR="00A91F18" w:rsidRDefault="00E9496B">
        <w:pPr>
          <w:pStyle w:val="Footer"/>
          <w:jc w:val="right"/>
        </w:pPr>
        <w:r>
          <w:fldChar w:fldCharType="begin"/>
        </w:r>
        <w:r>
          <w:instrText xml:space="preserve"> PAGE   \* MERGEFORMAT </w:instrText>
        </w:r>
        <w:r>
          <w:fldChar w:fldCharType="separate"/>
        </w:r>
        <w:r w:rsidR="00CD109D">
          <w:rPr>
            <w:noProof/>
          </w:rPr>
          <w:t>4</w:t>
        </w:r>
        <w:r>
          <w:rPr>
            <w:noProof/>
          </w:rPr>
          <w:fldChar w:fldCharType="end"/>
        </w:r>
      </w:p>
    </w:sdtContent>
  </w:sdt>
  <w:p w:rsidR="00A91F18" w:rsidRDefault="00A91F18" w:rsidP="009400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951" w:rsidRDefault="004C5951" w:rsidP="009400DC">
      <w:pPr>
        <w:spacing w:after="0" w:line="240" w:lineRule="auto"/>
      </w:pPr>
      <w:r>
        <w:separator/>
      </w:r>
    </w:p>
  </w:footnote>
  <w:footnote w:type="continuationSeparator" w:id="0">
    <w:p w:rsidR="004C5951" w:rsidRDefault="004C5951" w:rsidP="00940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1C5B"/>
    <w:multiLevelType w:val="hybridMultilevel"/>
    <w:tmpl w:val="28F0F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DF3820"/>
    <w:multiLevelType w:val="hybridMultilevel"/>
    <w:tmpl w:val="04487F10"/>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72AA1"/>
    <w:multiLevelType w:val="hybridMultilevel"/>
    <w:tmpl w:val="30FEDEA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3F3D4821"/>
    <w:multiLevelType w:val="hybridMultilevel"/>
    <w:tmpl w:val="D3E81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71495D"/>
    <w:multiLevelType w:val="hybridMultilevel"/>
    <w:tmpl w:val="D2F6B09C"/>
    <w:lvl w:ilvl="0" w:tplc="F67A70B2">
      <w:start w:val="3"/>
      <w:numFmt w:val="decimal"/>
      <w:lvlText w:val="%1."/>
      <w:lvlJc w:val="left"/>
      <w:pPr>
        <w:ind w:left="360"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A2B0C8F"/>
    <w:multiLevelType w:val="hybridMultilevel"/>
    <w:tmpl w:val="FCF4BC5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15:restartNumberingAfterBreak="0">
    <w:nsid w:val="4DE054D7"/>
    <w:multiLevelType w:val="hybridMultilevel"/>
    <w:tmpl w:val="084E17E0"/>
    <w:lvl w:ilvl="0" w:tplc="04090001">
      <w:start w:val="1"/>
      <w:numFmt w:val="bullet"/>
      <w:lvlText w:val=""/>
      <w:lvlJc w:val="left"/>
      <w:pPr>
        <w:ind w:left="2059" w:hanging="360"/>
      </w:pPr>
      <w:rPr>
        <w:rFonts w:ascii="Symbol" w:hAnsi="Symbol"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7" w15:restartNumberingAfterBreak="0">
    <w:nsid w:val="6C960AF0"/>
    <w:multiLevelType w:val="hybridMultilevel"/>
    <w:tmpl w:val="96469402"/>
    <w:lvl w:ilvl="0" w:tplc="04090001">
      <w:start w:val="1"/>
      <w:numFmt w:val="bullet"/>
      <w:lvlText w:val=""/>
      <w:lvlJc w:val="left"/>
      <w:pPr>
        <w:ind w:left="1699" w:hanging="360"/>
      </w:pPr>
      <w:rPr>
        <w:rFonts w:ascii="Symbol" w:hAnsi="Symbol"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8" w15:restartNumberingAfterBreak="0">
    <w:nsid w:val="6F3C3072"/>
    <w:multiLevelType w:val="hybridMultilevel"/>
    <w:tmpl w:val="221E1AF6"/>
    <w:lvl w:ilvl="0" w:tplc="D7BAB7F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C521F5"/>
    <w:multiLevelType w:val="hybridMultilevel"/>
    <w:tmpl w:val="DDEA088E"/>
    <w:lvl w:ilvl="0" w:tplc="04090001">
      <w:start w:val="1"/>
      <w:numFmt w:val="bullet"/>
      <w:lvlText w:val=""/>
      <w:lvlJc w:val="left"/>
      <w:pPr>
        <w:ind w:left="2084" w:hanging="360"/>
      </w:pPr>
      <w:rPr>
        <w:rFonts w:ascii="Symbol" w:hAnsi="Symbol"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10" w15:restartNumberingAfterBreak="0">
    <w:nsid w:val="7F4004CD"/>
    <w:multiLevelType w:val="hybridMultilevel"/>
    <w:tmpl w:val="BB1CA56E"/>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num w:numId="1">
    <w:abstractNumId w:val="8"/>
  </w:num>
  <w:num w:numId="2">
    <w:abstractNumId w:val="4"/>
  </w:num>
  <w:num w:numId="3">
    <w:abstractNumId w:val="10"/>
  </w:num>
  <w:num w:numId="4">
    <w:abstractNumId w:val="9"/>
  </w:num>
  <w:num w:numId="5">
    <w:abstractNumId w:val="0"/>
  </w:num>
  <w:num w:numId="6">
    <w:abstractNumId w:val="7"/>
  </w:num>
  <w:num w:numId="7">
    <w:abstractNumId w:val="2"/>
  </w:num>
  <w:num w:numId="8">
    <w:abstractNumId w:val="6"/>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BB"/>
    <w:rsid w:val="00026AA3"/>
    <w:rsid w:val="00055A71"/>
    <w:rsid w:val="00072318"/>
    <w:rsid w:val="00074396"/>
    <w:rsid w:val="000A4D9D"/>
    <w:rsid w:val="000D1F4D"/>
    <w:rsid w:val="000D3372"/>
    <w:rsid w:val="000D4BAF"/>
    <w:rsid w:val="00104D45"/>
    <w:rsid w:val="00127DF9"/>
    <w:rsid w:val="00153794"/>
    <w:rsid w:val="00172BCA"/>
    <w:rsid w:val="00177CF3"/>
    <w:rsid w:val="001B0FBB"/>
    <w:rsid w:val="001C31C3"/>
    <w:rsid w:val="00237013"/>
    <w:rsid w:val="0023753E"/>
    <w:rsid w:val="00260341"/>
    <w:rsid w:val="00262EB6"/>
    <w:rsid w:val="002826F8"/>
    <w:rsid w:val="00294AF9"/>
    <w:rsid w:val="002B39B2"/>
    <w:rsid w:val="002B7B30"/>
    <w:rsid w:val="002E2D25"/>
    <w:rsid w:val="00325FAD"/>
    <w:rsid w:val="00376D0D"/>
    <w:rsid w:val="00380171"/>
    <w:rsid w:val="003857C0"/>
    <w:rsid w:val="003B18D5"/>
    <w:rsid w:val="003F72CA"/>
    <w:rsid w:val="00452748"/>
    <w:rsid w:val="00462BAB"/>
    <w:rsid w:val="0049450B"/>
    <w:rsid w:val="004C5951"/>
    <w:rsid w:val="00534D96"/>
    <w:rsid w:val="00537917"/>
    <w:rsid w:val="005553E6"/>
    <w:rsid w:val="00564681"/>
    <w:rsid w:val="006214E4"/>
    <w:rsid w:val="00683630"/>
    <w:rsid w:val="00716AEA"/>
    <w:rsid w:val="00720310"/>
    <w:rsid w:val="007C6BC0"/>
    <w:rsid w:val="00815C7F"/>
    <w:rsid w:val="00826557"/>
    <w:rsid w:val="00846B45"/>
    <w:rsid w:val="008B5EFA"/>
    <w:rsid w:val="008C1756"/>
    <w:rsid w:val="008D74D6"/>
    <w:rsid w:val="00904405"/>
    <w:rsid w:val="009278C5"/>
    <w:rsid w:val="009400DC"/>
    <w:rsid w:val="00956B48"/>
    <w:rsid w:val="0098149A"/>
    <w:rsid w:val="00982180"/>
    <w:rsid w:val="00987C63"/>
    <w:rsid w:val="009D7658"/>
    <w:rsid w:val="00A67F0E"/>
    <w:rsid w:val="00A70178"/>
    <w:rsid w:val="00A90A9A"/>
    <w:rsid w:val="00A91F18"/>
    <w:rsid w:val="00A94E24"/>
    <w:rsid w:val="00AD7302"/>
    <w:rsid w:val="00B11298"/>
    <w:rsid w:val="00BA2101"/>
    <w:rsid w:val="00BB4B3C"/>
    <w:rsid w:val="00BE0C00"/>
    <w:rsid w:val="00C468F5"/>
    <w:rsid w:val="00C67C1C"/>
    <w:rsid w:val="00C7612D"/>
    <w:rsid w:val="00CD109D"/>
    <w:rsid w:val="00CD1984"/>
    <w:rsid w:val="00D237E2"/>
    <w:rsid w:val="00D35849"/>
    <w:rsid w:val="00D4232D"/>
    <w:rsid w:val="00D545C4"/>
    <w:rsid w:val="00D95812"/>
    <w:rsid w:val="00E34922"/>
    <w:rsid w:val="00E74D7A"/>
    <w:rsid w:val="00E9496B"/>
    <w:rsid w:val="00ED4ED0"/>
    <w:rsid w:val="00F00463"/>
    <w:rsid w:val="00F17594"/>
    <w:rsid w:val="00F277D9"/>
    <w:rsid w:val="00F54BB5"/>
    <w:rsid w:val="00F919C5"/>
    <w:rsid w:val="00F91BFA"/>
    <w:rsid w:val="00F94DE0"/>
    <w:rsid w:val="00FE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7455D"/>
  <w15:docId w15:val="{7CBF9A89-ECE0-48A0-81CB-CC4727E0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FBB"/>
    <w:pPr>
      <w:ind w:left="720"/>
      <w:contextualSpacing/>
    </w:pPr>
  </w:style>
  <w:style w:type="paragraph" w:styleId="BalloonText">
    <w:name w:val="Balloon Text"/>
    <w:basedOn w:val="Normal"/>
    <w:link w:val="BalloonTextChar"/>
    <w:uiPriority w:val="99"/>
    <w:semiHidden/>
    <w:unhideWhenUsed/>
    <w:rsid w:val="00055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A71"/>
    <w:rPr>
      <w:rFonts w:ascii="Tahoma" w:hAnsi="Tahoma" w:cs="Tahoma"/>
      <w:sz w:val="16"/>
      <w:szCs w:val="16"/>
    </w:rPr>
  </w:style>
  <w:style w:type="table" w:styleId="TableGrid">
    <w:name w:val="Table Grid"/>
    <w:basedOn w:val="TableNormal"/>
    <w:uiPriority w:val="59"/>
    <w:rsid w:val="00D237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400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00DC"/>
  </w:style>
  <w:style w:type="paragraph" w:styleId="Footer">
    <w:name w:val="footer"/>
    <w:basedOn w:val="Normal"/>
    <w:link w:val="FooterChar"/>
    <w:uiPriority w:val="99"/>
    <w:unhideWhenUsed/>
    <w:rsid w:val="00940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DC"/>
  </w:style>
  <w:style w:type="character" w:styleId="LineNumber">
    <w:name w:val="line number"/>
    <w:basedOn w:val="DefaultParagraphFont"/>
    <w:uiPriority w:val="99"/>
    <w:semiHidden/>
    <w:unhideWhenUsed/>
    <w:rsid w:val="0094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9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6E33-8E41-44DA-9ACE-63A3FA39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5</cp:revision>
  <cp:lastPrinted>2021-07-22T07:17:00Z</cp:lastPrinted>
  <dcterms:created xsi:type="dcterms:W3CDTF">2021-07-21T05:34:00Z</dcterms:created>
  <dcterms:modified xsi:type="dcterms:W3CDTF">2021-07-22T07:52:00Z</dcterms:modified>
</cp:coreProperties>
</file>