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EC7" w:rsidRPr="00192919" w:rsidRDefault="00BD2902" w:rsidP="009721D7">
      <w:pPr>
        <w:jc w:val="center"/>
        <w:rPr>
          <w:rFonts w:ascii="Times New Roman" w:eastAsia="Times New Roman" w:hAnsi="Times New Roman" w:cs="Times New Roman"/>
          <w:i/>
        </w:rPr>
      </w:pPr>
      <w:proofErr w:type="spellStart"/>
      <w:r w:rsidRPr="00192919">
        <w:rPr>
          <w:rFonts w:ascii="Times New Roman" w:eastAsia="Times New Roman" w:hAnsi="Times New Roman" w:cs="Times New Roman"/>
          <w:i/>
        </w:rPr>
        <w:t>Жилийн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үйл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ажиллагааны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тайлагнал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маягт</w:t>
      </w:r>
      <w:proofErr w:type="spellEnd"/>
      <w:r w:rsidRPr="00192919">
        <w:rPr>
          <w:rFonts w:ascii="Times New Roman" w:eastAsia="Times New Roman" w:hAnsi="Times New Roman" w:cs="Times New Roman"/>
          <w:i/>
        </w:rPr>
        <w:t xml:space="preserve"> 1/</w:t>
      </w:r>
    </w:p>
    <w:p w:rsidR="00BD2902" w:rsidRPr="00192919" w:rsidRDefault="00BD2902" w:rsidP="00BD2902">
      <w:pPr>
        <w:spacing w:line="235" w:lineRule="auto"/>
        <w:ind w:left="100" w:right="100"/>
        <w:jc w:val="both"/>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зээлийн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тухай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хуулийн</w:t>
      </w:r>
      <w:proofErr w:type="spellEnd"/>
      <w:r w:rsidRPr="00192919">
        <w:rPr>
          <w:rFonts w:ascii="Times New Roman" w:eastAsia="Times New Roman" w:hAnsi="Times New Roman" w:cs="Times New Roman"/>
          <w:i/>
        </w:rPr>
        <w:t xml:space="preserve"> 20 </w:t>
      </w:r>
      <w:proofErr w:type="spellStart"/>
      <w:r w:rsidRPr="00192919">
        <w:rPr>
          <w:rFonts w:ascii="Times New Roman" w:eastAsia="Times New Roman" w:hAnsi="Times New Roman" w:cs="Times New Roman"/>
          <w:i/>
        </w:rPr>
        <w:t>дугаар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зүйлд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нийтлэг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үүргийг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хуульчилсан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бөгөөд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нь</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жилийн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үйл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ажиллагааны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дараах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маягтын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дагуу</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Санхүүгийн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зохицуулах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хороо</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арилжаа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эрхлэх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байгууллагад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ирүүлж</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өөрийн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цахим</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хуудсаар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дамжуулан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нийтэд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хүргэх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үүрэгтэй</w:t>
      </w:r>
      <w:proofErr w:type="spellEnd"/>
      <w:r w:rsidRPr="00192919">
        <w:rPr>
          <w:rFonts w:ascii="Times New Roman" w:eastAsia="Times New Roman" w:hAnsi="Times New Roman" w:cs="Times New Roman"/>
          <w:i/>
        </w:rPr>
        <w:t>.</w:t>
      </w:r>
    </w:p>
    <w:p w:rsidR="00BD2902" w:rsidRPr="00192919" w:rsidRDefault="00BD2902">
      <w:pPr>
        <w:rPr>
          <w:rFonts w:ascii="Times New Roman" w:hAnsi="Times New Roman" w:cs="Times New Roman"/>
          <w:i/>
        </w:rPr>
      </w:pPr>
    </w:p>
    <w:tbl>
      <w:tblPr>
        <w:tblStyle w:val="TableGrid"/>
        <w:tblW w:w="9354" w:type="dxa"/>
        <w:tblLook w:val="04A0" w:firstRow="1" w:lastRow="0" w:firstColumn="1" w:lastColumn="0" w:noHBand="0" w:noVBand="1"/>
      </w:tblPr>
      <w:tblGrid>
        <w:gridCol w:w="621"/>
        <w:gridCol w:w="3616"/>
        <w:gridCol w:w="445"/>
        <w:gridCol w:w="4672"/>
      </w:tblGrid>
      <w:tr w:rsidR="00BD2902" w:rsidRPr="00192919" w:rsidTr="009721D7">
        <w:tc>
          <w:tcPr>
            <w:tcW w:w="4682" w:type="dxa"/>
            <w:gridSpan w:val="3"/>
          </w:tcPr>
          <w:p w:rsidR="00BD2902" w:rsidRPr="00192919" w:rsidRDefault="00BD2902">
            <w:pPr>
              <w:rPr>
                <w:rFonts w:ascii="Times New Roman" w:hAnsi="Times New Roman" w:cs="Times New Roman"/>
                <w:i/>
              </w:rPr>
            </w:pPr>
            <w:proofErr w:type="spellStart"/>
            <w:r w:rsidRPr="00192919">
              <w:rPr>
                <w:rFonts w:ascii="Times New Roman" w:eastAsia="Times New Roman" w:hAnsi="Times New Roman" w:cs="Times New Roman"/>
                <w:i/>
              </w:rPr>
              <w:t>Тайлагнах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хугацаа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Жишээ</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нь</w:t>
            </w:r>
            <w:proofErr w:type="spellEnd"/>
            <w:r w:rsidRPr="00192919">
              <w:rPr>
                <w:rFonts w:ascii="Times New Roman" w:eastAsia="Times New Roman" w:hAnsi="Times New Roman" w:cs="Times New Roman"/>
                <w:i/>
              </w:rPr>
              <w:t xml:space="preserve">: 2020 </w:t>
            </w:r>
            <w:proofErr w:type="spellStart"/>
            <w:r w:rsidRPr="00192919">
              <w:rPr>
                <w:rFonts w:ascii="Times New Roman" w:eastAsia="Times New Roman" w:hAnsi="Times New Roman" w:cs="Times New Roman"/>
                <w:i/>
              </w:rPr>
              <w:t>оны</w:t>
            </w:r>
            <w:proofErr w:type="spellEnd"/>
            <w:r w:rsidRPr="00192919">
              <w:rPr>
                <w:rFonts w:ascii="Times New Roman" w:eastAsia="Times New Roman" w:hAnsi="Times New Roman" w:cs="Times New Roman"/>
                <w:i/>
              </w:rPr>
              <w:t xml:space="preserve"> 1 </w:t>
            </w:r>
            <w:proofErr w:type="spellStart"/>
            <w:r w:rsidRPr="00192919">
              <w:rPr>
                <w:rFonts w:ascii="Times New Roman" w:eastAsia="Times New Roman" w:hAnsi="Times New Roman" w:cs="Times New Roman"/>
                <w:i/>
              </w:rPr>
              <w:t>дүгээр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сарын</w:t>
            </w:r>
            <w:proofErr w:type="spellEnd"/>
            <w:r w:rsidRPr="00192919">
              <w:rPr>
                <w:rFonts w:ascii="Times New Roman" w:eastAsia="Times New Roman" w:hAnsi="Times New Roman" w:cs="Times New Roman"/>
                <w:i/>
              </w:rPr>
              <w:t xml:space="preserve"> 01-</w:t>
            </w:r>
            <w:r w:rsidRPr="00192919">
              <w:rPr>
                <w:rFonts w:ascii="Times New Roman" w:eastAsia="Times New Roman" w:hAnsi="Times New Roman" w:cs="Times New Roman"/>
                <w:i/>
                <w:lang w:val="mn-MN"/>
              </w:rPr>
              <w:t xml:space="preserve"> </w:t>
            </w:r>
            <w:proofErr w:type="spellStart"/>
            <w:r w:rsidRPr="00192919">
              <w:rPr>
                <w:rFonts w:ascii="Times New Roman" w:eastAsia="Times New Roman" w:hAnsi="Times New Roman" w:cs="Times New Roman"/>
                <w:i/>
              </w:rPr>
              <w:t>ний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өдрөөс</w:t>
            </w:r>
            <w:proofErr w:type="spellEnd"/>
            <w:r w:rsidRPr="00192919">
              <w:rPr>
                <w:rFonts w:ascii="Times New Roman" w:eastAsia="Times New Roman" w:hAnsi="Times New Roman" w:cs="Times New Roman"/>
                <w:i/>
              </w:rPr>
              <w:t xml:space="preserve"> 2020 </w:t>
            </w:r>
            <w:proofErr w:type="spellStart"/>
            <w:r w:rsidRPr="00192919">
              <w:rPr>
                <w:rFonts w:ascii="Times New Roman" w:eastAsia="Times New Roman" w:hAnsi="Times New Roman" w:cs="Times New Roman"/>
                <w:i/>
              </w:rPr>
              <w:t>оны</w:t>
            </w:r>
            <w:proofErr w:type="spellEnd"/>
            <w:r w:rsidRPr="00192919">
              <w:rPr>
                <w:rFonts w:ascii="Times New Roman" w:eastAsia="Times New Roman" w:hAnsi="Times New Roman" w:cs="Times New Roman"/>
                <w:i/>
              </w:rPr>
              <w:t xml:space="preserve"> 12 </w:t>
            </w:r>
            <w:proofErr w:type="spellStart"/>
            <w:r w:rsidRPr="00192919">
              <w:rPr>
                <w:rFonts w:ascii="Times New Roman" w:eastAsia="Times New Roman" w:hAnsi="Times New Roman" w:cs="Times New Roman"/>
                <w:i/>
              </w:rPr>
              <w:t>дугаар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сарын</w:t>
            </w:r>
            <w:proofErr w:type="spellEnd"/>
            <w:r w:rsidRPr="00192919">
              <w:rPr>
                <w:rFonts w:ascii="Times New Roman" w:eastAsia="Times New Roman" w:hAnsi="Times New Roman" w:cs="Times New Roman"/>
                <w:i/>
              </w:rPr>
              <w:t xml:space="preserve"> 31-ний </w:t>
            </w:r>
            <w:proofErr w:type="spellStart"/>
            <w:r w:rsidRPr="00192919">
              <w:rPr>
                <w:rFonts w:ascii="Times New Roman" w:eastAsia="Times New Roman" w:hAnsi="Times New Roman" w:cs="Times New Roman"/>
                <w:i/>
              </w:rPr>
              <w:t>өдөр</w:t>
            </w:r>
            <w:proofErr w:type="spellEnd"/>
            <w:r w:rsidRPr="00192919">
              <w:rPr>
                <w:rFonts w:ascii="Times New Roman" w:eastAsia="Times New Roman" w:hAnsi="Times New Roman" w:cs="Times New Roman"/>
                <w:i/>
              </w:rPr>
              <w:t>/</w:t>
            </w:r>
          </w:p>
        </w:tc>
        <w:tc>
          <w:tcPr>
            <w:tcW w:w="4672" w:type="dxa"/>
          </w:tcPr>
          <w:p w:rsidR="00BD2902" w:rsidRPr="00192919" w:rsidRDefault="00D43B6C">
            <w:pPr>
              <w:rPr>
                <w:rFonts w:ascii="Times New Roman" w:hAnsi="Times New Roman" w:cs="Times New Roman"/>
                <w:i/>
              </w:rPr>
            </w:pPr>
            <w:r>
              <w:rPr>
                <w:rFonts w:ascii="Times New Roman" w:hAnsi="Times New Roman" w:cs="Times New Roman"/>
                <w:i/>
              </w:rPr>
              <w:t xml:space="preserve">  2022.01.01-2022.12.31</w:t>
            </w:r>
          </w:p>
        </w:tc>
      </w:tr>
      <w:tr w:rsidR="00BD2902" w:rsidRPr="00192919" w:rsidTr="009721D7">
        <w:tc>
          <w:tcPr>
            <w:tcW w:w="4682" w:type="dxa"/>
            <w:gridSpan w:val="3"/>
          </w:tcPr>
          <w:p w:rsidR="00BD2902" w:rsidRPr="00192919" w:rsidRDefault="00BD2902">
            <w:pPr>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улсын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бүртгэлийн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гэрчилгээний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дугаар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код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утасны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дугаар</w:t>
            </w:r>
            <w:proofErr w:type="spellEnd"/>
          </w:p>
        </w:tc>
        <w:tc>
          <w:tcPr>
            <w:tcW w:w="4672" w:type="dxa"/>
          </w:tcPr>
          <w:p w:rsidR="0063512C" w:rsidRDefault="0063512C">
            <w:pPr>
              <w:rPr>
                <w:rFonts w:ascii="Times New Roman" w:hAnsi="Times New Roman" w:cs="Times New Roman"/>
                <w:i/>
                <w:lang w:val="mn-MN"/>
              </w:rPr>
            </w:pPr>
            <w:r>
              <w:rPr>
                <w:rFonts w:ascii="Times New Roman" w:hAnsi="Times New Roman" w:cs="Times New Roman"/>
                <w:i/>
                <w:lang w:val="mn-MN"/>
              </w:rPr>
              <w:t xml:space="preserve">379-Материалимпэкс </w:t>
            </w:r>
          </w:p>
          <w:p w:rsidR="00BD2902" w:rsidRDefault="00D43B6C">
            <w:pPr>
              <w:rPr>
                <w:rFonts w:ascii="Times New Roman" w:hAnsi="Times New Roman" w:cs="Times New Roman"/>
                <w:i/>
              </w:rPr>
            </w:pPr>
            <w:r>
              <w:rPr>
                <w:rFonts w:ascii="Times New Roman" w:hAnsi="Times New Roman" w:cs="Times New Roman"/>
                <w:i/>
                <w:lang w:val="mn-MN"/>
              </w:rPr>
              <w:t xml:space="preserve">УБГ: </w:t>
            </w:r>
            <w:r>
              <w:rPr>
                <w:rFonts w:ascii="Times New Roman" w:hAnsi="Times New Roman" w:cs="Times New Roman"/>
                <w:i/>
              </w:rPr>
              <w:t>9010001040</w:t>
            </w:r>
          </w:p>
          <w:p w:rsidR="00D43B6C" w:rsidRPr="00D43B6C" w:rsidRDefault="00D43B6C">
            <w:pPr>
              <w:rPr>
                <w:rFonts w:ascii="Times New Roman" w:hAnsi="Times New Roman" w:cs="Times New Roman"/>
                <w:i/>
                <w:lang w:val="mn-MN"/>
              </w:rPr>
            </w:pPr>
            <w:r>
              <w:rPr>
                <w:rFonts w:ascii="Times New Roman" w:hAnsi="Times New Roman" w:cs="Times New Roman"/>
                <w:i/>
                <w:lang w:val="mn-MN"/>
              </w:rPr>
              <w:t>363806</w:t>
            </w:r>
          </w:p>
        </w:tc>
      </w:tr>
      <w:tr w:rsidR="00BD2902" w:rsidRPr="00192919" w:rsidTr="009721D7">
        <w:tc>
          <w:tcPr>
            <w:tcW w:w="4682" w:type="dxa"/>
            <w:gridSpan w:val="3"/>
          </w:tcPr>
          <w:p w:rsidR="00BD2902" w:rsidRPr="00192919" w:rsidRDefault="00BD2902">
            <w:pPr>
              <w:rPr>
                <w:rFonts w:ascii="Times New Roman" w:hAnsi="Times New Roman" w:cs="Times New Roman"/>
                <w:i/>
              </w:rPr>
            </w:pPr>
            <w:proofErr w:type="spellStart"/>
            <w:r w:rsidRPr="00192919">
              <w:rPr>
                <w:rFonts w:ascii="Times New Roman" w:eastAsia="Times New Roman" w:hAnsi="Times New Roman" w:cs="Times New Roman"/>
                <w:i/>
              </w:rPr>
              <w:t>Бүртгэлтэй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арилжаа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эрхлэх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байгууллагын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p>
        </w:tc>
        <w:tc>
          <w:tcPr>
            <w:tcW w:w="4672" w:type="dxa"/>
          </w:tcPr>
          <w:p w:rsidR="00BD2902" w:rsidRPr="00D43B6C" w:rsidRDefault="00D43B6C">
            <w:pPr>
              <w:rPr>
                <w:rFonts w:ascii="Times New Roman" w:hAnsi="Times New Roman" w:cs="Times New Roman"/>
                <w:i/>
                <w:lang w:val="mn-MN"/>
              </w:rPr>
            </w:pPr>
            <w:r>
              <w:rPr>
                <w:rFonts w:ascii="Times New Roman" w:hAnsi="Times New Roman" w:cs="Times New Roman"/>
                <w:i/>
                <w:lang w:val="mn-MN"/>
              </w:rPr>
              <w:t>МХБ</w:t>
            </w:r>
          </w:p>
        </w:tc>
      </w:tr>
      <w:tr w:rsidR="00BD2902" w:rsidRPr="00192919" w:rsidTr="009721D7">
        <w:tc>
          <w:tcPr>
            <w:tcW w:w="4682" w:type="dxa"/>
            <w:gridSpan w:val="3"/>
          </w:tcPr>
          <w:p w:rsidR="00BD2902" w:rsidRPr="00192919" w:rsidRDefault="00BD2902">
            <w:pPr>
              <w:rPr>
                <w:rFonts w:ascii="Times New Roman" w:hAnsi="Times New Roman" w:cs="Times New Roman"/>
                <w:i/>
              </w:rPr>
            </w:pPr>
            <w:proofErr w:type="spellStart"/>
            <w:r w:rsidRPr="00192919">
              <w:rPr>
                <w:rFonts w:ascii="Times New Roman" w:eastAsia="Times New Roman" w:hAnsi="Times New Roman" w:cs="Times New Roman"/>
                <w:i/>
              </w:rPr>
              <w:t>Бизнесийн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үйл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ажиллагааны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салбар</w:t>
            </w:r>
            <w:proofErr w:type="spellEnd"/>
          </w:p>
        </w:tc>
        <w:tc>
          <w:tcPr>
            <w:tcW w:w="4672" w:type="dxa"/>
          </w:tcPr>
          <w:p w:rsidR="00BD2902" w:rsidRPr="00D43B6C" w:rsidRDefault="00D43B6C">
            <w:pPr>
              <w:rPr>
                <w:rFonts w:ascii="Times New Roman" w:hAnsi="Times New Roman" w:cs="Times New Roman"/>
                <w:i/>
                <w:lang w:val="mn-MN"/>
              </w:rPr>
            </w:pPr>
            <w:r>
              <w:rPr>
                <w:rFonts w:ascii="Times New Roman" w:hAnsi="Times New Roman" w:cs="Times New Roman"/>
                <w:i/>
                <w:lang w:val="mn-MN"/>
              </w:rPr>
              <w:t>Барилгын материалын худалдаа, үйлдвэрлэл, Олон улсын тээвэр зуучлал, эд хөрөнгийн түрээс</w:t>
            </w:r>
          </w:p>
        </w:tc>
      </w:tr>
      <w:tr w:rsidR="00BD2902" w:rsidRPr="00192919" w:rsidTr="009721D7">
        <w:tc>
          <w:tcPr>
            <w:tcW w:w="4682" w:type="dxa"/>
            <w:gridSpan w:val="3"/>
          </w:tcPr>
          <w:p w:rsidR="00BD2902" w:rsidRPr="00192919" w:rsidRDefault="00BD2902">
            <w:pPr>
              <w:rPr>
                <w:rFonts w:ascii="Times New Roman" w:hAnsi="Times New Roman" w:cs="Times New Roman"/>
                <w:i/>
              </w:rPr>
            </w:pPr>
            <w:proofErr w:type="spellStart"/>
            <w:r w:rsidRPr="00192919">
              <w:rPr>
                <w:rFonts w:ascii="Times New Roman" w:eastAsia="Times New Roman" w:hAnsi="Times New Roman" w:cs="Times New Roman"/>
                <w:i/>
              </w:rPr>
              <w:t>Жилийн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эцсийн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санхүүгийн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аудитын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дүгнэлт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гаргасан</w:t>
            </w:r>
            <w:proofErr w:type="spellEnd"/>
            <w:r w:rsidRPr="00192919">
              <w:rPr>
                <w:rFonts w:ascii="Times New Roman" w:eastAsia="Times New Roman" w:hAnsi="Times New Roman" w:cs="Times New Roman"/>
                <w:i/>
              </w:rPr>
              <w:t xml:space="preserve"> СЗХ-</w:t>
            </w:r>
            <w:proofErr w:type="spellStart"/>
            <w:r w:rsidRPr="00192919">
              <w:rPr>
                <w:rFonts w:ascii="Times New Roman" w:eastAsia="Times New Roman" w:hAnsi="Times New Roman" w:cs="Times New Roman"/>
                <w:i/>
              </w:rPr>
              <w:t>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бүртгэлтэй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аудитын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компанийн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бүртгүүлсэн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огноо</w:t>
            </w:r>
            <w:proofErr w:type="spellEnd"/>
          </w:p>
        </w:tc>
        <w:tc>
          <w:tcPr>
            <w:tcW w:w="4672" w:type="dxa"/>
          </w:tcPr>
          <w:p w:rsidR="00BD2902" w:rsidRDefault="00BD2902">
            <w:pPr>
              <w:rPr>
                <w:rFonts w:ascii="Times New Roman" w:hAnsi="Times New Roman" w:cs="Times New Roman"/>
                <w:i/>
              </w:rPr>
            </w:pPr>
          </w:p>
          <w:p w:rsidR="00D43B6C" w:rsidRPr="00D43B6C" w:rsidRDefault="00D43B6C">
            <w:pPr>
              <w:rPr>
                <w:rFonts w:ascii="Times New Roman" w:hAnsi="Times New Roman" w:cs="Times New Roman"/>
                <w:i/>
                <w:lang w:val="mn-MN"/>
              </w:rPr>
            </w:pPr>
            <w:r>
              <w:rPr>
                <w:rFonts w:ascii="Times New Roman" w:hAnsi="Times New Roman" w:cs="Times New Roman"/>
                <w:i/>
                <w:lang w:val="mn-MN"/>
              </w:rPr>
              <w:t>“Ниямазон аудит” ХХК, 2019.12.27</w:t>
            </w:r>
          </w:p>
        </w:tc>
      </w:tr>
      <w:tr w:rsidR="00BD2902" w:rsidRPr="00192919" w:rsidTr="009721D7">
        <w:tc>
          <w:tcPr>
            <w:tcW w:w="4682" w:type="dxa"/>
            <w:gridSpan w:val="3"/>
          </w:tcPr>
          <w:p w:rsidR="00BD2902" w:rsidRPr="00192919" w:rsidRDefault="00BD2902">
            <w:pPr>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нийт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хувьцааны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тоо</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ширхэг</w:t>
            </w:r>
            <w:proofErr w:type="spellEnd"/>
          </w:p>
        </w:tc>
        <w:tc>
          <w:tcPr>
            <w:tcW w:w="4672" w:type="dxa"/>
          </w:tcPr>
          <w:p w:rsidR="00BD2902" w:rsidRPr="00D43B6C" w:rsidRDefault="00D43B6C">
            <w:pPr>
              <w:rPr>
                <w:rFonts w:ascii="Times New Roman" w:hAnsi="Times New Roman" w:cs="Times New Roman"/>
                <w:i/>
                <w:lang w:val="mn-MN"/>
              </w:rPr>
            </w:pPr>
            <w:r>
              <w:rPr>
                <w:rFonts w:ascii="Times New Roman" w:hAnsi="Times New Roman" w:cs="Times New Roman"/>
                <w:i/>
                <w:lang w:val="mn-MN"/>
              </w:rPr>
              <w:t>1,368,206</w:t>
            </w:r>
            <w:r w:rsidR="002F4E8A">
              <w:rPr>
                <w:rFonts w:ascii="Times New Roman" w:hAnsi="Times New Roman" w:cs="Times New Roman"/>
                <w:i/>
                <w:lang w:val="mn-MN"/>
              </w:rPr>
              <w:t xml:space="preserve"> </w:t>
            </w:r>
            <w:r>
              <w:rPr>
                <w:rFonts w:ascii="Times New Roman" w:hAnsi="Times New Roman" w:cs="Times New Roman"/>
                <w:i/>
                <w:lang w:val="mn-MN"/>
              </w:rPr>
              <w:t>ш</w:t>
            </w:r>
            <w:r w:rsidR="002F4E8A">
              <w:rPr>
                <w:rFonts w:ascii="Times New Roman" w:hAnsi="Times New Roman" w:cs="Times New Roman"/>
                <w:i/>
                <w:lang w:val="mn-MN"/>
              </w:rPr>
              <w:t>ирхэг энгийн хувьцаа</w:t>
            </w:r>
          </w:p>
        </w:tc>
      </w:tr>
      <w:tr w:rsidR="00BD2902" w:rsidRPr="00192919" w:rsidTr="009721D7">
        <w:tc>
          <w:tcPr>
            <w:tcW w:w="4682" w:type="dxa"/>
            <w:gridSpan w:val="3"/>
          </w:tcPr>
          <w:p w:rsidR="00BD2902" w:rsidRPr="00192919" w:rsidRDefault="00BD2902">
            <w:pPr>
              <w:rPr>
                <w:rFonts w:ascii="Times New Roman" w:hAnsi="Times New Roman" w:cs="Times New Roman"/>
                <w:i/>
              </w:rPr>
            </w:pPr>
            <w:proofErr w:type="spellStart"/>
            <w:r w:rsidRPr="00192919">
              <w:rPr>
                <w:rFonts w:ascii="Times New Roman" w:eastAsia="Times New Roman" w:hAnsi="Times New Roman" w:cs="Times New Roman"/>
                <w:i/>
              </w:rPr>
              <w:t>Жилийн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тайланг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бэлтгэсэн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мэргэжилтэн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хянасан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тушаалтны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p>
        </w:tc>
        <w:tc>
          <w:tcPr>
            <w:tcW w:w="4672" w:type="dxa"/>
          </w:tcPr>
          <w:p w:rsidR="00BD2902" w:rsidRPr="00D43B6C" w:rsidRDefault="00D43B6C">
            <w:pPr>
              <w:rPr>
                <w:rFonts w:ascii="Times New Roman" w:hAnsi="Times New Roman" w:cs="Times New Roman"/>
                <w:i/>
                <w:lang w:val="mn-MN"/>
              </w:rPr>
            </w:pPr>
            <w:r>
              <w:rPr>
                <w:rFonts w:ascii="Times New Roman" w:hAnsi="Times New Roman" w:cs="Times New Roman"/>
                <w:i/>
                <w:lang w:val="mn-MN"/>
              </w:rPr>
              <w:t xml:space="preserve">Санхүү эрхэлсэн захирал П.Баатарцэрэн, хянасан </w:t>
            </w:r>
            <w:r w:rsidR="00C428A7">
              <w:rPr>
                <w:rFonts w:ascii="Times New Roman" w:hAnsi="Times New Roman" w:cs="Times New Roman"/>
                <w:i/>
                <w:lang w:val="mn-MN"/>
              </w:rPr>
              <w:t>Б.Зориг</w:t>
            </w:r>
          </w:p>
        </w:tc>
      </w:tr>
      <w:tr w:rsidR="00BD2902" w:rsidRPr="00192919" w:rsidTr="00344E50">
        <w:tc>
          <w:tcPr>
            <w:tcW w:w="9354" w:type="dxa"/>
            <w:gridSpan w:val="4"/>
          </w:tcPr>
          <w:p w:rsidR="00BD2902" w:rsidRPr="00192919" w:rsidRDefault="00BD2902" w:rsidP="00BD2902">
            <w:pPr>
              <w:pStyle w:val="ListParagraph"/>
              <w:numPr>
                <w:ilvl w:val="0"/>
                <w:numId w:val="2"/>
              </w:numPr>
              <w:tabs>
                <w:tab w:val="left" w:pos="1117"/>
              </w:tabs>
              <w:spacing w:line="200" w:lineRule="exact"/>
              <w:rPr>
                <w:rFonts w:ascii="Times New Roman" w:hAnsi="Times New Roman" w:cs="Times New Roman"/>
                <w:i/>
                <w:sz w:val="22"/>
                <w:szCs w:val="22"/>
              </w:rPr>
            </w:pPr>
            <w:proofErr w:type="spellStart"/>
            <w:r w:rsidRPr="00192919">
              <w:rPr>
                <w:rFonts w:ascii="Times New Roman" w:eastAsia="Times New Roman" w:hAnsi="Times New Roman" w:cs="Times New Roman"/>
                <w:i/>
                <w:sz w:val="22"/>
                <w:szCs w:val="22"/>
              </w:rPr>
              <w:t>Тайлант</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жилийн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санхүүгийн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тайлан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хураангуй</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тайлангийн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үзүүлэлтийг</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бөглөж</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санхүүгийн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тайланг</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хавсаргана</w:t>
            </w:r>
            <w:proofErr w:type="spellEnd"/>
            <w:r w:rsidRPr="00192919">
              <w:rPr>
                <w:rFonts w:ascii="Times New Roman" w:eastAsia="Times New Roman" w:hAnsi="Times New Roman" w:cs="Times New Roman"/>
                <w:i/>
                <w:sz w:val="22"/>
                <w:szCs w:val="22"/>
              </w:rPr>
              <w:t>/</w:t>
            </w:r>
          </w:p>
          <w:p w:rsidR="00BD2902" w:rsidRPr="00192919" w:rsidRDefault="00BD2902">
            <w:pPr>
              <w:rPr>
                <w:rFonts w:ascii="Times New Roman" w:hAnsi="Times New Roman" w:cs="Times New Roman"/>
                <w:i/>
              </w:rPr>
            </w:pPr>
          </w:p>
        </w:tc>
      </w:tr>
      <w:tr w:rsidR="00BD2902" w:rsidRPr="00192919" w:rsidTr="009721D7">
        <w:tc>
          <w:tcPr>
            <w:tcW w:w="4682" w:type="dxa"/>
            <w:gridSpan w:val="3"/>
          </w:tcPr>
          <w:p w:rsidR="00BD2902" w:rsidRPr="00192919" w:rsidRDefault="00BD2902">
            <w:pPr>
              <w:rPr>
                <w:rFonts w:ascii="Times New Roman" w:eastAsia="Times New Roman" w:hAnsi="Times New Roman" w:cs="Times New Roman"/>
                <w:i/>
                <w:lang w:val="mn-MN"/>
              </w:rPr>
            </w:pPr>
            <w:r w:rsidRPr="00192919">
              <w:rPr>
                <w:rFonts w:ascii="Times New Roman" w:eastAsia="Times New Roman" w:hAnsi="Times New Roman" w:cs="Times New Roman"/>
                <w:i/>
                <w:lang w:val="mn-MN"/>
              </w:rPr>
              <w:t xml:space="preserve">Санхүү байдлын үзүүлэлт </w:t>
            </w:r>
          </w:p>
        </w:tc>
        <w:tc>
          <w:tcPr>
            <w:tcW w:w="4672" w:type="dxa"/>
          </w:tcPr>
          <w:p w:rsidR="00BD2902" w:rsidRPr="00D43B6C" w:rsidRDefault="00D43B6C">
            <w:pPr>
              <w:rPr>
                <w:rFonts w:ascii="Times New Roman" w:hAnsi="Times New Roman" w:cs="Times New Roman"/>
                <w:i/>
                <w:lang w:val="mn-MN"/>
              </w:rPr>
            </w:pPr>
            <w:r>
              <w:rPr>
                <w:rFonts w:ascii="Times New Roman" w:hAnsi="Times New Roman" w:cs="Times New Roman"/>
                <w:i/>
                <w:lang w:val="mn-MN"/>
              </w:rPr>
              <w:t>64,293,311,497.28</w:t>
            </w:r>
          </w:p>
        </w:tc>
      </w:tr>
      <w:tr w:rsidR="00BD2902" w:rsidRPr="00192919" w:rsidTr="009721D7">
        <w:tc>
          <w:tcPr>
            <w:tcW w:w="4682" w:type="dxa"/>
            <w:gridSpan w:val="3"/>
          </w:tcPr>
          <w:p w:rsidR="00BD2902" w:rsidRPr="00192919" w:rsidRDefault="00BD2902">
            <w:pPr>
              <w:rPr>
                <w:rFonts w:ascii="Times New Roman" w:eastAsia="Times New Roman" w:hAnsi="Times New Roman" w:cs="Times New Roman"/>
                <w:i/>
                <w:lang w:val="mn-MN"/>
              </w:rPr>
            </w:pPr>
            <w:r w:rsidRPr="00192919">
              <w:rPr>
                <w:rFonts w:ascii="Times New Roman" w:eastAsia="Times New Roman" w:hAnsi="Times New Roman" w:cs="Times New Roman"/>
                <w:i/>
                <w:lang w:val="mn-MN"/>
              </w:rPr>
              <w:t xml:space="preserve">Орлогын тайлан </w:t>
            </w:r>
          </w:p>
        </w:tc>
        <w:tc>
          <w:tcPr>
            <w:tcW w:w="4672" w:type="dxa"/>
          </w:tcPr>
          <w:p w:rsidR="00BD2902" w:rsidRPr="00D43B6C" w:rsidRDefault="00D43B6C">
            <w:pPr>
              <w:rPr>
                <w:rFonts w:ascii="Times New Roman" w:hAnsi="Times New Roman" w:cs="Times New Roman"/>
                <w:i/>
                <w:lang w:val="mn-MN"/>
              </w:rPr>
            </w:pPr>
            <w:r>
              <w:rPr>
                <w:rFonts w:ascii="Times New Roman" w:hAnsi="Times New Roman" w:cs="Times New Roman"/>
                <w:i/>
                <w:lang w:val="mn-MN"/>
              </w:rPr>
              <w:t>8,703,099,601.97</w:t>
            </w:r>
          </w:p>
        </w:tc>
      </w:tr>
      <w:tr w:rsidR="00BD2902" w:rsidRPr="00192919" w:rsidTr="009721D7">
        <w:tc>
          <w:tcPr>
            <w:tcW w:w="4682" w:type="dxa"/>
            <w:gridSpan w:val="3"/>
          </w:tcPr>
          <w:p w:rsidR="00BD2902" w:rsidRPr="00192919" w:rsidRDefault="00BD2902">
            <w:pPr>
              <w:rPr>
                <w:rFonts w:ascii="Times New Roman" w:eastAsia="Times New Roman" w:hAnsi="Times New Roman" w:cs="Times New Roman"/>
                <w:i/>
                <w:lang w:val="mn-MN"/>
              </w:rPr>
            </w:pPr>
            <w:r w:rsidRPr="00192919">
              <w:rPr>
                <w:rFonts w:ascii="Times New Roman" w:eastAsia="Times New Roman" w:hAnsi="Times New Roman" w:cs="Times New Roman"/>
                <w:i/>
                <w:lang w:val="mn-MN"/>
              </w:rPr>
              <w:t>Өмчийн өөрчлөлтийн тайлан</w:t>
            </w:r>
          </w:p>
        </w:tc>
        <w:tc>
          <w:tcPr>
            <w:tcW w:w="4672" w:type="dxa"/>
          </w:tcPr>
          <w:p w:rsidR="00BD2902" w:rsidRPr="00D43B6C" w:rsidRDefault="00D43B6C">
            <w:pPr>
              <w:rPr>
                <w:rFonts w:ascii="Times New Roman" w:hAnsi="Times New Roman" w:cs="Times New Roman"/>
                <w:i/>
                <w:lang w:val="mn-MN"/>
              </w:rPr>
            </w:pPr>
            <w:r>
              <w:rPr>
                <w:rFonts w:ascii="Times New Roman" w:hAnsi="Times New Roman" w:cs="Times New Roman"/>
                <w:i/>
                <w:lang w:val="mn-MN"/>
              </w:rPr>
              <w:t>39,563,322,384.38</w:t>
            </w:r>
          </w:p>
        </w:tc>
      </w:tr>
      <w:tr w:rsidR="00BD2902" w:rsidRPr="00192919" w:rsidTr="009721D7">
        <w:tc>
          <w:tcPr>
            <w:tcW w:w="4682" w:type="dxa"/>
            <w:gridSpan w:val="3"/>
          </w:tcPr>
          <w:p w:rsidR="00BD2902" w:rsidRPr="00192919" w:rsidRDefault="00BD2902">
            <w:pPr>
              <w:rPr>
                <w:rFonts w:ascii="Times New Roman" w:eastAsia="Times New Roman" w:hAnsi="Times New Roman" w:cs="Times New Roman"/>
                <w:i/>
                <w:lang w:val="mn-MN"/>
              </w:rPr>
            </w:pPr>
            <w:r w:rsidRPr="00192919">
              <w:rPr>
                <w:rFonts w:ascii="Times New Roman" w:eastAsia="Times New Roman" w:hAnsi="Times New Roman" w:cs="Times New Roman"/>
                <w:i/>
                <w:lang w:val="mn-MN"/>
              </w:rPr>
              <w:t>Мөнгөн гүйлгээний тайлан</w:t>
            </w:r>
          </w:p>
        </w:tc>
        <w:tc>
          <w:tcPr>
            <w:tcW w:w="4672" w:type="dxa"/>
          </w:tcPr>
          <w:p w:rsidR="00BD2902" w:rsidRPr="00D43B6C" w:rsidRDefault="00D43B6C">
            <w:pPr>
              <w:rPr>
                <w:rFonts w:ascii="Times New Roman" w:hAnsi="Times New Roman" w:cs="Times New Roman"/>
                <w:i/>
                <w:lang w:val="mn-MN"/>
              </w:rPr>
            </w:pPr>
            <w:r>
              <w:rPr>
                <w:rFonts w:ascii="Times New Roman" w:hAnsi="Times New Roman" w:cs="Times New Roman"/>
                <w:i/>
                <w:lang w:val="mn-MN"/>
              </w:rPr>
              <w:t>9,506,829,837.54</w:t>
            </w:r>
          </w:p>
        </w:tc>
      </w:tr>
      <w:tr w:rsidR="00BD2902" w:rsidRPr="00192919" w:rsidTr="00344E50">
        <w:tc>
          <w:tcPr>
            <w:tcW w:w="9354" w:type="dxa"/>
            <w:gridSpan w:val="4"/>
            <w:vAlign w:val="bottom"/>
          </w:tcPr>
          <w:p w:rsidR="00BD2902" w:rsidRPr="00C61278" w:rsidRDefault="00BD2902" w:rsidP="00BD2902">
            <w:pPr>
              <w:spacing w:line="0" w:lineRule="atLeast"/>
              <w:ind w:left="100"/>
              <w:rPr>
                <w:rFonts w:ascii="Times New Roman" w:hAnsi="Times New Roman" w:cs="Times New Roman"/>
                <w:i/>
                <w:highlight w:val="yellow"/>
              </w:rPr>
            </w:pPr>
            <w:r w:rsidRPr="00C61278">
              <w:rPr>
                <w:rFonts w:ascii="Times New Roman" w:eastAsia="Times New Roman" w:hAnsi="Times New Roman" w:cs="Times New Roman"/>
                <w:i/>
                <w:highlight w:val="yellow"/>
                <w:lang w:val="mn-MN"/>
              </w:rPr>
              <w:t xml:space="preserve">        1.1 </w:t>
            </w:r>
            <w:proofErr w:type="spellStart"/>
            <w:r w:rsidRPr="00C61278">
              <w:rPr>
                <w:rFonts w:ascii="Times New Roman" w:eastAsia="Times New Roman" w:hAnsi="Times New Roman" w:cs="Times New Roman"/>
                <w:i/>
                <w:highlight w:val="yellow"/>
              </w:rPr>
              <w:t>Жилийн</w:t>
            </w:r>
            <w:proofErr w:type="spellEnd"/>
            <w:r w:rsidRPr="00C61278">
              <w:rPr>
                <w:rFonts w:ascii="Times New Roman" w:eastAsia="Times New Roman" w:hAnsi="Times New Roman" w:cs="Times New Roman"/>
                <w:i/>
                <w:highlight w:val="yellow"/>
              </w:rPr>
              <w:t xml:space="preserve"> </w:t>
            </w:r>
            <w:proofErr w:type="spellStart"/>
            <w:r w:rsidRPr="00C61278">
              <w:rPr>
                <w:rFonts w:ascii="Times New Roman" w:eastAsia="Times New Roman" w:hAnsi="Times New Roman" w:cs="Times New Roman"/>
                <w:i/>
                <w:highlight w:val="yellow"/>
              </w:rPr>
              <w:t>санхүүгийн</w:t>
            </w:r>
            <w:proofErr w:type="spellEnd"/>
            <w:r w:rsidRPr="00C61278">
              <w:rPr>
                <w:rFonts w:ascii="Times New Roman" w:eastAsia="Times New Roman" w:hAnsi="Times New Roman" w:cs="Times New Roman"/>
                <w:i/>
                <w:highlight w:val="yellow"/>
              </w:rPr>
              <w:t xml:space="preserve"> </w:t>
            </w:r>
            <w:proofErr w:type="spellStart"/>
            <w:r w:rsidRPr="00C61278">
              <w:rPr>
                <w:rFonts w:ascii="Times New Roman" w:eastAsia="Times New Roman" w:hAnsi="Times New Roman" w:cs="Times New Roman"/>
                <w:i/>
                <w:highlight w:val="yellow"/>
              </w:rPr>
              <w:t>тайлангийн</w:t>
            </w:r>
            <w:proofErr w:type="spellEnd"/>
            <w:r w:rsidRPr="00C61278">
              <w:rPr>
                <w:rFonts w:ascii="Times New Roman" w:eastAsia="Times New Roman" w:hAnsi="Times New Roman" w:cs="Times New Roman"/>
                <w:i/>
                <w:highlight w:val="yellow"/>
              </w:rPr>
              <w:t xml:space="preserve"> </w:t>
            </w:r>
            <w:proofErr w:type="spellStart"/>
            <w:r w:rsidRPr="00C61278">
              <w:rPr>
                <w:rFonts w:ascii="Times New Roman" w:eastAsia="Times New Roman" w:hAnsi="Times New Roman" w:cs="Times New Roman"/>
                <w:i/>
                <w:highlight w:val="yellow"/>
              </w:rPr>
              <w:t>аудитын</w:t>
            </w:r>
            <w:proofErr w:type="spellEnd"/>
            <w:r w:rsidRPr="00C61278">
              <w:rPr>
                <w:rFonts w:ascii="Times New Roman" w:eastAsia="Times New Roman" w:hAnsi="Times New Roman" w:cs="Times New Roman"/>
                <w:i/>
                <w:highlight w:val="yellow"/>
              </w:rPr>
              <w:t xml:space="preserve"> </w:t>
            </w:r>
            <w:proofErr w:type="spellStart"/>
            <w:r w:rsidRPr="00C61278">
              <w:rPr>
                <w:rFonts w:ascii="Times New Roman" w:eastAsia="Times New Roman" w:hAnsi="Times New Roman" w:cs="Times New Roman"/>
                <w:i/>
                <w:highlight w:val="yellow"/>
              </w:rPr>
              <w:t>дүгнэлт</w:t>
            </w:r>
            <w:proofErr w:type="spellEnd"/>
          </w:p>
        </w:tc>
      </w:tr>
      <w:tr w:rsidR="00BD2902" w:rsidRPr="00192919" w:rsidTr="00344E50">
        <w:tc>
          <w:tcPr>
            <w:tcW w:w="9354" w:type="dxa"/>
            <w:gridSpan w:val="4"/>
          </w:tcPr>
          <w:p w:rsidR="00BD2902" w:rsidRPr="00C61278" w:rsidRDefault="00BD2902" w:rsidP="00BD2902">
            <w:pPr>
              <w:rPr>
                <w:rFonts w:ascii="Times New Roman" w:eastAsia="Times New Roman" w:hAnsi="Times New Roman" w:cs="Times New Roman"/>
                <w:i/>
                <w:highlight w:val="yellow"/>
                <w:lang w:val="mn-MN"/>
              </w:rPr>
            </w:pPr>
          </w:p>
          <w:p w:rsidR="00BD2902" w:rsidRPr="00C61278" w:rsidRDefault="00BD2902" w:rsidP="00BD2902">
            <w:pPr>
              <w:rPr>
                <w:rFonts w:ascii="Times New Roman" w:hAnsi="Times New Roman" w:cs="Times New Roman"/>
                <w:i/>
                <w:highlight w:val="yellow"/>
              </w:rPr>
            </w:pPr>
          </w:p>
          <w:p w:rsidR="00BD2902" w:rsidRPr="00C61278" w:rsidRDefault="00BD2902" w:rsidP="00BD2902">
            <w:pPr>
              <w:rPr>
                <w:rFonts w:ascii="Times New Roman" w:hAnsi="Times New Roman" w:cs="Times New Roman"/>
                <w:i/>
                <w:highlight w:val="yellow"/>
              </w:rPr>
            </w:pPr>
          </w:p>
        </w:tc>
      </w:tr>
      <w:tr w:rsidR="00BD2902" w:rsidRPr="00192919" w:rsidTr="00344E50">
        <w:tc>
          <w:tcPr>
            <w:tcW w:w="9354" w:type="dxa"/>
            <w:gridSpan w:val="4"/>
            <w:vAlign w:val="bottom"/>
          </w:tcPr>
          <w:p w:rsidR="00BD2902" w:rsidRPr="00C61278" w:rsidRDefault="00BD2902" w:rsidP="00BD2902">
            <w:pPr>
              <w:pStyle w:val="ListParagraph"/>
              <w:numPr>
                <w:ilvl w:val="1"/>
                <w:numId w:val="2"/>
              </w:numPr>
              <w:spacing w:line="0" w:lineRule="atLeast"/>
              <w:ind w:left="0" w:firstLine="0"/>
              <w:rPr>
                <w:rFonts w:ascii="Times New Roman" w:hAnsi="Times New Roman" w:cs="Times New Roman"/>
                <w:i/>
                <w:sz w:val="22"/>
                <w:szCs w:val="22"/>
                <w:highlight w:val="yellow"/>
                <w:lang w:val="mn-MN"/>
              </w:rPr>
            </w:pPr>
            <w:proofErr w:type="spellStart"/>
            <w:proofErr w:type="gramStart"/>
            <w:r w:rsidRPr="00C61278">
              <w:rPr>
                <w:rFonts w:ascii="Times New Roman" w:eastAsia="Times New Roman" w:hAnsi="Times New Roman" w:cs="Times New Roman"/>
                <w:i/>
                <w:sz w:val="22"/>
                <w:szCs w:val="22"/>
                <w:highlight w:val="yellow"/>
              </w:rPr>
              <w:t>Аудитын</w:t>
            </w:r>
            <w:proofErr w:type="spellEnd"/>
            <w:r w:rsidRPr="00C61278">
              <w:rPr>
                <w:rFonts w:ascii="Times New Roman" w:eastAsia="Times New Roman" w:hAnsi="Times New Roman" w:cs="Times New Roman"/>
                <w:i/>
                <w:sz w:val="22"/>
                <w:szCs w:val="22"/>
                <w:highlight w:val="yellow"/>
              </w:rPr>
              <w:t xml:space="preserve">  </w:t>
            </w:r>
            <w:proofErr w:type="spellStart"/>
            <w:r w:rsidRPr="00C61278">
              <w:rPr>
                <w:rFonts w:ascii="Times New Roman" w:eastAsia="Times New Roman" w:hAnsi="Times New Roman" w:cs="Times New Roman"/>
                <w:i/>
                <w:sz w:val="22"/>
                <w:szCs w:val="22"/>
                <w:highlight w:val="yellow"/>
              </w:rPr>
              <w:t>тодорхойлох</w:t>
            </w:r>
            <w:proofErr w:type="spellEnd"/>
            <w:proofErr w:type="gramEnd"/>
            <w:r w:rsidRPr="00C61278">
              <w:rPr>
                <w:rFonts w:ascii="Times New Roman" w:eastAsia="Times New Roman" w:hAnsi="Times New Roman" w:cs="Times New Roman"/>
                <w:i/>
                <w:sz w:val="22"/>
                <w:szCs w:val="22"/>
                <w:highlight w:val="yellow"/>
                <w:lang w:val="mn-MN"/>
              </w:rPr>
              <w:t xml:space="preserve"> </w:t>
            </w:r>
            <w:proofErr w:type="spellStart"/>
            <w:r w:rsidRPr="00C61278">
              <w:rPr>
                <w:rFonts w:ascii="Times New Roman" w:eastAsia="Times New Roman" w:hAnsi="Times New Roman" w:cs="Times New Roman"/>
                <w:i/>
                <w:sz w:val="22"/>
                <w:szCs w:val="22"/>
                <w:highlight w:val="yellow"/>
              </w:rPr>
              <w:t>захидал</w:t>
            </w:r>
            <w:proofErr w:type="spellEnd"/>
            <w:r w:rsidRPr="00C61278">
              <w:rPr>
                <w:rFonts w:ascii="Times New Roman" w:eastAsia="Times New Roman" w:hAnsi="Times New Roman" w:cs="Times New Roman"/>
                <w:i/>
                <w:sz w:val="22"/>
                <w:szCs w:val="22"/>
                <w:highlight w:val="yellow"/>
                <w:lang w:val="mn-MN"/>
              </w:rPr>
              <w:t xml:space="preserve"> </w:t>
            </w:r>
            <w:r w:rsidRPr="00C61278">
              <w:rPr>
                <w:rFonts w:ascii="Times New Roman" w:eastAsia="Times New Roman" w:hAnsi="Times New Roman" w:cs="Times New Roman"/>
                <w:i/>
                <w:sz w:val="22"/>
                <w:szCs w:val="22"/>
                <w:highlight w:val="yellow"/>
              </w:rPr>
              <w:t>/</w:t>
            </w:r>
            <w:proofErr w:type="spellStart"/>
            <w:r w:rsidRPr="00C61278">
              <w:rPr>
                <w:rFonts w:ascii="Times New Roman" w:eastAsia="Times New Roman" w:hAnsi="Times New Roman" w:cs="Times New Roman"/>
                <w:i/>
                <w:sz w:val="22"/>
                <w:szCs w:val="22"/>
                <w:highlight w:val="yellow"/>
              </w:rPr>
              <w:t>тодорхойлох</w:t>
            </w:r>
            <w:proofErr w:type="spellEnd"/>
            <w:r w:rsidRPr="00C61278">
              <w:rPr>
                <w:rFonts w:ascii="Times New Roman" w:eastAsia="Times New Roman" w:hAnsi="Times New Roman" w:cs="Times New Roman"/>
                <w:i/>
                <w:sz w:val="22"/>
                <w:szCs w:val="22"/>
                <w:highlight w:val="yellow"/>
              </w:rPr>
              <w:t xml:space="preserve">  </w:t>
            </w:r>
            <w:proofErr w:type="spellStart"/>
            <w:r w:rsidRPr="00C61278">
              <w:rPr>
                <w:rFonts w:ascii="Times New Roman" w:eastAsia="Times New Roman" w:hAnsi="Times New Roman" w:cs="Times New Roman"/>
                <w:i/>
                <w:sz w:val="22"/>
                <w:szCs w:val="22"/>
                <w:highlight w:val="yellow"/>
              </w:rPr>
              <w:t>захидлыг</w:t>
            </w:r>
            <w:proofErr w:type="spellEnd"/>
            <w:r w:rsidRPr="00C61278">
              <w:rPr>
                <w:rFonts w:ascii="Times New Roman" w:eastAsia="Times New Roman" w:hAnsi="Times New Roman" w:cs="Times New Roman"/>
                <w:i/>
                <w:sz w:val="22"/>
                <w:szCs w:val="22"/>
                <w:highlight w:val="yellow"/>
              </w:rPr>
              <w:t xml:space="preserve">  </w:t>
            </w:r>
            <w:proofErr w:type="spellStart"/>
            <w:r w:rsidRPr="00C61278">
              <w:rPr>
                <w:rFonts w:ascii="Times New Roman" w:eastAsia="Times New Roman" w:hAnsi="Times New Roman" w:cs="Times New Roman"/>
                <w:i/>
                <w:sz w:val="22"/>
                <w:szCs w:val="22"/>
                <w:highlight w:val="yellow"/>
              </w:rPr>
              <w:t>энэхүү</w:t>
            </w:r>
            <w:proofErr w:type="spellEnd"/>
            <w:r w:rsidRPr="00C61278">
              <w:rPr>
                <w:rFonts w:ascii="Times New Roman" w:eastAsia="Times New Roman" w:hAnsi="Times New Roman" w:cs="Times New Roman"/>
                <w:i/>
                <w:sz w:val="22"/>
                <w:szCs w:val="22"/>
                <w:highlight w:val="yellow"/>
              </w:rPr>
              <w:t xml:space="preserve">  </w:t>
            </w:r>
            <w:proofErr w:type="spellStart"/>
            <w:r w:rsidRPr="00C61278">
              <w:rPr>
                <w:rFonts w:ascii="Times New Roman" w:eastAsia="Times New Roman" w:hAnsi="Times New Roman" w:cs="Times New Roman"/>
                <w:i/>
                <w:sz w:val="22"/>
                <w:szCs w:val="22"/>
                <w:highlight w:val="yellow"/>
              </w:rPr>
              <w:t>зааварт</w:t>
            </w:r>
            <w:proofErr w:type="spellEnd"/>
            <w:r w:rsidRPr="00C61278">
              <w:rPr>
                <w:rFonts w:ascii="Times New Roman" w:eastAsia="Times New Roman" w:hAnsi="Times New Roman" w:cs="Times New Roman"/>
                <w:i/>
                <w:sz w:val="22"/>
                <w:szCs w:val="22"/>
                <w:highlight w:val="yellow"/>
              </w:rPr>
              <w:t xml:space="preserve">  </w:t>
            </w:r>
            <w:proofErr w:type="spellStart"/>
            <w:r w:rsidRPr="00C61278">
              <w:rPr>
                <w:rFonts w:ascii="Times New Roman" w:eastAsia="Times New Roman" w:hAnsi="Times New Roman" w:cs="Times New Roman"/>
                <w:i/>
                <w:sz w:val="22"/>
                <w:szCs w:val="22"/>
                <w:highlight w:val="yellow"/>
              </w:rPr>
              <w:t>дурдсан</w:t>
            </w:r>
            <w:proofErr w:type="spellEnd"/>
            <w:r w:rsidRPr="00C61278">
              <w:rPr>
                <w:rFonts w:ascii="Times New Roman" w:eastAsia="Times New Roman" w:hAnsi="Times New Roman" w:cs="Times New Roman"/>
                <w:i/>
                <w:sz w:val="22"/>
                <w:szCs w:val="22"/>
                <w:highlight w:val="yellow"/>
              </w:rPr>
              <w:t xml:space="preserve">  </w:t>
            </w:r>
            <w:proofErr w:type="spellStart"/>
            <w:r w:rsidRPr="00C61278">
              <w:rPr>
                <w:rFonts w:ascii="Times New Roman" w:eastAsia="Times New Roman" w:hAnsi="Times New Roman" w:cs="Times New Roman"/>
                <w:i/>
                <w:sz w:val="22"/>
                <w:szCs w:val="22"/>
                <w:highlight w:val="yellow"/>
              </w:rPr>
              <w:t>агуулгын</w:t>
            </w:r>
            <w:proofErr w:type="spellEnd"/>
            <w:r w:rsidRPr="00C61278">
              <w:rPr>
                <w:rFonts w:ascii="Times New Roman" w:eastAsia="Times New Roman" w:hAnsi="Times New Roman" w:cs="Times New Roman"/>
                <w:i/>
                <w:sz w:val="22"/>
                <w:szCs w:val="22"/>
                <w:highlight w:val="yellow"/>
                <w:lang w:val="mn-MN"/>
              </w:rPr>
              <w:t xml:space="preserve"> </w:t>
            </w:r>
            <w:proofErr w:type="spellStart"/>
            <w:r w:rsidRPr="00C61278">
              <w:rPr>
                <w:rFonts w:ascii="Times New Roman" w:eastAsia="Times New Roman" w:hAnsi="Times New Roman" w:cs="Times New Roman"/>
                <w:i/>
                <w:sz w:val="22"/>
                <w:szCs w:val="22"/>
                <w:highlight w:val="yellow"/>
              </w:rPr>
              <w:t>хүрээнд</w:t>
            </w:r>
            <w:proofErr w:type="spellEnd"/>
            <w:r w:rsidRPr="00C61278">
              <w:rPr>
                <w:rFonts w:ascii="Times New Roman" w:eastAsia="Times New Roman" w:hAnsi="Times New Roman" w:cs="Times New Roman"/>
                <w:i/>
                <w:sz w:val="22"/>
                <w:szCs w:val="22"/>
                <w:highlight w:val="yellow"/>
              </w:rPr>
              <w:t xml:space="preserve"> </w:t>
            </w:r>
            <w:proofErr w:type="spellStart"/>
            <w:r w:rsidRPr="00C61278">
              <w:rPr>
                <w:rFonts w:ascii="Times New Roman" w:eastAsia="Times New Roman" w:hAnsi="Times New Roman" w:cs="Times New Roman"/>
                <w:i/>
                <w:sz w:val="22"/>
                <w:szCs w:val="22"/>
                <w:highlight w:val="yellow"/>
              </w:rPr>
              <w:t>боловсруулсан</w:t>
            </w:r>
            <w:proofErr w:type="spellEnd"/>
            <w:r w:rsidRPr="00C61278">
              <w:rPr>
                <w:rFonts w:ascii="Times New Roman" w:eastAsia="Times New Roman" w:hAnsi="Times New Roman" w:cs="Times New Roman"/>
                <w:i/>
                <w:sz w:val="22"/>
                <w:szCs w:val="22"/>
                <w:highlight w:val="yellow"/>
              </w:rPr>
              <w:t xml:space="preserve"> </w:t>
            </w:r>
            <w:proofErr w:type="spellStart"/>
            <w:r w:rsidRPr="00C61278">
              <w:rPr>
                <w:rFonts w:ascii="Times New Roman" w:eastAsia="Times New Roman" w:hAnsi="Times New Roman" w:cs="Times New Roman"/>
                <w:i/>
                <w:sz w:val="22"/>
                <w:szCs w:val="22"/>
                <w:highlight w:val="yellow"/>
              </w:rPr>
              <w:t>байх</w:t>
            </w:r>
            <w:proofErr w:type="spellEnd"/>
            <w:r w:rsidRPr="00C61278">
              <w:rPr>
                <w:rFonts w:ascii="Times New Roman" w:eastAsia="Times New Roman" w:hAnsi="Times New Roman" w:cs="Times New Roman"/>
                <w:i/>
                <w:sz w:val="22"/>
                <w:szCs w:val="22"/>
                <w:highlight w:val="yellow"/>
              </w:rPr>
              <w:t>/</w:t>
            </w:r>
          </w:p>
        </w:tc>
      </w:tr>
      <w:tr w:rsidR="00BD2902" w:rsidRPr="00192919" w:rsidTr="00344E50">
        <w:tc>
          <w:tcPr>
            <w:tcW w:w="9354" w:type="dxa"/>
            <w:gridSpan w:val="4"/>
            <w:vAlign w:val="bottom"/>
          </w:tcPr>
          <w:p w:rsidR="00BD2902" w:rsidRPr="00C61278" w:rsidRDefault="00BD2902" w:rsidP="00BD2902">
            <w:pPr>
              <w:rPr>
                <w:rFonts w:ascii="Times New Roman" w:hAnsi="Times New Roman" w:cs="Times New Roman"/>
                <w:i/>
                <w:highlight w:val="yellow"/>
              </w:rPr>
            </w:pPr>
          </w:p>
          <w:p w:rsidR="00BD2902" w:rsidRPr="00C61278" w:rsidRDefault="00BD2902" w:rsidP="00BD2902">
            <w:pPr>
              <w:rPr>
                <w:rFonts w:ascii="Times New Roman" w:hAnsi="Times New Roman" w:cs="Times New Roman"/>
                <w:i/>
                <w:highlight w:val="yellow"/>
              </w:rPr>
            </w:pPr>
          </w:p>
          <w:p w:rsidR="00BD2902" w:rsidRPr="00C61278" w:rsidRDefault="00BD2902" w:rsidP="00BD2902">
            <w:pPr>
              <w:rPr>
                <w:rFonts w:ascii="Times New Roman" w:hAnsi="Times New Roman" w:cs="Times New Roman"/>
                <w:i/>
                <w:highlight w:val="yellow"/>
              </w:rPr>
            </w:pPr>
          </w:p>
        </w:tc>
      </w:tr>
      <w:tr w:rsidR="00BD2902" w:rsidRPr="00192919" w:rsidTr="00344E50">
        <w:tc>
          <w:tcPr>
            <w:tcW w:w="9354" w:type="dxa"/>
            <w:gridSpan w:val="4"/>
            <w:vAlign w:val="bottom"/>
          </w:tcPr>
          <w:p w:rsidR="00BD2902" w:rsidRPr="00192919" w:rsidRDefault="00BD2902" w:rsidP="00BD2902">
            <w:pPr>
              <w:pStyle w:val="ListParagraph"/>
              <w:numPr>
                <w:ilvl w:val="0"/>
                <w:numId w:val="2"/>
              </w:numPr>
              <w:rPr>
                <w:rFonts w:ascii="Times New Roman" w:hAnsi="Times New Roman" w:cs="Times New Roman"/>
                <w:i/>
                <w:sz w:val="22"/>
                <w:szCs w:val="22"/>
              </w:rPr>
            </w:pPr>
            <w:proofErr w:type="spellStart"/>
            <w:r w:rsidRPr="00192919">
              <w:rPr>
                <w:rFonts w:ascii="Times New Roman" w:eastAsia="Times New Roman" w:hAnsi="Times New Roman" w:cs="Times New Roman"/>
                <w:i/>
                <w:sz w:val="22"/>
                <w:szCs w:val="22"/>
              </w:rPr>
              <w:t>Үнэт</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цаас</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гаргагч</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нь</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тайлант</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хугацаанд</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санхүүгийн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нөхцөл</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байдал</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үйл</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ажиллагааны</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үр</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дүнд</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нөлөөлсөн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хүчин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зүйлс</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удирдлагаас</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өгсөн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үнэлгээ</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цаашид</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авч</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хэрэгжүүлэх</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арга</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хэмжээний</w:t>
            </w:r>
            <w:proofErr w:type="spellEnd"/>
            <w:r w:rsidRPr="00192919">
              <w:rPr>
                <w:rFonts w:ascii="Times New Roman" w:eastAsia="Times New Roman" w:hAnsi="Times New Roman" w:cs="Times New Roman"/>
                <w:i/>
                <w:sz w:val="22"/>
                <w:szCs w:val="22"/>
                <w:lang w:val="mn-MN"/>
              </w:rPr>
              <w:t xml:space="preserve"> </w:t>
            </w:r>
            <w:proofErr w:type="spellStart"/>
            <w:r w:rsidRPr="00192919">
              <w:rPr>
                <w:rFonts w:ascii="Times New Roman" w:eastAsia="Times New Roman" w:hAnsi="Times New Roman" w:cs="Times New Roman"/>
                <w:i/>
                <w:sz w:val="22"/>
                <w:szCs w:val="22"/>
              </w:rPr>
              <w:t>талаар</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товч</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тайлбарласан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тайлан</w:t>
            </w:r>
            <w:proofErr w:type="spellEnd"/>
            <w:r w:rsidRPr="00192919">
              <w:rPr>
                <w:rFonts w:ascii="Times New Roman" w:eastAsia="Times New Roman" w:hAnsi="Times New Roman" w:cs="Times New Roman"/>
                <w:i/>
                <w:sz w:val="22"/>
                <w:szCs w:val="22"/>
              </w:rPr>
              <w:t xml:space="preserve">, </w:t>
            </w:r>
            <w:proofErr w:type="spellStart"/>
            <w:r w:rsidRPr="00192919">
              <w:rPr>
                <w:rFonts w:ascii="Times New Roman" w:eastAsia="Times New Roman" w:hAnsi="Times New Roman" w:cs="Times New Roman"/>
                <w:i/>
                <w:sz w:val="22"/>
                <w:szCs w:val="22"/>
              </w:rPr>
              <w:t>мэдээлэл</w:t>
            </w:r>
            <w:proofErr w:type="spellEnd"/>
          </w:p>
        </w:tc>
      </w:tr>
      <w:tr w:rsidR="00344E50" w:rsidRPr="00192919" w:rsidTr="009721D7">
        <w:tc>
          <w:tcPr>
            <w:tcW w:w="621" w:type="dxa"/>
          </w:tcPr>
          <w:p w:rsidR="00344E50" w:rsidRPr="00192919" w:rsidRDefault="00344E50">
            <w:pPr>
              <w:rPr>
                <w:rFonts w:ascii="Times New Roman" w:hAnsi="Times New Roman" w:cs="Times New Roman"/>
                <w:i/>
                <w:lang w:val="mn-MN"/>
              </w:rPr>
            </w:pPr>
            <w:r w:rsidRPr="00192919">
              <w:rPr>
                <w:rFonts w:ascii="Times New Roman" w:hAnsi="Times New Roman" w:cs="Times New Roman"/>
                <w:i/>
                <w:lang w:val="mn-MN"/>
              </w:rPr>
              <w:t xml:space="preserve">2.1 </w:t>
            </w:r>
          </w:p>
        </w:tc>
        <w:tc>
          <w:tcPr>
            <w:tcW w:w="3616" w:type="dxa"/>
          </w:tcPr>
          <w:p w:rsidR="00344E50" w:rsidRPr="00192919" w:rsidRDefault="00344E50">
            <w:pPr>
              <w:rPr>
                <w:rFonts w:ascii="Times New Roman" w:hAnsi="Times New Roman" w:cs="Times New Roman"/>
                <w:i/>
                <w:lang w:val="mn-MN"/>
              </w:rPr>
            </w:pPr>
            <w:r w:rsidRPr="00192919">
              <w:rPr>
                <w:rFonts w:ascii="Times New Roman" w:hAnsi="Times New Roman" w:cs="Times New Roman"/>
                <w:i/>
                <w:lang w:val="mn-MN"/>
              </w:rPr>
              <w:t>Үйл ажиллагааны үр дүн /санхүүгийн харьцааны үзүүлэлтүүд/</w:t>
            </w:r>
          </w:p>
        </w:tc>
        <w:tc>
          <w:tcPr>
            <w:tcW w:w="5117" w:type="dxa"/>
            <w:gridSpan w:val="2"/>
          </w:tcPr>
          <w:p w:rsidR="00C61278" w:rsidRPr="00C61278" w:rsidRDefault="00C61278">
            <w:pPr>
              <w:rPr>
                <w:rFonts w:ascii="Times New Roman" w:hAnsi="Times New Roman" w:cs="Times New Roman"/>
                <w:i/>
                <w:lang w:val="mn-MN"/>
              </w:rPr>
            </w:pPr>
            <w:r>
              <w:rPr>
                <w:rFonts w:ascii="Times New Roman" w:hAnsi="Times New Roman" w:cs="Times New Roman"/>
                <w:i/>
                <w:lang w:val="mn-MN"/>
              </w:rPr>
              <w:t>Эргэлтийн хөрөнгө 13 тэрбум төгрөгөөр, өглөг 5 тэрбум төгрөгөөр өссөн хэдий ч эдзийн өмч буюу хуримтлагдсан ашиг 8 тэрбум төгрөгөөр өссөн</w:t>
            </w:r>
          </w:p>
        </w:tc>
      </w:tr>
      <w:tr w:rsidR="00344E50" w:rsidRPr="00192919" w:rsidTr="009721D7">
        <w:tc>
          <w:tcPr>
            <w:tcW w:w="621" w:type="dxa"/>
          </w:tcPr>
          <w:p w:rsidR="00344E50" w:rsidRPr="00192919" w:rsidRDefault="00344E50">
            <w:pPr>
              <w:rPr>
                <w:rFonts w:ascii="Times New Roman" w:hAnsi="Times New Roman" w:cs="Times New Roman"/>
                <w:i/>
                <w:lang w:val="mn-MN"/>
              </w:rPr>
            </w:pPr>
            <w:r w:rsidRPr="00192919">
              <w:rPr>
                <w:rFonts w:ascii="Times New Roman" w:hAnsi="Times New Roman" w:cs="Times New Roman"/>
                <w:i/>
                <w:lang w:val="mn-MN"/>
              </w:rPr>
              <w:t xml:space="preserve">2.2 </w:t>
            </w:r>
          </w:p>
        </w:tc>
        <w:tc>
          <w:tcPr>
            <w:tcW w:w="3616" w:type="dxa"/>
          </w:tcPr>
          <w:p w:rsidR="00344E50" w:rsidRPr="00192919" w:rsidRDefault="00344E50">
            <w:pPr>
              <w:rPr>
                <w:rFonts w:ascii="Times New Roman" w:hAnsi="Times New Roman" w:cs="Times New Roman"/>
                <w:i/>
                <w:lang w:val="mn-MN"/>
              </w:rPr>
            </w:pPr>
            <w:r w:rsidRPr="00192919">
              <w:rPr>
                <w:rFonts w:ascii="Times New Roman" w:hAnsi="Times New Roman" w:cs="Times New Roman"/>
                <w:i/>
                <w:lang w:val="mn-MN"/>
              </w:rPr>
              <w:t>Хөрвөх чадвар болон санхүүгийн нөөц боломжийн үзүүлэлт</w:t>
            </w:r>
          </w:p>
        </w:tc>
        <w:tc>
          <w:tcPr>
            <w:tcW w:w="5117" w:type="dxa"/>
            <w:gridSpan w:val="2"/>
          </w:tcPr>
          <w:p w:rsidR="00344E50" w:rsidRPr="00C61278" w:rsidRDefault="00C61278">
            <w:pPr>
              <w:rPr>
                <w:rFonts w:ascii="Times New Roman" w:hAnsi="Times New Roman" w:cs="Times New Roman"/>
                <w:i/>
                <w:lang w:val="mn-MN"/>
              </w:rPr>
            </w:pPr>
            <w:r>
              <w:rPr>
                <w:rFonts w:ascii="Times New Roman" w:hAnsi="Times New Roman" w:cs="Times New Roman"/>
                <w:i/>
                <w:lang w:val="mn-MN"/>
              </w:rPr>
              <w:t xml:space="preserve"> Сайжирсан </w:t>
            </w:r>
          </w:p>
        </w:tc>
      </w:tr>
      <w:tr w:rsidR="00344E50" w:rsidRPr="00192919" w:rsidTr="009721D7">
        <w:tc>
          <w:tcPr>
            <w:tcW w:w="621" w:type="dxa"/>
          </w:tcPr>
          <w:p w:rsidR="00344E50" w:rsidRPr="00192919" w:rsidRDefault="00344E50">
            <w:pPr>
              <w:rPr>
                <w:rFonts w:ascii="Times New Roman" w:hAnsi="Times New Roman" w:cs="Times New Roman"/>
                <w:i/>
              </w:rPr>
            </w:pPr>
          </w:p>
          <w:p w:rsidR="00344E50" w:rsidRPr="00192919" w:rsidRDefault="00344E50">
            <w:pPr>
              <w:rPr>
                <w:rFonts w:ascii="Times New Roman" w:hAnsi="Times New Roman" w:cs="Times New Roman"/>
                <w:i/>
              </w:rPr>
            </w:pPr>
          </w:p>
          <w:p w:rsidR="00344E50" w:rsidRPr="00192919" w:rsidRDefault="00344E50">
            <w:pPr>
              <w:rPr>
                <w:rFonts w:ascii="Times New Roman" w:hAnsi="Times New Roman" w:cs="Times New Roman"/>
                <w:i/>
                <w:lang w:val="mn-MN"/>
              </w:rPr>
            </w:pPr>
            <w:r w:rsidRPr="00192919">
              <w:rPr>
                <w:rFonts w:ascii="Times New Roman" w:hAnsi="Times New Roman" w:cs="Times New Roman"/>
                <w:i/>
                <w:lang w:val="mn-MN"/>
              </w:rPr>
              <w:t xml:space="preserve">2.3 </w:t>
            </w:r>
          </w:p>
        </w:tc>
        <w:tc>
          <w:tcPr>
            <w:tcW w:w="3616" w:type="dxa"/>
          </w:tcPr>
          <w:p w:rsidR="00344E50" w:rsidRPr="00192919" w:rsidRDefault="00344E50">
            <w:pPr>
              <w:rPr>
                <w:rFonts w:ascii="Times New Roman" w:hAnsi="Times New Roman" w:cs="Times New Roman"/>
                <w:i/>
                <w:lang w:val="mn-MN"/>
              </w:rPr>
            </w:pPr>
            <w:proofErr w:type="spellStart"/>
            <w:proofErr w:type="gramStart"/>
            <w:r w:rsidRPr="00192919">
              <w:rPr>
                <w:rFonts w:ascii="Times New Roman" w:eastAsia="Times New Roman" w:hAnsi="Times New Roman" w:cs="Times New Roman"/>
                <w:i/>
                <w:sz w:val="20"/>
              </w:rPr>
              <w:t>Үнэт</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цаас</w:t>
            </w:r>
            <w:proofErr w:type="spellEnd"/>
            <w:proofErr w:type="gram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гаргагчийн</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үйл</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ажиллагаанд</w:t>
            </w:r>
            <w:proofErr w:type="spellEnd"/>
            <w:r w:rsidRPr="00192919">
              <w:rPr>
                <w:rFonts w:ascii="Times New Roman" w:eastAsia="Times New Roman" w:hAnsi="Times New Roman" w:cs="Times New Roman"/>
                <w:i/>
                <w:sz w:val="20"/>
                <w:lang w:val="mn-MN"/>
              </w:rPr>
              <w:t xml:space="preserve"> </w:t>
            </w:r>
            <w:proofErr w:type="spellStart"/>
            <w:r w:rsidRPr="00192919">
              <w:rPr>
                <w:rFonts w:ascii="Times New Roman" w:eastAsia="Times New Roman" w:hAnsi="Times New Roman" w:cs="Times New Roman"/>
                <w:i/>
                <w:sz w:val="20"/>
              </w:rPr>
              <w:t>гадаад</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дотоод</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орчноос</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үзүүлж</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буй</w:t>
            </w:r>
            <w:proofErr w:type="spellEnd"/>
            <w:r w:rsidRPr="00192919">
              <w:rPr>
                <w:rFonts w:ascii="Times New Roman" w:eastAsia="Times New Roman" w:hAnsi="Times New Roman" w:cs="Times New Roman"/>
                <w:i/>
                <w:sz w:val="20"/>
                <w:lang w:val="mn-MN"/>
              </w:rPr>
              <w:t xml:space="preserve"> </w:t>
            </w:r>
            <w:proofErr w:type="spellStart"/>
            <w:r w:rsidRPr="00192919">
              <w:rPr>
                <w:rFonts w:ascii="Times New Roman" w:eastAsia="Times New Roman" w:hAnsi="Times New Roman" w:cs="Times New Roman"/>
                <w:i/>
                <w:sz w:val="20"/>
              </w:rPr>
              <w:t>нөлөөлөл</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үйл</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ажиллагаа</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явуулж</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буй</w:t>
            </w:r>
            <w:proofErr w:type="spellEnd"/>
            <w:r w:rsidRPr="00192919">
              <w:rPr>
                <w:rFonts w:ascii="Times New Roman" w:eastAsia="Times New Roman" w:hAnsi="Times New Roman" w:cs="Times New Roman"/>
                <w:i/>
                <w:sz w:val="20"/>
                <w:lang w:val="mn-MN"/>
              </w:rPr>
              <w:t xml:space="preserve"> </w:t>
            </w:r>
            <w:proofErr w:type="spellStart"/>
            <w:r w:rsidRPr="00192919">
              <w:rPr>
                <w:rFonts w:ascii="Times New Roman" w:eastAsia="Times New Roman" w:hAnsi="Times New Roman" w:cs="Times New Roman"/>
                <w:i/>
                <w:sz w:val="20"/>
              </w:rPr>
              <w:t>салбарт</w:t>
            </w:r>
            <w:proofErr w:type="spellEnd"/>
            <w:r w:rsidRPr="00192919">
              <w:rPr>
                <w:rFonts w:ascii="Times New Roman" w:eastAsia="Times New Roman" w:hAnsi="Times New Roman" w:cs="Times New Roman"/>
                <w:i/>
                <w:sz w:val="20"/>
                <w:lang w:val="mn-MN"/>
              </w:rPr>
              <w:t xml:space="preserve"> эзлэх хувь, бүтээгдэхүүн </w:t>
            </w:r>
            <w:proofErr w:type="spellStart"/>
            <w:r w:rsidRPr="00192919">
              <w:rPr>
                <w:rFonts w:ascii="Times New Roman" w:eastAsia="Times New Roman" w:hAnsi="Times New Roman" w:cs="Times New Roman"/>
                <w:i/>
                <w:sz w:val="20"/>
              </w:rPr>
              <w:t>үйлчилгээний</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нэр</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төрөлд</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гарч</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буй</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өөрчлөлт</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хөгжил</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дээрх</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өөрчлөлтөд</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үнэт</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цаас</w:t>
            </w:r>
            <w:proofErr w:type="spellEnd"/>
            <w:r w:rsidRPr="00192919">
              <w:rPr>
                <w:rFonts w:ascii="Times New Roman" w:eastAsia="Times New Roman" w:hAnsi="Times New Roman" w:cs="Times New Roman"/>
                <w:i/>
                <w:sz w:val="20"/>
                <w:lang w:val="mn-MN"/>
              </w:rPr>
              <w:t xml:space="preserve"> </w:t>
            </w:r>
            <w:proofErr w:type="spellStart"/>
            <w:r w:rsidRPr="00192919">
              <w:rPr>
                <w:rFonts w:ascii="Times New Roman" w:eastAsia="Times New Roman" w:hAnsi="Times New Roman" w:cs="Times New Roman"/>
                <w:i/>
                <w:sz w:val="20"/>
              </w:rPr>
              <w:t>гаргагчийн</w:t>
            </w:r>
            <w:proofErr w:type="spellEnd"/>
            <w:r w:rsidRPr="00192919">
              <w:rPr>
                <w:rFonts w:ascii="Times New Roman" w:eastAsia="Times New Roman" w:hAnsi="Times New Roman" w:cs="Times New Roman"/>
                <w:i/>
                <w:sz w:val="20"/>
                <w:lang w:val="mn-MN"/>
              </w:rPr>
              <w:t xml:space="preserve"> зүгээс авч хэрэгжүүлэхээр </w:t>
            </w:r>
            <w:proofErr w:type="spellStart"/>
            <w:r w:rsidRPr="00192919">
              <w:rPr>
                <w:rFonts w:ascii="Times New Roman" w:eastAsia="Times New Roman" w:hAnsi="Times New Roman" w:cs="Times New Roman"/>
                <w:i/>
                <w:sz w:val="20"/>
              </w:rPr>
              <w:lastRenderedPageBreak/>
              <w:t>төлөвлөж</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буй</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арга</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хэмжээний</w:t>
            </w:r>
            <w:proofErr w:type="spellEnd"/>
            <w:r w:rsidRPr="00192919">
              <w:rPr>
                <w:rFonts w:ascii="Times New Roman" w:eastAsia="Times New Roman" w:hAnsi="Times New Roman" w:cs="Times New Roman"/>
                <w:i/>
                <w:sz w:val="20"/>
              </w:rPr>
              <w:t xml:space="preserve"> </w:t>
            </w:r>
            <w:proofErr w:type="spellStart"/>
            <w:r w:rsidRPr="00192919">
              <w:rPr>
                <w:rFonts w:ascii="Times New Roman" w:eastAsia="Times New Roman" w:hAnsi="Times New Roman" w:cs="Times New Roman"/>
                <w:i/>
                <w:sz w:val="20"/>
              </w:rPr>
              <w:t>мэдээлэл</w:t>
            </w:r>
            <w:proofErr w:type="spellEnd"/>
          </w:p>
        </w:tc>
        <w:tc>
          <w:tcPr>
            <w:tcW w:w="5117" w:type="dxa"/>
            <w:gridSpan w:val="2"/>
          </w:tcPr>
          <w:p w:rsidR="00C61278" w:rsidRDefault="00C61278">
            <w:pPr>
              <w:rPr>
                <w:rFonts w:ascii="Times New Roman" w:hAnsi="Times New Roman" w:cs="Times New Roman"/>
                <w:i/>
                <w:lang w:val="mn-MN"/>
              </w:rPr>
            </w:pPr>
            <w:r>
              <w:rPr>
                <w:rFonts w:ascii="Times New Roman" w:hAnsi="Times New Roman" w:cs="Times New Roman"/>
                <w:i/>
                <w:lang w:val="mn-MN"/>
              </w:rPr>
              <w:lastRenderedPageBreak/>
              <w:t xml:space="preserve">Гадаад үйл ажиллагаанд нөлөөлсөн хүчин зүйлс бол хил гаалийн хорио цээртэй холбоотой чингэлэг тээврийн удаашрал, хуримтлал нь тээвэр зуучлалын үйл ажиллагаанд, хөрш орны дайн байлдааны нөхцөл байдлаас шалтгаалан арматурын татан авалтад тус тус сөргөөр нөлөөлж байв. </w:t>
            </w:r>
          </w:p>
          <w:p w:rsidR="00344E50" w:rsidRPr="00C61278" w:rsidRDefault="00C61278">
            <w:pPr>
              <w:rPr>
                <w:rFonts w:ascii="Times New Roman" w:hAnsi="Times New Roman" w:cs="Times New Roman"/>
                <w:i/>
                <w:lang w:val="mn-MN"/>
              </w:rPr>
            </w:pPr>
            <w:r>
              <w:rPr>
                <w:rFonts w:ascii="Times New Roman" w:hAnsi="Times New Roman" w:cs="Times New Roman"/>
                <w:i/>
                <w:lang w:val="mn-MN"/>
              </w:rPr>
              <w:lastRenderedPageBreak/>
              <w:t>Дотоод хүчин зүйлсийн тухайд, нэг дор их хэмжээгээр талбай харгалзахгүй буулгасан нь ажлын ачаалал нэмэ</w:t>
            </w:r>
            <w:r w:rsidR="00F1619A">
              <w:rPr>
                <w:rFonts w:ascii="Times New Roman" w:hAnsi="Times New Roman" w:cs="Times New Roman"/>
                <w:i/>
                <w:lang w:val="mn-MN"/>
              </w:rPr>
              <w:t>гдүүлж, олон газартай харьца</w:t>
            </w:r>
            <w:r>
              <w:rPr>
                <w:rFonts w:ascii="Times New Roman" w:hAnsi="Times New Roman" w:cs="Times New Roman"/>
                <w:i/>
                <w:lang w:val="mn-MN"/>
              </w:rPr>
              <w:t>х</w:t>
            </w:r>
            <w:r w:rsidR="00F1619A">
              <w:rPr>
                <w:rFonts w:ascii="Times New Roman" w:hAnsi="Times New Roman" w:cs="Times New Roman"/>
                <w:i/>
                <w:lang w:val="mn-MN"/>
              </w:rPr>
              <w:t xml:space="preserve"> шаардлагатай болсноос </w:t>
            </w:r>
            <w:r w:rsidR="00F1619A">
              <w:rPr>
                <w:rFonts w:ascii="Times New Roman" w:hAnsi="Times New Roman" w:cs="Times New Roman"/>
                <w:i/>
                <w:lang w:val="mn-MN"/>
              </w:rPr>
              <w:t>үйлчлүүлэгчид</w:t>
            </w:r>
            <w:r w:rsidR="00F1619A">
              <w:rPr>
                <w:rFonts w:ascii="Times New Roman" w:hAnsi="Times New Roman" w:cs="Times New Roman"/>
                <w:i/>
                <w:lang w:val="mn-MN"/>
              </w:rPr>
              <w:t xml:space="preserve"> бухимдал явдал зарим тохиолдолд гарч байсан боловч тухайн нөхцөл байдалд тохируулан ажиласнгы дүнд нөлөөллийг 100% байхгүй болгож чадсан. Манай байгууллагын бүтээгдэхүүн үйлчилгээний нэр төрөл тайлант хугацаанд өөрчдөгдөөгүй боловч 2023 онд ажлын байрыг нэмэгдүүлэх, компанийн ашиг орлогыг нэмэгдүүлэхээр шинээр барьсан үйлчилгээний төвийн ашиглалтад бүрэн хүлээлгэн өгч, үйл ажиллагааг жигдрүүлэн ажиллана. </w:t>
            </w:r>
          </w:p>
        </w:tc>
      </w:tr>
      <w:tr w:rsidR="00344E50" w:rsidRPr="00192919" w:rsidTr="009721D7">
        <w:tc>
          <w:tcPr>
            <w:tcW w:w="621" w:type="dxa"/>
          </w:tcPr>
          <w:p w:rsidR="00344E50" w:rsidRPr="00192919" w:rsidRDefault="00344E50">
            <w:pPr>
              <w:rPr>
                <w:rFonts w:ascii="Times New Roman" w:hAnsi="Times New Roman" w:cs="Times New Roman"/>
                <w:i/>
              </w:rPr>
            </w:pPr>
          </w:p>
          <w:p w:rsidR="00344E50" w:rsidRPr="00192919" w:rsidRDefault="00344E50">
            <w:pPr>
              <w:rPr>
                <w:rFonts w:ascii="Times New Roman" w:hAnsi="Times New Roman" w:cs="Times New Roman"/>
                <w:i/>
                <w:lang w:val="mn-MN"/>
              </w:rPr>
            </w:pPr>
            <w:r w:rsidRPr="00192919">
              <w:rPr>
                <w:rFonts w:ascii="Times New Roman" w:hAnsi="Times New Roman" w:cs="Times New Roman"/>
                <w:i/>
                <w:lang w:val="mn-MN"/>
              </w:rPr>
              <w:t>2.4</w:t>
            </w:r>
          </w:p>
        </w:tc>
        <w:tc>
          <w:tcPr>
            <w:tcW w:w="3616" w:type="dxa"/>
          </w:tcPr>
          <w:p w:rsidR="00344E50" w:rsidRPr="00192919" w:rsidRDefault="00344E50">
            <w:pPr>
              <w:rPr>
                <w:rFonts w:ascii="Times New Roman" w:eastAsia="Times New Roman" w:hAnsi="Times New Roman" w:cs="Times New Roman"/>
                <w:i/>
                <w:lang w:val="mn-MN"/>
              </w:rPr>
            </w:pPr>
            <w:r w:rsidRPr="00192919">
              <w:rPr>
                <w:rFonts w:ascii="Times New Roman" w:eastAsia="Times New Roman" w:hAnsi="Times New Roman" w:cs="Times New Roman"/>
                <w:i/>
                <w:lang w:val="mn-MN"/>
              </w:rPr>
              <w:t xml:space="preserve">Санхүүгийн байдлын тайлангийн гадуур бүртгэгдсэн ажил гүйлгээний талаарх дэлгэрэнгүй мэдээлэл, НББ-ийн бодлогын мэдээлэл </w:t>
            </w:r>
            <w:r w:rsidRPr="00192919">
              <w:rPr>
                <w:rFonts w:ascii="Times New Roman" w:eastAsia="Times New Roman" w:hAnsi="Times New Roman" w:cs="Times New Roman"/>
                <w:i/>
              </w:rPr>
              <w:t>/off balance/</w:t>
            </w:r>
          </w:p>
        </w:tc>
        <w:tc>
          <w:tcPr>
            <w:tcW w:w="5117" w:type="dxa"/>
            <w:gridSpan w:val="2"/>
          </w:tcPr>
          <w:p w:rsidR="00F1619A" w:rsidRDefault="00F1619A">
            <w:pPr>
              <w:rPr>
                <w:rFonts w:ascii="Times New Roman" w:hAnsi="Times New Roman" w:cs="Times New Roman"/>
                <w:i/>
                <w:lang w:val="mn-MN"/>
              </w:rPr>
            </w:pPr>
          </w:p>
          <w:p w:rsidR="00344E50" w:rsidRPr="00C61278" w:rsidRDefault="00C61278" w:rsidP="00F1619A">
            <w:pPr>
              <w:jc w:val="center"/>
              <w:rPr>
                <w:rFonts w:ascii="Times New Roman" w:hAnsi="Times New Roman" w:cs="Times New Roman"/>
                <w:i/>
                <w:lang w:val="mn-MN"/>
              </w:rPr>
            </w:pPr>
            <w:r>
              <w:rPr>
                <w:rFonts w:ascii="Times New Roman" w:hAnsi="Times New Roman" w:cs="Times New Roman"/>
                <w:i/>
                <w:lang w:val="mn-MN"/>
              </w:rPr>
              <w:t>Байхгүй</w:t>
            </w:r>
          </w:p>
        </w:tc>
      </w:tr>
      <w:tr w:rsidR="00344E50" w:rsidRPr="00192919" w:rsidTr="009721D7">
        <w:tc>
          <w:tcPr>
            <w:tcW w:w="621" w:type="dxa"/>
          </w:tcPr>
          <w:p w:rsidR="00344E50" w:rsidRPr="00192919" w:rsidRDefault="00344E50">
            <w:pPr>
              <w:rPr>
                <w:rFonts w:ascii="Times New Roman" w:hAnsi="Times New Roman" w:cs="Times New Roman"/>
                <w:i/>
              </w:rPr>
            </w:pPr>
          </w:p>
          <w:p w:rsidR="00344E50" w:rsidRPr="00192919" w:rsidRDefault="00344E50">
            <w:pPr>
              <w:rPr>
                <w:rFonts w:ascii="Times New Roman" w:hAnsi="Times New Roman" w:cs="Times New Roman"/>
                <w:i/>
                <w:lang w:val="mn-MN"/>
              </w:rPr>
            </w:pPr>
            <w:r w:rsidRPr="00192919">
              <w:rPr>
                <w:rFonts w:ascii="Times New Roman" w:hAnsi="Times New Roman" w:cs="Times New Roman"/>
                <w:i/>
                <w:lang w:val="mn-MN"/>
              </w:rPr>
              <w:t xml:space="preserve">2.5 </w:t>
            </w:r>
          </w:p>
        </w:tc>
        <w:tc>
          <w:tcPr>
            <w:tcW w:w="3616" w:type="dxa"/>
          </w:tcPr>
          <w:p w:rsidR="00344E50" w:rsidRPr="00192919" w:rsidRDefault="00344E50">
            <w:pPr>
              <w:rPr>
                <w:rFonts w:ascii="Times New Roman" w:eastAsia="Times New Roman" w:hAnsi="Times New Roman" w:cs="Times New Roman"/>
                <w:i/>
                <w:lang w:val="mn-MN"/>
              </w:rPr>
            </w:pPr>
            <w:proofErr w:type="spellStart"/>
            <w:r w:rsidRPr="00192919">
              <w:rPr>
                <w:rFonts w:ascii="Times New Roman" w:eastAsia="Times New Roman" w:hAnsi="Times New Roman" w:cs="Times New Roman"/>
                <w:i/>
              </w:rPr>
              <w:t>Тайлант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хугацаанд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авсан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зээлийн</w:t>
            </w:r>
            <w:proofErr w:type="spellEnd"/>
            <w:r w:rsidRPr="00192919">
              <w:rPr>
                <w:rFonts w:ascii="Times New Roman" w:eastAsia="Times New Roman" w:hAnsi="Times New Roman" w:cs="Times New Roman"/>
                <w:i/>
                <w:lang w:val="mn-MN"/>
              </w:rPr>
              <w:t xml:space="preserve"> эргэн </w:t>
            </w:r>
            <w:proofErr w:type="spellStart"/>
            <w:r w:rsidRPr="00192919">
              <w:rPr>
                <w:rFonts w:ascii="Times New Roman" w:eastAsia="Times New Roman" w:hAnsi="Times New Roman" w:cs="Times New Roman"/>
                <w:i/>
              </w:rPr>
              <w:t>төлөлт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зээлийн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барьцаа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баталгааны</w:t>
            </w:r>
            <w:proofErr w:type="spellEnd"/>
            <w:r w:rsidRPr="00192919">
              <w:rPr>
                <w:rFonts w:ascii="Times New Roman" w:eastAsia="Times New Roman" w:hAnsi="Times New Roman" w:cs="Times New Roman"/>
                <w:i/>
                <w:lang w:val="mn-MN"/>
              </w:rPr>
              <w:t xml:space="preserve"> </w:t>
            </w:r>
            <w:proofErr w:type="spellStart"/>
            <w:r w:rsidRPr="00192919">
              <w:rPr>
                <w:rFonts w:ascii="Times New Roman" w:eastAsia="Times New Roman" w:hAnsi="Times New Roman" w:cs="Times New Roman"/>
                <w:i/>
              </w:rPr>
              <w:t>талаарх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p>
        </w:tc>
        <w:tc>
          <w:tcPr>
            <w:tcW w:w="5117" w:type="dxa"/>
            <w:gridSpan w:val="2"/>
          </w:tcPr>
          <w:p w:rsidR="00344E50" w:rsidRPr="00C61278" w:rsidRDefault="00C61278">
            <w:pPr>
              <w:rPr>
                <w:rFonts w:ascii="Times New Roman" w:hAnsi="Times New Roman" w:cs="Times New Roman"/>
                <w:i/>
                <w:lang w:val="mn-MN"/>
              </w:rPr>
            </w:pPr>
            <w:r>
              <w:rPr>
                <w:rFonts w:ascii="Times New Roman" w:hAnsi="Times New Roman" w:cs="Times New Roman"/>
                <w:i/>
                <w:lang w:val="mn-MN"/>
              </w:rPr>
              <w:t xml:space="preserve">Хаан банкнаас 2022 оны 01 дүгээр сард 25 тэрбум төгрөгийн эргэлтийн хөрөнгийн зээл авч, хугацаанаас өмнө буюу 2022 оны 07 дугаар сард бүрэн төлж дуусгасан. </w:t>
            </w:r>
          </w:p>
        </w:tc>
      </w:tr>
      <w:tr w:rsidR="00344E50" w:rsidRPr="00192919" w:rsidTr="009721D7">
        <w:tc>
          <w:tcPr>
            <w:tcW w:w="621" w:type="dxa"/>
          </w:tcPr>
          <w:p w:rsidR="00344E50" w:rsidRPr="00192919" w:rsidRDefault="00344E50" w:rsidP="00344E50">
            <w:pPr>
              <w:rPr>
                <w:rFonts w:ascii="Times New Roman" w:hAnsi="Times New Roman" w:cs="Times New Roman"/>
                <w:i/>
              </w:rPr>
            </w:pPr>
          </w:p>
          <w:p w:rsidR="00344E50" w:rsidRPr="00192919" w:rsidRDefault="00344E50" w:rsidP="00344E50">
            <w:pPr>
              <w:rPr>
                <w:rFonts w:ascii="Times New Roman" w:hAnsi="Times New Roman" w:cs="Times New Roman"/>
                <w:i/>
                <w:lang w:val="mn-MN"/>
              </w:rPr>
            </w:pPr>
            <w:r w:rsidRPr="00192919">
              <w:rPr>
                <w:rFonts w:ascii="Times New Roman" w:hAnsi="Times New Roman" w:cs="Times New Roman"/>
                <w:i/>
                <w:lang w:val="mn-MN"/>
              </w:rPr>
              <w:t>3</w:t>
            </w:r>
          </w:p>
        </w:tc>
        <w:tc>
          <w:tcPr>
            <w:tcW w:w="8733" w:type="dxa"/>
            <w:gridSpan w:val="3"/>
            <w:vAlign w:val="bottom"/>
          </w:tcPr>
          <w:p w:rsidR="00344E50" w:rsidRPr="00192919" w:rsidRDefault="00344E50" w:rsidP="00344E50">
            <w:pPr>
              <w:rPr>
                <w:rFonts w:ascii="Times New Roman" w:hAnsi="Times New Roman" w:cs="Times New Roman"/>
                <w:i/>
                <w:lang w:val="mn-MN"/>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тайлант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хугацаанд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хийгдсэн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сонирхлын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зөрчилтэй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их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хэмжээний</w:t>
            </w:r>
            <w:proofErr w:type="spellEnd"/>
            <w:r w:rsidRPr="00192919">
              <w:rPr>
                <w:rFonts w:ascii="Times New Roman" w:eastAsia="Times New Roman" w:hAnsi="Times New Roman" w:cs="Times New Roman"/>
                <w:i/>
                <w:lang w:val="mn-MN"/>
              </w:rPr>
              <w:t xml:space="preserve"> хэлцлийн мэдээлэл, хэлцэл хийх ач холбогдол зорилго, сонирхлын зөрчилтэй этгээдийн талаарх мэдээлэл /тайлант хугацаанд хийгдсэн нийт сонирхлын зөрчилтэй хэлцлийн талаарх мэдээллийг тусгана /</w:t>
            </w:r>
          </w:p>
        </w:tc>
      </w:tr>
      <w:tr w:rsidR="00344E50" w:rsidRPr="00192919" w:rsidTr="00426F86">
        <w:tc>
          <w:tcPr>
            <w:tcW w:w="9354" w:type="dxa"/>
            <w:gridSpan w:val="4"/>
          </w:tcPr>
          <w:p w:rsidR="00344E50" w:rsidRPr="00192919" w:rsidRDefault="00344E50" w:rsidP="00344E50">
            <w:pPr>
              <w:spacing w:line="0" w:lineRule="atLeast"/>
              <w:ind w:left="100" w:right="19"/>
              <w:rPr>
                <w:rFonts w:ascii="Times New Roman" w:hAnsi="Times New Roman" w:cs="Times New Roman"/>
                <w:i/>
              </w:rPr>
            </w:pPr>
          </w:p>
          <w:p w:rsidR="00344E50" w:rsidRPr="00F1619A" w:rsidRDefault="00F1619A" w:rsidP="00F1619A">
            <w:pPr>
              <w:pStyle w:val="ListParagraph"/>
              <w:numPr>
                <w:ilvl w:val="0"/>
                <w:numId w:val="8"/>
              </w:numPr>
              <w:jc w:val="center"/>
              <w:rPr>
                <w:rFonts w:ascii="Times New Roman" w:hAnsi="Times New Roman" w:cs="Times New Roman"/>
                <w:i/>
                <w:lang w:val="mn-MN"/>
              </w:rPr>
            </w:pPr>
            <w:r>
              <w:rPr>
                <w:rFonts w:ascii="Times New Roman" w:hAnsi="Times New Roman" w:cs="Times New Roman"/>
                <w:i/>
                <w:lang w:val="mn-MN"/>
              </w:rPr>
              <w:t>Байхгүй -</w:t>
            </w:r>
          </w:p>
        </w:tc>
      </w:tr>
      <w:tr w:rsidR="00404186" w:rsidRPr="00192919" w:rsidTr="009721D7">
        <w:tc>
          <w:tcPr>
            <w:tcW w:w="621" w:type="dxa"/>
          </w:tcPr>
          <w:p w:rsidR="00404186" w:rsidRPr="00192919" w:rsidRDefault="00404186" w:rsidP="00344E50">
            <w:pPr>
              <w:rPr>
                <w:rFonts w:ascii="Times New Roman" w:hAnsi="Times New Roman" w:cs="Times New Roman"/>
                <w:i/>
                <w:lang w:val="mn-MN"/>
              </w:rPr>
            </w:pPr>
            <w:r w:rsidRPr="00192919">
              <w:rPr>
                <w:rFonts w:ascii="Times New Roman" w:hAnsi="Times New Roman" w:cs="Times New Roman"/>
                <w:i/>
                <w:lang w:val="mn-MN"/>
              </w:rPr>
              <w:t>4</w:t>
            </w:r>
          </w:p>
        </w:tc>
        <w:tc>
          <w:tcPr>
            <w:tcW w:w="8733" w:type="dxa"/>
            <w:gridSpan w:val="3"/>
            <w:vAlign w:val="bottom"/>
          </w:tcPr>
          <w:p w:rsidR="00404186" w:rsidRPr="00192919" w:rsidRDefault="00404186" w:rsidP="00344E50">
            <w:pPr>
              <w:rPr>
                <w:rFonts w:ascii="Times New Roman" w:hAnsi="Times New Roman" w:cs="Times New Roman"/>
                <w:i/>
              </w:rPr>
            </w:pPr>
            <w:proofErr w:type="spellStart"/>
            <w:r w:rsidRPr="00192919">
              <w:rPr>
                <w:rFonts w:ascii="Times New Roman" w:eastAsia="Times New Roman" w:hAnsi="Times New Roman" w:cs="Times New Roman"/>
                <w:i/>
              </w:rPr>
              <w:t>Цалин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урамшууллын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p>
        </w:tc>
      </w:tr>
      <w:tr w:rsidR="00404186" w:rsidRPr="00192919" w:rsidTr="000F2684">
        <w:tc>
          <w:tcPr>
            <w:tcW w:w="9354" w:type="dxa"/>
            <w:gridSpan w:val="4"/>
          </w:tcPr>
          <w:p w:rsidR="00404186" w:rsidRPr="00192919" w:rsidRDefault="00404186" w:rsidP="00344E50">
            <w:pPr>
              <w:rPr>
                <w:rFonts w:ascii="Times New Roman" w:hAnsi="Times New Roman" w:cs="Times New Roman"/>
                <w:i/>
              </w:rPr>
            </w:pPr>
          </w:p>
          <w:p w:rsidR="00404186" w:rsidRPr="001F4AB6" w:rsidRDefault="001F4AB6" w:rsidP="00C61278">
            <w:pPr>
              <w:jc w:val="center"/>
              <w:rPr>
                <w:rFonts w:ascii="Times New Roman" w:hAnsi="Times New Roman" w:cs="Times New Roman"/>
                <w:i/>
                <w:lang w:val="mn-MN"/>
              </w:rPr>
            </w:pPr>
            <w:r>
              <w:rPr>
                <w:rFonts w:ascii="Times New Roman" w:hAnsi="Times New Roman" w:cs="Times New Roman"/>
                <w:i/>
                <w:lang w:val="mn-MN"/>
              </w:rPr>
              <w:t xml:space="preserve">2021 оны 11 ба 2022 оны 03 дугаар саруудад нийт цалингийн санг шатлалтайгаар нэмэгдүүлж, тайлант хугацаанд 77,514,852 төгрөгийн цалингийн зардалтай ажилласан.   </w:t>
            </w:r>
          </w:p>
          <w:p w:rsidR="00404186" w:rsidRPr="00192919" w:rsidRDefault="00404186" w:rsidP="00344E50">
            <w:pPr>
              <w:rPr>
                <w:rFonts w:ascii="Times New Roman" w:hAnsi="Times New Roman" w:cs="Times New Roman"/>
                <w:i/>
              </w:rPr>
            </w:pPr>
          </w:p>
        </w:tc>
      </w:tr>
      <w:tr w:rsidR="00404186" w:rsidRPr="00192919" w:rsidTr="009721D7">
        <w:tc>
          <w:tcPr>
            <w:tcW w:w="621" w:type="dxa"/>
          </w:tcPr>
          <w:p w:rsidR="00404186" w:rsidRPr="00192919" w:rsidRDefault="00404186" w:rsidP="00344E50">
            <w:pPr>
              <w:rPr>
                <w:rFonts w:ascii="Times New Roman" w:hAnsi="Times New Roman" w:cs="Times New Roman"/>
                <w:i/>
                <w:lang w:val="mn-MN"/>
              </w:rPr>
            </w:pPr>
            <w:r w:rsidRPr="00192919">
              <w:rPr>
                <w:rFonts w:ascii="Times New Roman" w:hAnsi="Times New Roman" w:cs="Times New Roman"/>
                <w:i/>
                <w:lang w:val="mn-MN"/>
              </w:rPr>
              <w:t>5</w:t>
            </w:r>
          </w:p>
        </w:tc>
        <w:tc>
          <w:tcPr>
            <w:tcW w:w="8733" w:type="dxa"/>
            <w:gridSpan w:val="3"/>
            <w:vAlign w:val="bottom"/>
          </w:tcPr>
          <w:p w:rsidR="00404186" w:rsidRPr="00192919" w:rsidRDefault="00404186" w:rsidP="00344E50">
            <w:pPr>
              <w:rPr>
                <w:rFonts w:ascii="Times New Roman" w:hAnsi="Times New Roman" w:cs="Times New Roman"/>
                <w:i/>
              </w:rPr>
            </w:pPr>
            <w:proofErr w:type="spellStart"/>
            <w:r w:rsidRPr="00192919">
              <w:rPr>
                <w:rFonts w:ascii="Times New Roman" w:eastAsia="Times New Roman" w:hAnsi="Times New Roman" w:cs="Times New Roman"/>
                <w:i/>
              </w:rPr>
              <w:t>Компанийн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засаглалтай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холбоотой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p>
        </w:tc>
      </w:tr>
      <w:tr w:rsidR="00404186" w:rsidRPr="00192919" w:rsidTr="007F060E">
        <w:tc>
          <w:tcPr>
            <w:tcW w:w="9354" w:type="dxa"/>
            <w:gridSpan w:val="4"/>
          </w:tcPr>
          <w:p w:rsidR="00404186" w:rsidRPr="001F4AB6" w:rsidRDefault="001F4AB6" w:rsidP="001F4AB6">
            <w:pPr>
              <w:jc w:val="both"/>
              <w:rPr>
                <w:rFonts w:ascii="Times New Roman" w:hAnsi="Times New Roman" w:cs="Times New Roman"/>
                <w:i/>
                <w:lang w:val="mn-MN"/>
              </w:rPr>
            </w:pPr>
            <w:r>
              <w:rPr>
                <w:rFonts w:ascii="Times New Roman" w:hAnsi="Times New Roman" w:cs="Times New Roman"/>
                <w:i/>
                <w:lang w:val="mn-MN"/>
              </w:rPr>
              <w:t xml:space="preserve">ТУЗ нь дүрэмд заасан хугацаандаа хуралдаж, компанийн үйл ажиллагаа, санхүүгийн мэдээллийг тухай бүр авч, хууль, журамд заасан мэдээ тайланг цаг хугацаанд нь гаргаж байв. </w:t>
            </w:r>
          </w:p>
          <w:p w:rsidR="00404186" w:rsidRPr="00192919" w:rsidRDefault="00404186" w:rsidP="00344E50">
            <w:pPr>
              <w:rPr>
                <w:rFonts w:ascii="Times New Roman" w:hAnsi="Times New Roman" w:cs="Times New Roman"/>
                <w:i/>
              </w:rPr>
            </w:pPr>
          </w:p>
        </w:tc>
      </w:tr>
      <w:tr w:rsidR="00404186" w:rsidRPr="00192919" w:rsidTr="009721D7">
        <w:tc>
          <w:tcPr>
            <w:tcW w:w="621" w:type="dxa"/>
          </w:tcPr>
          <w:p w:rsidR="00404186" w:rsidRPr="00192919" w:rsidRDefault="00404186" w:rsidP="00344E50">
            <w:pPr>
              <w:rPr>
                <w:rFonts w:ascii="Times New Roman" w:hAnsi="Times New Roman" w:cs="Times New Roman"/>
                <w:i/>
                <w:lang w:val="mn-MN"/>
              </w:rPr>
            </w:pPr>
            <w:r w:rsidRPr="00192919">
              <w:rPr>
                <w:rFonts w:ascii="Times New Roman" w:hAnsi="Times New Roman" w:cs="Times New Roman"/>
                <w:i/>
                <w:lang w:val="mn-MN"/>
              </w:rPr>
              <w:t>6</w:t>
            </w:r>
          </w:p>
        </w:tc>
        <w:tc>
          <w:tcPr>
            <w:tcW w:w="8733" w:type="dxa"/>
            <w:gridSpan w:val="3"/>
            <w:vAlign w:val="bottom"/>
          </w:tcPr>
          <w:p w:rsidR="00404186" w:rsidRPr="00192919" w:rsidRDefault="00404186" w:rsidP="00344E50">
            <w:pPr>
              <w:rPr>
                <w:rFonts w:ascii="Times New Roman" w:hAnsi="Times New Roman" w:cs="Times New Roman"/>
                <w:i/>
              </w:rPr>
            </w:pPr>
            <w:proofErr w:type="spellStart"/>
            <w:r w:rsidRPr="00192919">
              <w:rPr>
                <w:rFonts w:ascii="Times New Roman" w:eastAsia="Times New Roman" w:hAnsi="Times New Roman" w:cs="Times New Roman"/>
                <w:i/>
              </w:rPr>
              <w:t>Зах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зээлийн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эрсдэлийн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p>
        </w:tc>
      </w:tr>
      <w:tr w:rsidR="00404186" w:rsidRPr="00192919" w:rsidTr="009F73AB">
        <w:tc>
          <w:tcPr>
            <w:tcW w:w="9354" w:type="dxa"/>
            <w:gridSpan w:val="4"/>
          </w:tcPr>
          <w:p w:rsidR="00404186" w:rsidRPr="00192919" w:rsidRDefault="00404186" w:rsidP="00344E50">
            <w:pPr>
              <w:rPr>
                <w:rFonts w:ascii="Times New Roman" w:hAnsi="Times New Roman" w:cs="Times New Roman"/>
                <w:i/>
              </w:rPr>
            </w:pPr>
          </w:p>
          <w:p w:rsidR="00404186" w:rsidRPr="00C61278" w:rsidRDefault="00C61278" w:rsidP="00344E50">
            <w:pPr>
              <w:rPr>
                <w:rFonts w:ascii="Times New Roman" w:hAnsi="Times New Roman" w:cs="Times New Roman"/>
                <w:i/>
                <w:lang w:val="mn-MN"/>
              </w:rPr>
            </w:pPr>
            <w:r>
              <w:rPr>
                <w:rFonts w:ascii="Times New Roman" w:hAnsi="Times New Roman" w:cs="Times New Roman"/>
                <w:i/>
                <w:lang w:val="mn-MN"/>
              </w:rPr>
              <w:t>6% ипотекийн зээлийн хэнмжээ багассантай холбоотой барилгын салбар</w:t>
            </w:r>
            <w:r w:rsidR="001F4AB6">
              <w:rPr>
                <w:rFonts w:ascii="Times New Roman" w:hAnsi="Times New Roman" w:cs="Times New Roman"/>
                <w:i/>
                <w:lang w:val="mn-MN"/>
              </w:rPr>
              <w:t xml:space="preserve"> тодорхой хэмжээний уналтад орж </w:t>
            </w:r>
            <w:r>
              <w:rPr>
                <w:rFonts w:ascii="Times New Roman" w:hAnsi="Times New Roman" w:cs="Times New Roman"/>
                <w:i/>
                <w:lang w:val="mn-MN"/>
              </w:rPr>
              <w:t>арматур</w:t>
            </w:r>
            <w:r w:rsidR="001F4AB6">
              <w:rPr>
                <w:rFonts w:ascii="Times New Roman" w:hAnsi="Times New Roman" w:cs="Times New Roman"/>
                <w:i/>
                <w:lang w:val="mn-MN"/>
              </w:rPr>
              <w:t xml:space="preserve">, барилгын материалын үйлдвэрлэлийн борлуулалтын тоо хэмжээ </w:t>
            </w:r>
            <w:r>
              <w:rPr>
                <w:rFonts w:ascii="Times New Roman" w:hAnsi="Times New Roman" w:cs="Times New Roman"/>
                <w:i/>
                <w:lang w:val="mn-MN"/>
              </w:rPr>
              <w:t xml:space="preserve">харьцангуй буурсан. </w:t>
            </w:r>
          </w:p>
          <w:p w:rsidR="00404186" w:rsidRPr="00192919" w:rsidRDefault="00404186" w:rsidP="00344E50">
            <w:pPr>
              <w:rPr>
                <w:rFonts w:ascii="Times New Roman" w:hAnsi="Times New Roman" w:cs="Times New Roman"/>
                <w:i/>
              </w:rPr>
            </w:pPr>
          </w:p>
        </w:tc>
      </w:tr>
      <w:tr w:rsidR="00404186" w:rsidRPr="00192919" w:rsidTr="009721D7">
        <w:tc>
          <w:tcPr>
            <w:tcW w:w="621" w:type="dxa"/>
          </w:tcPr>
          <w:p w:rsidR="00404186" w:rsidRPr="00192919" w:rsidRDefault="00404186" w:rsidP="00404186">
            <w:pPr>
              <w:rPr>
                <w:rFonts w:ascii="Times New Roman" w:hAnsi="Times New Roman" w:cs="Times New Roman"/>
                <w:i/>
                <w:lang w:val="mn-MN"/>
              </w:rPr>
            </w:pPr>
            <w:r w:rsidRPr="00192919">
              <w:rPr>
                <w:rFonts w:ascii="Times New Roman" w:hAnsi="Times New Roman" w:cs="Times New Roman"/>
                <w:i/>
                <w:lang w:val="mn-MN"/>
              </w:rPr>
              <w:t>7</w:t>
            </w:r>
          </w:p>
        </w:tc>
        <w:tc>
          <w:tcPr>
            <w:tcW w:w="8733" w:type="dxa"/>
            <w:gridSpan w:val="3"/>
            <w:vAlign w:val="bottom"/>
          </w:tcPr>
          <w:p w:rsidR="00404186" w:rsidRPr="00192919" w:rsidRDefault="00404186" w:rsidP="00404186">
            <w:pPr>
              <w:rPr>
                <w:rFonts w:ascii="Times New Roman" w:hAnsi="Times New Roman" w:cs="Times New Roman"/>
                <w:i/>
              </w:rPr>
            </w:pPr>
            <w:proofErr w:type="spellStart"/>
            <w:r w:rsidRPr="00192919">
              <w:rPr>
                <w:rFonts w:ascii="Times New Roman" w:eastAsia="Times New Roman" w:hAnsi="Times New Roman" w:cs="Times New Roman"/>
                <w:i/>
              </w:rPr>
              <w:t>Хувьцаа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эзэмшигчдийн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өмчлөлийн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r w:rsidRPr="00192919">
              <w:rPr>
                <w:rFonts w:ascii="Times New Roman" w:eastAsia="Times New Roman" w:hAnsi="Times New Roman" w:cs="Times New Roman"/>
                <w:i/>
              </w:rPr>
              <w:t xml:space="preserve"> /5 </w:t>
            </w:r>
            <w:proofErr w:type="spellStart"/>
            <w:r w:rsidRPr="00192919">
              <w:rPr>
                <w:rFonts w:ascii="Times New Roman" w:eastAsia="Times New Roman" w:hAnsi="Times New Roman" w:cs="Times New Roman"/>
                <w:i/>
              </w:rPr>
              <w:t>ба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түүнээс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дээш</w:t>
            </w:r>
            <w:proofErr w:type="spellEnd"/>
            <w:r w:rsidRPr="00192919">
              <w:rPr>
                <w:rFonts w:ascii="Times New Roman" w:eastAsia="Times New Roman" w:hAnsi="Times New Roman" w:cs="Times New Roman"/>
                <w:i/>
              </w:rPr>
              <w:t xml:space="preserve"> </w:t>
            </w:r>
            <w:r w:rsidRPr="00192919">
              <w:rPr>
                <w:rFonts w:ascii="Times New Roman" w:eastAsia="Times New Roman" w:hAnsi="Times New Roman" w:cs="Times New Roman"/>
                <w:i/>
                <w:lang w:val="mn-MN"/>
              </w:rPr>
              <w:t>ХЭ-</w:t>
            </w:r>
            <w:proofErr w:type="spellStart"/>
            <w:r w:rsidRPr="00192919">
              <w:rPr>
                <w:rFonts w:ascii="Times New Roman" w:eastAsia="Times New Roman" w:hAnsi="Times New Roman" w:cs="Times New Roman"/>
                <w:i/>
              </w:rPr>
              <w:t>дийн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нэрс</w:t>
            </w:r>
            <w:proofErr w:type="spellEnd"/>
            <w:r w:rsidRPr="00192919">
              <w:rPr>
                <w:rFonts w:ascii="Times New Roman" w:eastAsia="Times New Roman" w:hAnsi="Times New Roman" w:cs="Times New Roman"/>
                <w:i/>
                <w:lang w:val="mn-MN"/>
              </w:rPr>
              <w:t>, эзэмшлийн хувь, нийт ХЭ-дийн тоо/</w:t>
            </w:r>
          </w:p>
        </w:tc>
      </w:tr>
      <w:tr w:rsidR="009721D7" w:rsidRPr="00192919" w:rsidTr="00933B21">
        <w:tc>
          <w:tcPr>
            <w:tcW w:w="9354" w:type="dxa"/>
            <w:gridSpan w:val="4"/>
          </w:tcPr>
          <w:p w:rsidR="0063512C" w:rsidRDefault="0063512C" w:rsidP="00404186">
            <w:pPr>
              <w:rPr>
                <w:rFonts w:ascii="Times New Roman" w:hAnsi="Times New Roman" w:cs="Times New Roman"/>
                <w:i/>
                <w:lang w:val="mn-MN"/>
              </w:rPr>
            </w:pPr>
            <w:r>
              <w:rPr>
                <w:rFonts w:ascii="Times New Roman" w:hAnsi="Times New Roman" w:cs="Times New Roman"/>
                <w:i/>
                <w:lang w:val="mn-MN"/>
              </w:rPr>
              <w:t>Нийт ХЭ тоо 2022.04.04-ний өдрийн байдлаар – 1476</w:t>
            </w:r>
          </w:p>
          <w:p w:rsidR="000F0BAF" w:rsidRPr="000F0BAF" w:rsidRDefault="000F0BAF" w:rsidP="00404186">
            <w:pPr>
              <w:rPr>
                <w:rFonts w:ascii="Times New Roman" w:hAnsi="Times New Roman" w:cs="Times New Roman"/>
                <w:i/>
                <w:lang w:val="mn-MN"/>
              </w:rPr>
            </w:pPr>
            <w:r>
              <w:rPr>
                <w:rFonts w:ascii="Times New Roman" w:hAnsi="Times New Roman" w:cs="Times New Roman"/>
                <w:i/>
                <w:lang w:val="mn-MN"/>
              </w:rPr>
              <w:t xml:space="preserve">                                                                                   </w:t>
            </w:r>
            <w:r w:rsidR="0063512C" w:rsidRPr="000F0BAF">
              <w:rPr>
                <w:rFonts w:ascii="Times New Roman" w:hAnsi="Times New Roman" w:cs="Times New Roman"/>
                <w:i/>
                <w:lang w:val="mn-MN"/>
              </w:rPr>
              <w:t xml:space="preserve">Б.Зориг </w:t>
            </w:r>
            <w:r>
              <w:rPr>
                <w:rFonts w:ascii="Times New Roman" w:hAnsi="Times New Roman" w:cs="Times New Roman"/>
                <w:i/>
                <w:lang w:val="mn-MN"/>
              </w:rPr>
              <w:t>–</w:t>
            </w:r>
            <w:r w:rsidR="0063512C" w:rsidRPr="000F0BAF">
              <w:rPr>
                <w:rFonts w:ascii="Times New Roman" w:hAnsi="Times New Roman" w:cs="Times New Roman"/>
                <w:i/>
                <w:lang w:val="mn-MN"/>
              </w:rPr>
              <w:t xml:space="preserve"> </w:t>
            </w:r>
            <w:r w:rsidR="0063512C" w:rsidRPr="000F0BAF">
              <w:rPr>
                <w:rFonts w:ascii="Times New Roman" w:hAnsi="Times New Roman" w:cs="Times New Roman"/>
                <w:i/>
                <w:lang w:val="mn-MN"/>
              </w:rPr>
              <w:t>768</w:t>
            </w:r>
            <w:r>
              <w:rPr>
                <w:rFonts w:ascii="Times New Roman" w:hAnsi="Times New Roman" w:cs="Times New Roman"/>
                <w:i/>
                <w:lang w:val="mn-MN"/>
              </w:rPr>
              <w:t xml:space="preserve"> </w:t>
            </w:r>
            <w:r w:rsidR="0063512C" w:rsidRPr="000F0BAF">
              <w:rPr>
                <w:rFonts w:ascii="Times New Roman" w:hAnsi="Times New Roman" w:cs="Times New Roman"/>
                <w:i/>
                <w:lang w:val="mn-MN"/>
              </w:rPr>
              <w:t>564</w:t>
            </w:r>
            <w:r w:rsidR="0063512C" w:rsidRPr="000F0BAF">
              <w:rPr>
                <w:rFonts w:ascii="Times New Roman" w:hAnsi="Times New Roman" w:cs="Times New Roman"/>
                <w:i/>
                <w:lang w:val="mn-MN"/>
              </w:rPr>
              <w:t xml:space="preserve">ш хувьцаа </w:t>
            </w:r>
            <w:r w:rsidRPr="000F0BAF">
              <w:rPr>
                <w:rFonts w:ascii="Times New Roman" w:hAnsi="Times New Roman" w:cs="Times New Roman"/>
                <w:i/>
                <w:lang w:val="mn-MN"/>
              </w:rPr>
              <w:t>56,17%</w:t>
            </w:r>
          </w:p>
          <w:p w:rsidR="000F0BAF" w:rsidRPr="000F0BAF" w:rsidRDefault="000F0BAF" w:rsidP="00404186">
            <w:pPr>
              <w:rPr>
                <w:rFonts w:ascii="Times New Roman" w:hAnsi="Times New Roman" w:cs="Times New Roman"/>
                <w:i/>
                <w:lang w:val="mn-MN"/>
              </w:rPr>
            </w:pPr>
            <w:r>
              <w:rPr>
                <w:rFonts w:ascii="Times New Roman" w:hAnsi="Times New Roman" w:cs="Times New Roman"/>
                <w:i/>
                <w:lang w:val="mn-MN"/>
              </w:rPr>
              <w:t xml:space="preserve">                                                                                  </w:t>
            </w:r>
            <w:r w:rsidRPr="000F0BAF">
              <w:rPr>
                <w:rFonts w:ascii="Times New Roman" w:hAnsi="Times New Roman" w:cs="Times New Roman"/>
                <w:i/>
                <w:lang w:val="mn-MN"/>
              </w:rPr>
              <w:t xml:space="preserve">Д.Тунгалаг </w:t>
            </w:r>
            <w:r>
              <w:rPr>
                <w:rFonts w:ascii="Times New Roman" w:hAnsi="Times New Roman" w:cs="Times New Roman"/>
                <w:i/>
                <w:lang w:val="mn-MN"/>
              </w:rPr>
              <w:t>–</w:t>
            </w:r>
            <w:r w:rsidRPr="000F0BAF">
              <w:rPr>
                <w:rFonts w:ascii="Times New Roman" w:hAnsi="Times New Roman" w:cs="Times New Roman"/>
                <w:i/>
                <w:lang w:val="mn-MN"/>
              </w:rPr>
              <w:t xml:space="preserve"> </w:t>
            </w:r>
            <w:r w:rsidRPr="000F0BAF">
              <w:rPr>
                <w:rFonts w:ascii="Times New Roman" w:hAnsi="Times New Roman" w:cs="Times New Roman"/>
                <w:i/>
                <w:lang w:val="mn-MN"/>
              </w:rPr>
              <w:t>99</w:t>
            </w:r>
            <w:r>
              <w:rPr>
                <w:rFonts w:ascii="Times New Roman" w:hAnsi="Times New Roman" w:cs="Times New Roman"/>
                <w:i/>
                <w:lang w:val="mn-MN"/>
              </w:rPr>
              <w:t xml:space="preserve"> </w:t>
            </w:r>
            <w:r w:rsidRPr="000F0BAF">
              <w:rPr>
                <w:rFonts w:ascii="Times New Roman" w:hAnsi="Times New Roman" w:cs="Times New Roman"/>
                <w:i/>
                <w:lang w:val="mn-MN"/>
              </w:rPr>
              <w:t>192</w:t>
            </w:r>
            <w:r w:rsidRPr="000F0BAF">
              <w:rPr>
                <w:rFonts w:ascii="Times New Roman" w:hAnsi="Times New Roman" w:cs="Times New Roman"/>
                <w:i/>
                <w:lang w:val="mn-MN"/>
              </w:rPr>
              <w:t>ш, 7,25%</w:t>
            </w:r>
          </w:p>
          <w:p w:rsidR="000F0BAF" w:rsidRPr="000F0BAF" w:rsidRDefault="000F0BAF" w:rsidP="00404186">
            <w:pPr>
              <w:rPr>
                <w:rFonts w:ascii="Times New Roman" w:hAnsi="Times New Roman" w:cs="Times New Roman"/>
                <w:i/>
                <w:lang w:val="mn-MN"/>
              </w:rPr>
            </w:pPr>
            <w:r>
              <w:rPr>
                <w:rFonts w:ascii="Times New Roman" w:hAnsi="Times New Roman" w:cs="Times New Roman"/>
                <w:i/>
                <w:lang w:val="mn-MN"/>
              </w:rPr>
              <w:t xml:space="preserve">                                                                                 </w:t>
            </w:r>
            <w:r w:rsidRPr="000F0BAF">
              <w:rPr>
                <w:rFonts w:ascii="Times New Roman" w:hAnsi="Times New Roman" w:cs="Times New Roman"/>
                <w:i/>
                <w:lang w:val="mn-MN"/>
              </w:rPr>
              <w:t>З.Цолмон – 155</w:t>
            </w:r>
            <w:r>
              <w:rPr>
                <w:rFonts w:ascii="Times New Roman" w:hAnsi="Times New Roman" w:cs="Times New Roman"/>
                <w:i/>
                <w:lang w:val="mn-MN"/>
              </w:rPr>
              <w:t xml:space="preserve"> </w:t>
            </w:r>
            <w:r w:rsidRPr="000F0BAF">
              <w:rPr>
                <w:rFonts w:ascii="Times New Roman" w:hAnsi="Times New Roman" w:cs="Times New Roman"/>
                <w:i/>
                <w:lang w:val="mn-MN"/>
              </w:rPr>
              <w:t>468</w:t>
            </w:r>
            <w:r>
              <w:rPr>
                <w:rFonts w:ascii="Times New Roman" w:hAnsi="Times New Roman" w:cs="Times New Roman"/>
                <w:i/>
                <w:lang w:val="mn-MN"/>
              </w:rPr>
              <w:t>ш, 11,36%</w:t>
            </w:r>
          </w:p>
          <w:p w:rsidR="009721D7" w:rsidRPr="00192919" w:rsidRDefault="000F0BAF" w:rsidP="000F0BAF">
            <w:pPr>
              <w:rPr>
                <w:rFonts w:ascii="Times New Roman" w:hAnsi="Times New Roman" w:cs="Times New Roman"/>
                <w:i/>
              </w:rPr>
            </w:pPr>
            <w:r>
              <w:rPr>
                <w:rFonts w:ascii="Times New Roman" w:hAnsi="Times New Roman" w:cs="Times New Roman"/>
                <w:i/>
                <w:lang w:val="mn-MN"/>
              </w:rPr>
              <w:t xml:space="preserve">                                                                                </w:t>
            </w:r>
            <w:r w:rsidRPr="000F0BAF">
              <w:rPr>
                <w:rFonts w:ascii="Times New Roman" w:hAnsi="Times New Roman" w:cs="Times New Roman"/>
                <w:i/>
                <w:lang w:val="mn-MN"/>
              </w:rPr>
              <w:t>З.Тогос – 144</w:t>
            </w:r>
            <w:r>
              <w:rPr>
                <w:rFonts w:ascii="Times New Roman" w:hAnsi="Times New Roman" w:cs="Times New Roman"/>
                <w:i/>
                <w:lang w:val="mn-MN"/>
              </w:rPr>
              <w:t xml:space="preserve"> </w:t>
            </w:r>
            <w:r w:rsidRPr="000F0BAF">
              <w:rPr>
                <w:rFonts w:ascii="Times New Roman" w:hAnsi="Times New Roman" w:cs="Times New Roman"/>
                <w:i/>
                <w:lang w:val="mn-MN"/>
              </w:rPr>
              <w:t>272ш</w:t>
            </w:r>
            <w:r>
              <w:rPr>
                <w:rFonts w:ascii="Times New Roman" w:hAnsi="Times New Roman" w:cs="Times New Roman"/>
                <w:i/>
                <w:lang w:val="mn-MN"/>
              </w:rPr>
              <w:t>, 10,54%</w:t>
            </w:r>
          </w:p>
        </w:tc>
      </w:tr>
      <w:tr w:rsidR="00404186" w:rsidRPr="00192919" w:rsidTr="009721D7">
        <w:tc>
          <w:tcPr>
            <w:tcW w:w="621" w:type="dxa"/>
          </w:tcPr>
          <w:p w:rsidR="00404186" w:rsidRPr="00192919" w:rsidRDefault="00404186" w:rsidP="00404186">
            <w:pPr>
              <w:rPr>
                <w:rFonts w:ascii="Times New Roman" w:hAnsi="Times New Roman" w:cs="Times New Roman"/>
                <w:i/>
                <w:lang w:val="mn-MN"/>
              </w:rPr>
            </w:pPr>
            <w:r w:rsidRPr="00192919">
              <w:rPr>
                <w:rFonts w:ascii="Times New Roman" w:hAnsi="Times New Roman" w:cs="Times New Roman"/>
                <w:i/>
                <w:lang w:val="mn-MN"/>
              </w:rPr>
              <w:t>8</w:t>
            </w:r>
          </w:p>
        </w:tc>
        <w:tc>
          <w:tcPr>
            <w:tcW w:w="8733" w:type="dxa"/>
            <w:gridSpan w:val="3"/>
            <w:vAlign w:val="bottom"/>
          </w:tcPr>
          <w:p w:rsidR="00404186" w:rsidRPr="00192919" w:rsidRDefault="00404186" w:rsidP="00404186">
            <w:pPr>
              <w:rPr>
                <w:rFonts w:ascii="Times New Roman" w:hAnsi="Times New Roman" w:cs="Times New Roman"/>
                <w:i/>
                <w:lang w:val="mn-MN"/>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нь</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төсөл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хэрэгжүүлэх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зорилгоор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нийтэд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санал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болгон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хувьцаа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w:t>
            </w:r>
            <w:proofErr w:type="spellEnd"/>
            <w:r w:rsidRPr="00192919">
              <w:rPr>
                <w:rFonts w:ascii="Times New Roman" w:eastAsia="Times New Roman" w:hAnsi="Times New Roman" w:cs="Times New Roman"/>
                <w:i/>
                <w:lang w:val="mn-MN"/>
              </w:rPr>
              <w:t xml:space="preserve"> </w:t>
            </w:r>
            <w:proofErr w:type="spellStart"/>
            <w:r w:rsidRPr="00192919">
              <w:rPr>
                <w:rFonts w:ascii="Times New Roman" w:eastAsia="Times New Roman" w:hAnsi="Times New Roman" w:cs="Times New Roman"/>
                <w:i/>
              </w:rPr>
              <w:t>төсөл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хэрэгжиж</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эхэлснээс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хойш</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дуусах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хүртэл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хугацаанд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төслийн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хэрэгжилтийн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явц</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болон</w:t>
            </w:r>
            <w:proofErr w:type="spellEnd"/>
            <w:r w:rsidRPr="00192919">
              <w:rPr>
                <w:rFonts w:ascii="Times New Roman" w:eastAsia="Times New Roman" w:hAnsi="Times New Roman" w:cs="Times New Roman"/>
                <w:i/>
                <w:lang w:val="mn-MN"/>
              </w:rPr>
              <w:t xml:space="preserve"> </w:t>
            </w:r>
            <w:proofErr w:type="spellStart"/>
            <w:r w:rsidRPr="00192919">
              <w:rPr>
                <w:rFonts w:ascii="Times New Roman" w:eastAsia="Times New Roman" w:hAnsi="Times New Roman" w:cs="Times New Roman"/>
                <w:i/>
              </w:rPr>
              <w:t>татан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төвлөрүүлсэн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хөрөнгийн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зарцуулалтын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p>
        </w:tc>
      </w:tr>
      <w:tr w:rsidR="009721D7" w:rsidRPr="00192919" w:rsidTr="001040F7">
        <w:tc>
          <w:tcPr>
            <w:tcW w:w="9354" w:type="dxa"/>
            <w:gridSpan w:val="4"/>
          </w:tcPr>
          <w:p w:rsidR="009721D7" w:rsidRPr="00192919" w:rsidRDefault="009721D7" w:rsidP="00404186">
            <w:pPr>
              <w:snapToGrid w:val="0"/>
              <w:spacing w:line="0" w:lineRule="atLeast"/>
              <w:rPr>
                <w:rFonts w:ascii="Times New Roman" w:eastAsia="Times New Roman" w:hAnsi="Times New Roman" w:cs="Times New Roman"/>
                <w:i/>
              </w:rPr>
            </w:pPr>
          </w:p>
          <w:p w:rsidR="009721D7" w:rsidRPr="000F0BAF" w:rsidRDefault="000F0BAF" w:rsidP="000F0BAF">
            <w:pPr>
              <w:snapToGrid w:val="0"/>
              <w:spacing w:line="0" w:lineRule="atLeast"/>
              <w:jc w:val="center"/>
              <w:rPr>
                <w:rFonts w:ascii="Times New Roman" w:eastAsia="Times New Roman" w:hAnsi="Times New Roman" w:cs="Times New Roman"/>
                <w:i/>
                <w:lang w:val="mn-MN"/>
              </w:rPr>
            </w:pPr>
            <w:r>
              <w:rPr>
                <w:rFonts w:ascii="Times New Roman" w:eastAsia="Times New Roman" w:hAnsi="Times New Roman" w:cs="Times New Roman"/>
                <w:i/>
                <w:lang w:val="mn-MN"/>
              </w:rPr>
              <w:t>гаргаагүй</w:t>
            </w:r>
          </w:p>
          <w:p w:rsidR="009721D7" w:rsidRPr="00192919" w:rsidRDefault="009721D7" w:rsidP="00404186">
            <w:pPr>
              <w:snapToGrid w:val="0"/>
              <w:spacing w:line="0" w:lineRule="atLeast"/>
              <w:rPr>
                <w:rFonts w:ascii="Times New Roman" w:eastAsia="Times New Roman" w:hAnsi="Times New Roman" w:cs="Times New Roman"/>
                <w:i/>
              </w:rPr>
            </w:pPr>
          </w:p>
          <w:p w:rsidR="009721D7" w:rsidRPr="00192919" w:rsidRDefault="009721D7" w:rsidP="00404186">
            <w:pPr>
              <w:rPr>
                <w:rFonts w:ascii="Times New Roman" w:hAnsi="Times New Roman" w:cs="Times New Roman"/>
                <w:i/>
              </w:rPr>
            </w:pPr>
          </w:p>
        </w:tc>
      </w:tr>
      <w:tr w:rsidR="00404186" w:rsidRPr="00192919" w:rsidTr="009721D7">
        <w:tc>
          <w:tcPr>
            <w:tcW w:w="621" w:type="dxa"/>
          </w:tcPr>
          <w:p w:rsidR="00404186" w:rsidRPr="00192919" w:rsidRDefault="00404186" w:rsidP="00404186">
            <w:pPr>
              <w:rPr>
                <w:rFonts w:ascii="Times New Roman" w:hAnsi="Times New Roman" w:cs="Times New Roman"/>
                <w:i/>
                <w:lang w:val="mn-MN"/>
              </w:rPr>
            </w:pPr>
            <w:r w:rsidRPr="00192919">
              <w:rPr>
                <w:rFonts w:ascii="Times New Roman" w:hAnsi="Times New Roman" w:cs="Times New Roman"/>
                <w:i/>
                <w:lang w:val="mn-MN"/>
              </w:rPr>
              <w:lastRenderedPageBreak/>
              <w:t>9</w:t>
            </w:r>
          </w:p>
        </w:tc>
        <w:tc>
          <w:tcPr>
            <w:tcW w:w="8733" w:type="dxa"/>
            <w:gridSpan w:val="3"/>
            <w:vAlign w:val="bottom"/>
          </w:tcPr>
          <w:p w:rsidR="00404186" w:rsidRPr="00192919" w:rsidRDefault="00404186" w:rsidP="00404186">
            <w:pPr>
              <w:rPr>
                <w:rFonts w:ascii="Times New Roman" w:hAnsi="Times New Roman" w:cs="Times New Roman"/>
                <w:i/>
              </w:rPr>
            </w:pPr>
            <w:proofErr w:type="spellStart"/>
            <w:r w:rsidRPr="00192919">
              <w:rPr>
                <w:rFonts w:ascii="Times New Roman" w:eastAsia="Times New Roman" w:hAnsi="Times New Roman" w:cs="Times New Roman"/>
                <w:i/>
              </w:rPr>
              <w:t>Ногдол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ашгийн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p>
        </w:tc>
      </w:tr>
      <w:tr w:rsidR="009721D7" w:rsidRPr="00192919" w:rsidTr="00214706">
        <w:tc>
          <w:tcPr>
            <w:tcW w:w="9354" w:type="dxa"/>
            <w:gridSpan w:val="4"/>
          </w:tcPr>
          <w:p w:rsidR="00192919" w:rsidRPr="00192919" w:rsidRDefault="000F0BAF" w:rsidP="000F0BAF">
            <w:pPr>
              <w:rPr>
                <w:rFonts w:ascii="Times New Roman" w:hAnsi="Times New Roman" w:cs="Times New Roman"/>
                <w:i/>
              </w:rPr>
            </w:pPr>
            <w:r>
              <w:rPr>
                <w:rFonts w:ascii="Times New Roman" w:hAnsi="Times New Roman" w:cs="Times New Roman"/>
                <w:i/>
                <w:lang w:val="mn-MN"/>
              </w:rPr>
              <w:t xml:space="preserve">ТУЗ-ийн 2023.02.14-ний өдрийн 03 тоот тогтоолоор нэгж хувьцаанд 300 төгрөгийн НА хуваарилахаар тогтов. </w:t>
            </w:r>
          </w:p>
        </w:tc>
      </w:tr>
      <w:tr w:rsidR="009721D7" w:rsidRPr="00192919" w:rsidTr="009721D7">
        <w:tc>
          <w:tcPr>
            <w:tcW w:w="621" w:type="dxa"/>
          </w:tcPr>
          <w:p w:rsidR="009721D7" w:rsidRPr="00192919" w:rsidRDefault="009721D7" w:rsidP="00404186">
            <w:pPr>
              <w:rPr>
                <w:rFonts w:ascii="Times New Roman" w:hAnsi="Times New Roman" w:cs="Times New Roman"/>
                <w:i/>
                <w:lang w:val="mn-MN"/>
              </w:rPr>
            </w:pPr>
            <w:r w:rsidRPr="00192919">
              <w:rPr>
                <w:rFonts w:ascii="Times New Roman" w:hAnsi="Times New Roman" w:cs="Times New Roman"/>
                <w:i/>
                <w:lang w:val="mn-MN"/>
              </w:rPr>
              <w:t>10</w:t>
            </w:r>
          </w:p>
        </w:tc>
        <w:tc>
          <w:tcPr>
            <w:tcW w:w="8733" w:type="dxa"/>
            <w:gridSpan w:val="3"/>
            <w:vAlign w:val="bottom"/>
          </w:tcPr>
          <w:p w:rsidR="009721D7" w:rsidRPr="00192919" w:rsidRDefault="009721D7" w:rsidP="00404186">
            <w:pPr>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хугацаанд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нийгмийн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хариуцлагын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чиглэлээр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хийгдсэн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ажлын</w:t>
            </w:r>
            <w:proofErr w:type="spellEnd"/>
            <w:r w:rsidRPr="00192919">
              <w:rPr>
                <w:rFonts w:ascii="Times New Roman" w:eastAsia="Times New Roman" w:hAnsi="Times New Roman" w:cs="Times New Roman"/>
                <w:i/>
                <w:lang w:val="mn-MN"/>
              </w:rPr>
              <w:t xml:space="preserve"> </w:t>
            </w:r>
            <w:proofErr w:type="spellStart"/>
            <w:r w:rsidRPr="00192919">
              <w:rPr>
                <w:rFonts w:ascii="Times New Roman" w:eastAsia="Times New Roman" w:hAnsi="Times New Roman" w:cs="Times New Roman"/>
                <w:i/>
              </w:rPr>
              <w:t>тайлангийн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p>
        </w:tc>
      </w:tr>
      <w:tr w:rsidR="009721D7" w:rsidRPr="00192919" w:rsidTr="003A5364">
        <w:tc>
          <w:tcPr>
            <w:tcW w:w="9354" w:type="dxa"/>
            <w:gridSpan w:val="4"/>
          </w:tcPr>
          <w:p w:rsidR="00192919" w:rsidRDefault="00B149BF" w:rsidP="00B149BF">
            <w:pPr>
              <w:rPr>
                <w:rFonts w:ascii="Times New Roman" w:hAnsi="Times New Roman" w:cs="Times New Roman"/>
                <w:i/>
                <w:lang w:val="mn-MN"/>
              </w:rPr>
            </w:pPr>
            <w:r>
              <w:rPr>
                <w:rFonts w:ascii="Times New Roman" w:hAnsi="Times New Roman" w:cs="Times New Roman"/>
                <w:i/>
                <w:lang w:val="mn-MN"/>
              </w:rPr>
              <w:t xml:space="preserve">Хүнд өвчний улмаас эмчлүүлэх шаардлагатай компанийн ажиллагсдын ар гэр болон Монгол Улсын иргэдэд 84,239,300 төгрөгийн хандиву, буцалтгүй тэтгэмж олгож, ажиллагсадаа орон сууцжуулах ажлын хүрээнд 431,1 сая төгрөгийн нийт 8 ажилтан албан хаагчийг хөнгөлөлттэй нөхцөлөөр </w:t>
            </w:r>
            <w:r>
              <w:rPr>
                <w:rFonts w:ascii="Times New Roman" w:hAnsi="Times New Roman" w:cs="Times New Roman"/>
                <w:i/>
                <w:lang w:val="mn-MN"/>
              </w:rPr>
              <w:t>орон байр, дулаан зогсоолоор</w:t>
            </w:r>
            <w:r>
              <w:rPr>
                <w:rFonts w:ascii="Times New Roman" w:hAnsi="Times New Roman" w:cs="Times New Roman"/>
                <w:i/>
                <w:lang w:val="mn-MN"/>
              </w:rPr>
              <w:t xml:space="preserve"> хангасан байна. </w:t>
            </w:r>
          </w:p>
          <w:p w:rsidR="00B149BF" w:rsidRPr="00B149BF" w:rsidRDefault="00B149BF" w:rsidP="00B149BF">
            <w:pPr>
              <w:rPr>
                <w:rFonts w:ascii="Times New Roman" w:hAnsi="Times New Roman" w:cs="Times New Roman"/>
                <w:i/>
                <w:lang w:val="mn-MN"/>
              </w:rPr>
            </w:pPr>
            <w:r>
              <w:rPr>
                <w:rFonts w:ascii="Times New Roman" w:hAnsi="Times New Roman" w:cs="Times New Roman"/>
                <w:i/>
                <w:lang w:val="mn-MN"/>
              </w:rPr>
              <w:t>Мөн өөрийн эзэмшлийн газрын 0,3%-д ногоон байгууламжийг шинээр байгуулан, орчны тоосжилт, хог хаягдалгүй цэвэр орчныг бүрдүүлэх чиглэлээр олон ажил зохион байгууллаа.</w:t>
            </w:r>
          </w:p>
        </w:tc>
      </w:tr>
      <w:tr w:rsidR="009721D7" w:rsidRPr="00192919" w:rsidTr="002F106E">
        <w:tc>
          <w:tcPr>
            <w:tcW w:w="9354" w:type="dxa"/>
            <w:gridSpan w:val="4"/>
          </w:tcPr>
          <w:p w:rsidR="009721D7" w:rsidRPr="00192919" w:rsidRDefault="009721D7" w:rsidP="00404186">
            <w:pPr>
              <w:rPr>
                <w:rFonts w:ascii="Times New Roman" w:hAnsi="Times New Roman" w:cs="Times New Roman"/>
                <w:i/>
              </w:rPr>
            </w:pPr>
            <w:proofErr w:type="spellStart"/>
            <w:r w:rsidRPr="00192919">
              <w:rPr>
                <w:rFonts w:ascii="Times New Roman" w:eastAsia="Times New Roman" w:hAnsi="Times New Roman" w:cs="Times New Roman"/>
                <w:i/>
              </w:rPr>
              <w:t>Мэдээлэл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этгээд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үнэн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зөвийг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баталсан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этгээдийн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үсэг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огноо</w:t>
            </w:r>
            <w:proofErr w:type="spellEnd"/>
            <w:r w:rsidRPr="00192919">
              <w:rPr>
                <w:rFonts w:ascii="Times New Roman" w:eastAsia="Times New Roman" w:hAnsi="Times New Roman" w:cs="Times New Roman"/>
                <w:i/>
              </w:rPr>
              <w:t>:</w:t>
            </w:r>
          </w:p>
        </w:tc>
      </w:tr>
      <w:tr w:rsidR="009721D7" w:rsidRPr="00192919" w:rsidTr="009721D7">
        <w:tc>
          <w:tcPr>
            <w:tcW w:w="4237" w:type="dxa"/>
            <w:gridSpan w:val="2"/>
          </w:tcPr>
          <w:p w:rsidR="009721D7" w:rsidRPr="00192919" w:rsidRDefault="009721D7" w:rsidP="009721D7">
            <w:pPr>
              <w:spacing w:line="0" w:lineRule="atLeast"/>
              <w:ind w:left="100"/>
              <w:rPr>
                <w:rFonts w:ascii="Times New Roman" w:hAnsi="Times New Roman" w:cs="Times New Roman"/>
                <w:i/>
              </w:rPr>
            </w:pPr>
            <w:r w:rsidRPr="00192919">
              <w:rPr>
                <w:rFonts w:ascii="Times New Roman" w:hAnsi="Times New Roman" w:cs="Times New Roman"/>
                <w:i/>
                <w:noProof/>
              </w:rPr>
              <mc:AlternateContent>
                <mc:Choice Requires="wps">
                  <w:drawing>
                    <wp:anchor distT="0" distB="0" distL="114300" distR="114300" simplePos="0" relativeHeight="251661312" behindDoc="1" locked="0" layoutInCell="1" allowOverlap="1" wp14:anchorId="3D03131E" wp14:editId="3A01425C">
                      <wp:simplePos x="0" y="0"/>
                      <wp:positionH relativeFrom="page">
                        <wp:posOffset>7203440</wp:posOffset>
                      </wp:positionH>
                      <wp:positionV relativeFrom="page">
                        <wp:posOffset>718820</wp:posOffset>
                      </wp:positionV>
                      <wp:extent cx="0" cy="3905250"/>
                      <wp:effectExtent l="8890" t="8890" r="10160"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0"/>
                              </a:xfrm>
                              <a:prstGeom prst="line">
                                <a:avLst/>
                              </a:prstGeom>
                              <a:noFill/>
                              <a:ln w="6480" cap="flat">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DC0230"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56.6pt" to="567.2pt,3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" strokecolor="gray" strokeweight=".18mm">
                      <v:stroke joinstyle="miter"/>
                      <w10:wrap anchorx="page" anchory="page"/>
                    </v:line>
                  </w:pict>
                </mc:Fallback>
              </mc:AlternateContent>
            </w:r>
            <w:bookmarkStart w:id="0" w:name="page38"/>
            <w:bookmarkEnd w:id="0"/>
            <w:proofErr w:type="spellStart"/>
            <w:r w:rsidRPr="00192919">
              <w:rPr>
                <w:rFonts w:ascii="Times New Roman" w:eastAsia="Times New Roman" w:hAnsi="Times New Roman" w:cs="Times New Roman"/>
                <w:i/>
              </w:rPr>
              <w:t>Овог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 xml:space="preserve">: </w:t>
            </w:r>
            <w:r w:rsidR="001A2876">
              <w:rPr>
                <w:rFonts w:ascii="Times New Roman" w:eastAsia="Times New Roman" w:hAnsi="Times New Roman" w:cs="Times New Roman"/>
                <w:i/>
                <w:lang w:val="mn-MN"/>
              </w:rPr>
              <w:t>Б.Зориг</w:t>
            </w:r>
          </w:p>
        </w:tc>
        <w:tc>
          <w:tcPr>
            <w:tcW w:w="5117" w:type="dxa"/>
            <w:gridSpan w:val="2"/>
          </w:tcPr>
          <w:p w:rsidR="009721D7" w:rsidRPr="001A2876" w:rsidRDefault="009721D7" w:rsidP="001A2876">
            <w:pPr>
              <w:rPr>
                <w:rFonts w:ascii="Times New Roman" w:hAnsi="Times New Roman" w:cs="Times New Roman"/>
                <w:i/>
                <w:lang w:val="mn-MN"/>
              </w:rPr>
            </w:pPr>
            <w:proofErr w:type="spellStart"/>
            <w:r w:rsidRPr="00192919">
              <w:rPr>
                <w:rFonts w:ascii="Times New Roman" w:eastAsia="Times New Roman" w:hAnsi="Times New Roman" w:cs="Times New Roman"/>
                <w:i/>
              </w:rPr>
              <w:t>Овог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 xml:space="preserve">: </w:t>
            </w:r>
            <w:r w:rsidR="001A2876">
              <w:rPr>
                <w:rFonts w:ascii="Times New Roman" w:eastAsia="Times New Roman" w:hAnsi="Times New Roman" w:cs="Times New Roman"/>
                <w:i/>
                <w:lang w:val="mn-MN"/>
              </w:rPr>
              <w:t>З.Цээнээ</w:t>
            </w:r>
          </w:p>
        </w:tc>
      </w:tr>
      <w:tr w:rsidR="009721D7" w:rsidRPr="00192919" w:rsidTr="0034721A">
        <w:tc>
          <w:tcPr>
            <w:tcW w:w="4237" w:type="dxa"/>
            <w:gridSpan w:val="2"/>
          </w:tcPr>
          <w:p w:rsidR="009721D7" w:rsidRPr="00192919" w:rsidRDefault="009721D7" w:rsidP="009721D7">
            <w:pPr>
              <w:spacing w:line="0" w:lineRule="atLeast"/>
              <w:ind w:left="100"/>
              <w:rPr>
                <w:rFonts w:ascii="Times New Roman" w:hAnsi="Times New Roman" w:cs="Times New Roman"/>
                <w:i/>
                <w:lang w:val="mn-MN"/>
              </w:rPr>
            </w:pP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w:t>
            </w:r>
            <w:proofErr w:type="spellEnd"/>
            <w:r w:rsidRPr="00192919">
              <w:rPr>
                <w:rFonts w:ascii="Times New Roman" w:eastAsia="Times New Roman" w:hAnsi="Times New Roman" w:cs="Times New Roman"/>
                <w:i/>
              </w:rPr>
              <w:t xml:space="preserve">: </w:t>
            </w:r>
            <w:r w:rsidRPr="00192919">
              <w:rPr>
                <w:rFonts w:ascii="Times New Roman" w:eastAsia="Times New Roman" w:hAnsi="Times New Roman" w:cs="Times New Roman"/>
                <w:i/>
                <w:lang w:val="mn-MN"/>
              </w:rPr>
              <w:t xml:space="preserve">“Материалимпэкс” ХК-ийн </w:t>
            </w:r>
            <w:proofErr w:type="spellStart"/>
            <w:r w:rsidRPr="00192919">
              <w:rPr>
                <w:rFonts w:ascii="Times New Roman" w:eastAsia="Times New Roman" w:hAnsi="Times New Roman" w:cs="Times New Roman"/>
                <w:i/>
              </w:rPr>
              <w:t>гүйцэтгэх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захирал</w:t>
            </w:r>
            <w:proofErr w:type="spellEnd"/>
            <w:r w:rsidR="00192919">
              <w:rPr>
                <w:rFonts w:ascii="Times New Roman" w:eastAsia="Times New Roman" w:hAnsi="Times New Roman" w:cs="Times New Roman"/>
                <w:i/>
                <w:lang w:val="mn-MN"/>
              </w:rPr>
              <w:t xml:space="preserve"> </w:t>
            </w:r>
          </w:p>
        </w:tc>
        <w:tc>
          <w:tcPr>
            <w:tcW w:w="5117" w:type="dxa"/>
            <w:gridSpan w:val="2"/>
          </w:tcPr>
          <w:p w:rsidR="009721D7" w:rsidRPr="00192919" w:rsidRDefault="009721D7" w:rsidP="009721D7">
            <w:pPr>
              <w:spacing w:line="0" w:lineRule="atLeast"/>
              <w:ind w:left="100"/>
              <w:rPr>
                <w:rFonts w:ascii="Times New Roman" w:hAnsi="Times New Roman" w:cs="Times New Roman"/>
                <w:i/>
              </w:rPr>
            </w:pP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w:t>
            </w:r>
            <w:proofErr w:type="spellEnd"/>
            <w:r w:rsidRPr="00192919">
              <w:rPr>
                <w:rFonts w:ascii="Times New Roman" w:eastAsia="Times New Roman" w:hAnsi="Times New Roman" w:cs="Times New Roman"/>
                <w:i/>
              </w:rPr>
              <w:t xml:space="preserve">: </w:t>
            </w:r>
            <w:r w:rsidR="00116790">
              <w:rPr>
                <w:rFonts w:ascii="Times New Roman" w:eastAsia="Times New Roman" w:hAnsi="Times New Roman" w:cs="Times New Roman"/>
                <w:i/>
                <w:lang w:val="mn-MN"/>
              </w:rPr>
              <w:t>“Ниямазон аудит</w:t>
            </w:r>
            <w:r w:rsidRPr="00192919">
              <w:rPr>
                <w:rFonts w:ascii="Times New Roman" w:eastAsia="Times New Roman" w:hAnsi="Times New Roman" w:cs="Times New Roman"/>
                <w:i/>
                <w:lang w:val="mn-MN"/>
              </w:rPr>
              <w:t xml:space="preserve">” ХХК-ийн </w:t>
            </w:r>
            <w:proofErr w:type="spellStart"/>
            <w:r w:rsidRPr="00192919">
              <w:rPr>
                <w:rFonts w:ascii="Times New Roman" w:eastAsia="Times New Roman" w:hAnsi="Times New Roman" w:cs="Times New Roman"/>
                <w:i/>
              </w:rPr>
              <w:t>гүйцэтгэх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захирал</w:t>
            </w:r>
            <w:proofErr w:type="spellEnd"/>
          </w:p>
        </w:tc>
      </w:tr>
      <w:tr w:rsidR="009721D7" w:rsidRPr="00192919" w:rsidTr="00826E46">
        <w:tc>
          <w:tcPr>
            <w:tcW w:w="4237" w:type="dxa"/>
            <w:gridSpan w:val="2"/>
          </w:tcPr>
          <w:p w:rsidR="00C428A7" w:rsidRDefault="009721D7" w:rsidP="00C428A7">
            <w:pPr>
              <w:spacing w:line="0" w:lineRule="atLeast"/>
              <w:ind w:left="100"/>
              <w:rPr>
                <w:rFonts w:ascii="Times New Roman" w:eastAsia="Times New Roman" w:hAnsi="Times New Roman" w:cs="Times New Roman"/>
                <w:i/>
                <w:lang w:val="mn-MN"/>
              </w:rPr>
            </w:pPr>
            <w:proofErr w:type="spellStart"/>
            <w:r w:rsidRPr="00192919">
              <w:rPr>
                <w:rFonts w:ascii="Times New Roman" w:eastAsia="Times New Roman" w:hAnsi="Times New Roman" w:cs="Times New Roman"/>
                <w:i/>
              </w:rPr>
              <w:t>Гарын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үсэг</w:t>
            </w:r>
            <w:proofErr w:type="spellEnd"/>
            <w:r w:rsidRPr="00192919">
              <w:rPr>
                <w:rFonts w:ascii="Times New Roman" w:eastAsia="Times New Roman" w:hAnsi="Times New Roman" w:cs="Times New Roman"/>
                <w:i/>
              </w:rPr>
              <w:t xml:space="preserve">: </w:t>
            </w:r>
            <w:r w:rsidR="00C428A7">
              <w:rPr>
                <w:rFonts w:ascii="Times New Roman" w:eastAsia="Times New Roman" w:hAnsi="Times New Roman" w:cs="Times New Roman"/>
                <w:i/>
                <w:lang w:val="mn-MN"/>
              </w:rPr>
              <w:t xml:space="preserve">   </w:t>
            </w:r>
          </w:p>
          <w:p w:rsidR="009721D7" w:rsidRPr="00192919" w:rsidRDefault="009721D7" w:rsidP="00C428A7">
            <w:pPr>
              <w:spacing w:line="0" w:lineRule="atLeast"/>
              <w:ind w:left="100"/>
              <w:jc w:val="right"/>
              <w:rPr>
                <w:rFonts w:ascii="Times New Roman" w:hAnsi="Times New Roman" w:cs="Times New Roman"/>
                <w:i/>
                <w:lang w:val="mn-MN"/>
              </w:rPr>
            </w:pPr>
            <w:r w:rsidRPr="00192919">
              <w:rPr>
                <w:rFonts w:ascii="Times New Roman" w:eastAsia="Times New Roman" w:hAnsi="Times New Roman" w:cs="Times New Roman"/>
                <w:i/>
              </w:rPr>
              <w:t>………………………………</w:t>
            </w:r>
            <w:proofErr w:type="gramStart"/>
            <w:r w:rsidRPr="00192919">
              <w:rPr>
                <w:rFonts w:ascii="Times New Roman" w:eastAsia="Times New Roman" w:hAnsi="Times New Roman" w:cs="Times New Roman"/>
                <w:i/>
              </w:rPr>
              <w:t>…..</w:t>
            </w:r>
            <w:proofErr w:type="gramEnd"/>
            <w:r w:rsidRPr="00192919">
              <w:rPr>
                <w:rFonts w:ascii="Times New Roman" w:eastAsia="Times New Roman" w:hAnsi="Times New Roman" w:cs="Times New Roman"/>
                <w:i/>
                <w:lang w:val="mn-MN"/>
              </w:rPr>
              <w:t>/тамга/</w:t>
            </w:r>
          </w:p>
        </w:tc>
        <w:tc>
          <w:tcPr>
            <w:tcW w:w="5117" w:type="dxa"/>
            <w:gridSpan w:val="2"/>
          </w:tcPr>
          <w:p w:rsidR="00C428A7" w:rsidRDefault="009721D7" w:rsidP="009721D7">
            <w:pPr>
              <w:rPr>
                <w:rFonts w:ascii="Times New Roman" w:eastAsia="Times New Roman" w:hAnsi="Times New Roman" w:cs="Times New Roman"/>
                <w:i/>
              </w:rPr>
            </w:pPr>
            <w:proofErr w:type="spellStart"/>
            <w:r w:rsidRPr="00192919">
              <w:rPr>
                <w:rFonts w:ascii="Times New Roman" w:eastAsia="Times New Roman" w:hAnsi="Times New Roman" w:cs="Times New Roman"/>
                <w:i/>
              </w:rPr>
              <w:t>Гарын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үсэг</w:t>
            </w:r>
            <w:proofErr w:type="spellEnd"/>
            <w:r w:rsidRPr="00192919">
              <w:rPr>
                <w:rFonts w:ascii="Times New Roman" w:eastAsia="Times New Roman" w:hAnsi="Times New Roman" w:cs="Times New Roman"/>
                <w:i/>
              </w:rPr>
              <w:t xml:space="preserve">: </w:t>
            </w:r>
          </w:p>
          <w:p w:rsidR="009721D7" w:rsidRPr="00192919" w:rsidRDefault="00C428A7" w:rsidP="009721D7">
            <w:pPr>
              <w:rPr>
                <w:rFonts w:ascii="Times New Roman" w:hAnsi="Times New Roman" w:cs="Times New Roman"/>
                <w:b/>
                <w:i/>
              </w:rPr>
            </w:pPr>
            <w:r>
              <w:rPr>
                <w:rFonts w:ascii="Times New Roman" w:eastAsia="Times New Roman" w:hAnsi="Times New Roman" w:cs="Times New Roman"/>
                <w:i/>
                <w:lang w:val="mn-MN"/>
              </w:rPr>
              <w:t xml:space="preserve">                   </w:t>
            </w:r>
            <w:r w:rsidR="009721D7" w:rsidRPr="00192919">
              <w:rPr>
                <w:rFonts w:ascii="Times New Roman" w:eastAsia="Times New Roman" w:hAnsi="Times New Roman" w:cs="Times New Roman"/>
                <w:i/>
              </w:rPr>
              <w:t>…………………………………</w:t>
            </w:r>
            <w:proofErr w:type="gramStart"/>
            <w:r w:rsidR="009721D7" w:rsidRPr="00192919">
              <w:rPr>
                <w:rFonts w:ascii="Times New Roman" w:eastAsia="Times New Roman" w:hAnsi="Times New Roman" w:cs="Times New Roman"/>
                <w:i/>
              </w:rPr>
              <w:t>…..</w:t>
            </w:r>
            <w:proofErr w:type="gramEnd"/>
            <w:r w:rsidR="009721D7" w:rsidRPr="00192919">
              <w:rPr>
                <w:rFonts w:ascii="Times New Roman" w:eastAsia="Times New Roman" w:hAnsi="Times New Roman" w:cs="Times New Roman"/>
                <w:i/>
                <w:lang w:val="mn-MN"/>
              </w:rPr>
              <w:t>/тамга/</w:t>
            </w:r>
          </w:p>
        </w:tc>
      </w:tr>
      <w:tr w:rsidR="009721D7" w:rsidRPr="00192919" w:rsidTr="00826E46">
        <w:tc>
          <w:tcPr>
            <w:tcW w:w="4237" w:type="dxa"/>
            <w:gridSpan w:val="2"/>
          </w:tcPr>
          <w:p w:rsidR="009721D7" w:rsidRPr="00192919" w:rsidRDefault="009721D7" w:rsidP="009721D7">
            <w:pPr>
              <w:spacing w:line="0" w:lineRule="atLeast"/>
              <w:ind w:left="100"/>
              <w:rPr>
                <w:rFonts w:ascii="Times New Roman" w:eastAsia="Times New Roman" w:hAnsi="Times New Roman" w:cs="Times New Roman"/>
                <w:i/>
              </w:rPr>
            </w:pPr>
          </w:p>
        </w:tc>
        <w:tc>
          <w:tcPr>
            <w:tcW w:w="5117" w:type="dxa"/>
            <w:gridSpan w:val="2"/>
          </w:tcPr>
          <w:p w:rsidR="009721D7" w:rsidRPr="00192919" w:rsidRDefault="009721D7" w:rsidP="009721D7">
            <w:pPr>
              <w:rPr>
                <w:rFonts w:ascii="Times New Roman" w:hAnsi="Times New Roman" w:cs="Times New Roman"/>
                <w:i/>
              </w:rPr>
            </w:pPr>
          </w:p>
        </w:tc>
      </w:tr>
      <w:tr w:rsidR="009721D7" w:rsidRPr="00192919" w:rsidTr="00F81251">
        <w:tc>
          <w:tcPr>
            <w:tcW w:w="9354" w:type="dxa"/>
            <w:gridSpan w:val="4"/>
          </w:tcPr>
          <w:p w:rsidR="009721D7" w:rsidRPr="00192919" w:rsidRDefault="009721D7" w:rsidP="009721D7">
            <w:pPr>
              <w:spacing w:line="0" w:lineRule="atLeast"/>
              <w:ind w:left="100"/>
              <w:rPr>
                <w:rFonts w:ascii="Times New Roman" w:hAnsi="Times New Roman" w:cs="Times New Roman"/>
                <w:i/>
              </w:rPr>
            </w:pPr>
            <w:proofErr w:type="spellStart"/>
            <w:r w:rsidRPr="00192919">
              <w:rPr>
                <w:rFonts w:ascii="Times New Roman" w:eastAsia="Times New Roman" w:hAnsi="Times New Roman" w:cs="Times New Roman"/>
                <w:i/>
              </w:rPr>
              <w:t>Мэдээлэл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бэлтгэж</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хүргүүлсэн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этгээдийн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үсэг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огноо</w:t>
            </w:r>
            <w:proofErr w:type="spellEnd"/>
            <w:r w:rsidRPr="00192919">
              <w:rPr>
                <w:rFonts w:ascii="Times New Roman" w:eastAsia="Times New Roman" w:hAnsi="Times New Roman" w:cs="Times New Roman"/>
                <w:i/>
              </w:rPr>
              <w:t>:</w:t>
            </w:r>
          </w:p>
          <w:p w:rsidR="009721D7" w:rsidRPr="00192919" w:rsidRDefault="009721D7" w:rsidP="009721D7">
            <w:pPr>
              <w:rPr>
                <w:rFonts w:ascii="Times New Roman" w:hAnsi="Times New Roman" w:cs="Times New Roman"/>
                <w:i/>
              </w:rPr>
            </w:pPr>
          </w:p>
        </w:tc>
      </w:tr>
      <w:tr w:rsidR="009721D7" w:rsidRPr="00192919" w:rsidTr="008375DA">
        <w:tc>
          <w:tcPr>
            <w:tcW w:w="9354" w:type="dxa"/>
            <w:gridSpan w:val="4"/>
          </w:tcPr>
          <w:p w:rsidR="009721D7" w:rsidRPr="00192919" w:rsidRDefault="009721D7" w:rsidP="009721D7">
            <w:pPr>
              <w:rPr>
                <w:rFonts w:ascii="Times New Roman" w:hAnsi="Times New Roman" w:cs="Times New Roman"/>
                <w:i/>
              </w:rPr>
            </w:pPr>
          </w:p>
          <w:p w:rsidR="009721D7" w:rsidRPr="00C428A7" w:rsidRDefault="009721D7" w:rsidP="009721D7">
            <w:pPr>
              <w:spacing w:line="0" w:lineRule="atLeast"/>
              <w:ind w:left="100"/>
              <w:rPr>
                <w:rFonts w:ascii="Times New Roman" w:hAnsi="Times New Roman" w:cs="Times New Roman"/>
                <w:i/>
                <w:lang w:val="mn-MN"/>
              </w:rPr>
            </w:pPr>
            <w:proofErr w:type="spellStart"/>
            <w:r w:rsidRPr="00192919">
              <w:rPr>
                <w:rFonts w:ascii="Times New Roman" w:eastAsia="Times New Roman" w:hAnsi="Times New Roman" w:cs="Times New Roman"/>
                <w:i/>
              </w:rPr>
              <w:t>Овог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w:t>
            </w:r>
            <w:r w:rsidR="00C428A7">
              <w:rPr>
                <w:rFonts w:ascii="Times New Roman" w:eastAsia="Times New Roman" w:hAnsi="Times New Roman" w:cs="Times New Roman"/>
                <w:i/>
                <w:lang w:val="mn-MN"/>
              </w:rPr>
              <w:t xml:space="preserve"> Д.Оюун,</w:t>
            </w:r>
            <w:r w:rsidRPr="00192919">
              <w:rPr>
                <w:rFonts w:ascii="Times New Roman" w:eastAsia="Times New Roman" w:hAnsi="Times New Roman" w:cs="Times New Roman"/>
                <w:i/>
              </w:rPr>
              <w:t xml:space="preserve"> </w:t>
            </w:r>
            <w:r w:rsidR="00C428A7">
              <w:rPr>
                <w:rFonts w:ascii="Times New Roman" w:eastAsia="Times New Roman" w:hAnsi="Times New Roman" w:cs="Times New Roman"/>
                <w:i/>
                <w:lang w:val="mn-MN"/>
              </w:rPr>
              <w:t>Т.Лхагвачулуун</w:t>
            </w:r>
          </w:p>
          <w:p w:rsidR="009721D7" w:rsidRPr="00192919" w:rsidRDefault="009721D7" w:rsidP="009721D7">
            <w:pPr>
              <w:spacing w:line="200" w:lineRule="exact"/>
              <w:rPr>
                <w:rFonts w:ascii="Times New Roman" w:eastAsia="Times New Roman" w:hAnsi="Times New Roman" w:cs="Times New Roman"/>
                <w:i/>
              </w:rPr>
            </w:pPr>
          </w:p>
          <w:p w:rsidR="009721D7" w:rsidRPr="00192919" w:rsidRDefault="009721D7" w:rsidP="009721D7">
            <w:pPr>
              <w:spacing w:line="293" w:lineRule="exact"/>
              <w:rPr>
                <w:rFonts w:ascii="Times New Roman" w:eastAsia="Times New Roman" w:hAnsi="Times New Roman" w:cs="Times New Roman"/>
                <w:i/>
              </w:rPr>
            </w:pPr>
          </w:p>
          <w:p w:rsidR="009721D7" w:rsidRPr="00C428A7" w:rsidRDefault="009721D7" w:rsidP="009721D7">
            <w:pPr>
              <w:spacing w:line="0" w:lineRule="atLeast"/>
              <w:ind w:left="100"/>
              <w:rPr>
                <w:rFonts w:ascii="Times New Roman" w:hAnsi="Times New Roman" w:cs="Times New Roman"/>
                <w:i/>
                <w:lang w:val="mn-MN"/>
              </w:rPr>
            </w:pP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w:t>
            </w:r>
            <w:proofErr w:type="spellEnd"/>
            <w:r w:rsidRPr="00192919">
              <w:rPr>
                <w:rFonts w:ascii="Times New Roman" w:eastAsia="Times New Roman" w:hAnsi="Times New Roman" w:cs="Times New Roman"/>
                <w:i/>
              </w:rPr>
              <w:t xml:space="preserve">: </w:t>
            </w:r>
            <w:r w:rsidR="00C428A7">
              <w:rPr>
                <w:rFonts w:ascii="Times New Roman" w:eastAsia="Times New Roman" w:hAnsi="Times New Roman" w:cs="Times New Roman"/>
                <w:i/>
                <w:lang w:val="mn-MN"/>
              </w:rPr>
              <w:t>ТУЗ-ийн дарга, ТУЗ-ийн нарийн бичгийн дарга</w:t>
            </w:r>
          </w:p>
          <w:p w:rsidR="009721D7" w:rsidRPr="00192919" w:rsidRDefault="009721D7" w:rsidP="009721D7">
            <w:pPr>
              <w:spacing w:line="200" w:lineRule="exact"/>
              <w:rPr>
                <w:rFonts w:ascii="Times New Roman" w:eastAsia="Times New Roman" w:hAnsi="Times New Roman" w:cs="Times New Roman"/>
                <w:i/>
              </w:rPr>
            </w:pPr>
          </w:p>
          <w:p w:rsidR="009721D7" w:rsidRPr="00192919" w:rsidRDefault="009721D7" w:rsidP="009721D7">
            <w:pPr>
              <w:spacing w:line="293" w:lineRule="exact"/>
              <w:rPr>
                <w:rFonts w:ascii="Times New Roman" w:eastAsia="Times New Roman" w:hAnsi="Times New Roman" w:cs="Times New Roman"/>
                <w:i/>
              </w:rPr>
            </w:pPr>
          </w:p>
          <w:p w:rsidR="009721D7" w:rsidRPr="00192919" w:rsidRDefault="009721D7" w:rsidP="009721D7">
            <w:pPr>
              <w:spacing w:line="0" w:lineRule="atLeast"/>
              <w:ind w:left="100"/>
              <w:rPr>
                <w:rFonts w:ascii="Times New Roman" w:hAnsi="Times New Roman" w:cs="Times New Roman"/>
                <w:i/>
              </w:rPr>
            </w:pPr>
            <w:proofErr w:type="spellStart"/>
            <w:r w:rsidRPr="00192919">
              <w:rPr>
                <w:rFonts w:ascii="Times New Roman" w:eastAsia="Times New Roman" w:hAnsi="Times New Roman" w:cs="Times New Roman"/>
                <w:i/>
              </w:rPr>
              <w:t>Гарын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үсэг</w:t>
            </w:r>
            <w:proofErr w:type="spellEnd"/>
            <w:r w:rsidRPr="00192919">
              <w:rPr>
                <w:rFonts w:ascii="Times New Roman" w:eastAsia="Times New Roman" w:hAnsi="Times New Roman" w:cs="Times New Roman"/>
                <w:i/>
              </w:rPr>
              <w:t>: …………………………………</w:t>
            </w:r>
            <w:proofErr w:type="gramStart"/>
            <w:r w:rsidRPr="00192919">
              <w:rPr>
                <w:rFonts w:ascii="Times New Roman" w:eastAsia="Times New Roman" w:hAnsi="Times New Roman" w:cs="Times New Roman"/>
                <w:i/>
              </w:rPr>
              <w:t>…..</w:t>
            </w:r>
            <w:proofErr w:type="gramEnd"/>
          </w:p>
          <w:p w:rsidR="009721D7" w:rsidRPr="00192919" w:rsidRDefault="009721D7" w:rsidP="009721D7">
            <w:pPr>
              <w:rPr>
                <w:rFonts w:ascii="Times New Roman" w:hAnsi="Times New Roman" w:cs="Times New Roman"/>
                <w:i/>
              </w:rPr>
            </w:pPr>
          </w:p>
        </w:tc>
      </w:tr>
    </w:tbl>
    <w:p w:rsidR="00BD2902" w:rsidRPr="00192919" w:rsidRDefault="00BD2902">
      <w:pPr>
        <w:rPr>
          <w:rFonts w:ascii="Times New Roman" w:hAnsi="Times New Roman" w:cs="Times New Roman"/>
          <w:i/>
        </w:rPr>
      </w:pPr>
    </w:p>
    <w:p w:rsidR="009721D7" w:rsidRDefault="009721D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C428A7" w:rsidRDefault="00C428A7">
      <w:pPr>
        <w:rPr>
          <w:rFonts w:ascii="Times New Roman" w:hAnsi="Times New Roman" w:cs="Times New Roman"/>
          <w:i/>
        </w:rPr>
      </w:pPr>
    </w:p>
    <w:p w:rsidR="009721D7" w:rsidRPr="00192919" w:rsidRDefault="009721D7" w:rsidP="009721D7">
      <w:pPr>
        <w:jc w:val="center"/>
        <w:rPr>
          <w:rFonts w:ascii="Times New Roman" w:eastAsia="Times New Roman" w:hAnsi="Times New Roman" w:cs="Times New Roman"/>
          <w:i/>
        </w:rPr>
      </w:pPr>
      <w:proofErr w:type="spellStart"/>
      <w:r w:rsidRPr="00192919">
        <w:rPr>
          <w:rFonts w:ascii="Times New Roman" w:eastAsia="Times New Roman" w:hAnsi="Times New Roman" w:cs="Times New Roman"/>
          <w:i/>
        </w:rPr>
        <w:lastRenderedPageBreak/>
        <w:t>Жилийн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үйл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ажиллагааны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тайлагнал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маягт</w:t>
      </w:r>
      <w:proofErr w:type="spellEnd"/>
      <w:r w:rsidRPr="00192919">
        <w:rPr>
          <w:rFonts w:ascii="Times New Roman" w:eastAsia="Times New Roman" w:hAnsi="Times New Roman" w:cs="Times New Roman"/>
          <w:i/>
        </w:rPr>
        <w:t xml:space="preserve"> </w:t>
      </w:r>
      <w:r w:rsidRPr="00192919">
        <w:rPr>
          <w:rFonts w:ascii="Times New Roman" w:eastAsia="Times New Roman" w:hAnsi="Times New Roman" w:cs="Times New Roman"/>
          <w:i/>
          <w:lang w:val="mn-MN"/>
        </w:rPr>
        <w:t>3</w:t>
      </w:r>
      <w:r w:rsidRPr="00192919">
        <w:rPr>
          <w:rFonts w:ascii="Times New Roman" w:eastAsia="Times New Roman" w:hAnsi="Times New Roman" w:cs="Times New Roman"/>
          <w:i/>
        </w:rPr>
        <w:t>/</w:t>
      </w:r>
    </w:p>
    <w:p w:rsidR="009721D7" w:rsidRPr="00192919" w:rsidRDefault="009721D7" w:rsidP="009721D7">
      <w:pPr>
        <w:jc w:val="both"/>
        <w:rPr>
          <w:rFonts w:ascii="Times New Roman" w:eastAsia="Times New Roman" w:hAnsi="Times New Roman" w:cs="Times New Roman"/>
          <w:i/>
        </w:rPr>
      </w:pPr>
    </w:p>
    <w:p w:rsidR="009721D7" w:rsidRPr="00192919" w:rsidRDefault="009721D7" w:rsidP="009721D7">
      <w:pPr>
        <w:spacing w:line="235" w:lineRule="auto"/>
        <w:ind w:left="100" w:right="100"/>
        <w:jc w:val="both"/>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зээлийн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тухай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хуулийн</w:t>
      </w:r>
      <w:proofErr w:type="spellEnd"/>
      <w:r w:rsidRPr="00192919">
        <w:rPr>
          <w:rFonts w:ascii="Times New Roman" w:eastAsia="Times New Roman" w:hAnsi="Times New Roman" w:cs="Times New Roman"/>
          <w:i/>
        </w:rPr>
        <w:t xml:space="preserve"> 20 </w:t>
      </w:r>
      <w:proofErr w:type="spellStart"/>
      <w:r w:rsidRPr="00192919">
        <w:rPr>
          <w:rFonts w:ascii="Times New Roman" w:eastAsia="Times New Roman" w:hAnsi="Times New Roman" w:cs="Times New Roman"/>
          <w:i/>
        </w:rPr>
        <w:t>дугаар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зүйлд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нийтлэг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үүргийг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хуульчилсан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бөгөөд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нь</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жилийн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үйл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ажиллагааны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дараах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маягтын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дагуу</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Санхүүгийн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зохицуулах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хороо</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арилжаа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эрхлэх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байгууллагад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ирүүлж</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өөрийн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цахим</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хуудсаар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дамжуулан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нийтэд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хүргэх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үүрэгтэй</w:t>
      </w:r>
      <w:proofErr w:type="spellEnd"/>
      <w:r w:rsidRPr="00192919">
        <w:rPr>
          <w:rFonts w:ascii="Times New Roman" w:eastAsia="Times New Roman" w:hAnsi="Times New Roman" w:cs="Times New Roman"/>
          <w:i/>
        </w:rPr>
        <w:t>.</w:t>
      </w:r>
    </w:p>
    <w:p w:rsidR="009721D7" w:rsidRPr="00192919" w:rsidRDefault="009721D7" w:rsidP="009721D7">
      <w:pPr>
        <w:jc w:val="both"/>
        <w:rPr>
          <w:rFonts w:ascii="Times New Roman" w:eastAsia="Times New Roman" w:hAnsi="Times New Roman" w:cs="Times New Roman"/>
          <w:i/>
        </w:rPr>
      </w:pPr>
    </w:p>
    <w:tbl>
      <w:tblPr>
        <w:tblStyle w:val="TableGrid"/>
        <w:tblW w:w="9354" w:type="dxa"/>
        <w:tblLook w:val="04A0" w:firstRow="1" w:lastRow="0" w:firstColumn="1" w:lastColumn="0" w:noHBand="0" w:noVBand="1"/>
      </w:tblPr>
      <w:tblGrid>
        <w:gridCol w:w="621"/>
        <w:gridCol w:w="3616"/>
        <w:gridCol w:w="445"/>
        <w:gridCol w:w="4672"/>
      </w:tblGrid>
      <w:tr w:rsidR="009721D7" w:rsidRPr="00192919" w:rsidTr="00192919">
        <w:tc>
          <w:tcPr>
            <w:tcW w:w="4682" w:type="dxa"/>
            <w:gridSpan w:val="3"/>
          </w:tcPr>
          <w:p w:rsidR="009721D7" w:rsidRPr="00192919" w:rsidRDefault="009721D7" w:rsidP="00B02BEC">
            <w:pPr>
              <w:rPr>
                <w:rFonts w:ascii="Times New Roman" w:hAnsi="Times New Roman" w:cs="Times New Roman"/>
                <w:i/>
              </w:rPr>
            </w:pPr>
            <w:proofErr w:type="spellStart"/>
            <w:r w:rsidRPr="00192919">
              <w:rPr>
                <w:rFonts w:ascii="Times New Roman" w:eastAsia="Times New Roman" w:hAnsi="Times New Roman" w:cs="Times New Roman"/>
                <w:i/>
              </w:rPr>
              <w:t>Тайлагнах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хугацаа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Жишээ</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нь</w:t>
            </w:r>
            <w:proofErr w:type="spellEnd"/>
            <w:r w:rsidRPr="00192919">
              <w:rPr>
                <w:rFonts w:ascii="Times New Roman" w:eastAsia="Times New Roman" w:hAnsi="Times New Roman" w:cs="Times New Roman"/>
                <w:i/>
              </w:rPr>
              <w:t xml:space="preserve">: 2020 </w:t>
            </w:r>
            <w:proofErr w:type="spellStart"/>
            <w:r w:rsidRPr="00192919">
              <w:rPr>
                <w:rFonts w:ascii="Times New Roman" w:eastAsia="Times New Roman" w:hAnsi="Times New Roman" w:cs="Times New Roman"/>
                <w:i/>
              </w:rPr>
              <w:t>оны</w:t>
            </w:r>
            <w:proofErr w:type="spellEnd"/>
            <w:r w:rsidRPr="00192919">
              <w:rPr>
                <w:rFonts w:ascii="Times New Roman" w:eastAsia="Times New Roman" w:hAnsi="Times New Roman" w:cs="Times New Roman"/>
                <w:i/>
              </w:rPr>
              <w:t xml:space="preserve"> 1 </w:t>
            </w:r>
            <w:proofErr w:type="spellStart"/>
            <w:r w:rsidRPr="00192919">
              <w:rPr>
                <w:rFonts w:ascii="Times New Roman" w:eastAsia="Times New Roman" w:hAnsi="Times New Roman" w:cs="Times New Roman"/>
                <w:i/>
              </w:rPr>
              <w:t>дүгээр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сарын</w:t>
            </w:r>
            <w:proofErr w:type="spellEnd"/>
            <w:r w:rsidRPr="00192919">
              <w:rPr>
                <w:rFonts w:ascii="Times New Roman" w:eastAsia="Times New Roman" w:hAnsi="Times New Roman" w:cs="Times New Roman"/>
                <w:i/>
              </w:rPr>
              <w:t xml:space="preserve"> 01-</w:t>
            </w:r>
            <w:r w:rsidRPr="00192919">
              <w:rPr>
                <w:rFonts w:ascii="Times New Roman" w:eastAsia="Times New Roman" w:hAnsi="Times New Roman" w:cs="Times New Roman"/>
                <w:i/>
                <w:lang w:val="mn-MN"/>
              </w:rPr>
              <w:t xml:space="preserve"> </w:t>
            </w:r>
            <w:proofErr w:type="spellStart"/>
            <w:r w:rsidRPr="00192919">
              <w:rPr>
                <w:rFonts w:ascii="Times New Roman" w:eastAsia="Times New Roman" w:hAnsi="Times New Roman" w:cs="Times New Roman"/>
                <w:i/>
              </w:rPr>
              <w:t>ний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өдрөөс</w:t>
            </w:r>
            <w:proofErr w:type="spellEnd"/>
            <w:r w:rsidRPr="00192919">
              <w:rPr>
                <w:rFonts w:ascii="Times New Roman" w:eastAsia="Times New Roman" w:hAnsi="Times New Roman" w:cs="Times New Roman"/>
                <w:i/>
              </w:rPr>
              <w:t xml:space="preserve"> 2020 </w:t>
            </w:r>
            <w:proofErr w:type="spellStart"/>
            <w:r w:rsidRPr="00192919">
              <w:rPr>
                <w:rFonts w:ascii="Times New Roman" w:eastAsia="Times New Roman" w:hAnsi="Times New Roman" w:cs="Times New Roman"/>
                <w:i/>
              </w:rPr>
              <w:t>оны</w:t>
            </w:r>
            <w:proofErr w:type="spellEnd"/>
            <w:r w:rsidRPr="00192919">
              <w:rPr>
                <w:rFonts w:ascii="Times New Roman" w:eastAsia="Times New Roman" w:hAnsi="Times New Roman" w:cs="Times New Roman"/>
                <w:i/>
              </w:rPr>
              <w:t xml:space="preserve"> 12 </w:t>
            </w:r>
            <w:proofErr w:type="spellStart"/>
            <w:r w:rsidRPr="00192919">
              <w:rPr>
                <w:rFonts w:ascii="Times New Roman" w:eastAsia="Times New Roman" w:hAnsi="Times New Roman" w:cs="Times New Roman"/>
                <w:i/>
              </w:rPr>
              <w:t>дугаар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сарын</w:t>
            </w:r>
            <w:proofErr w:type="spellEnd"/>
            <w:r w:rsidRPr="00192919">
              <w:rPr>
                <w:rFonts w:ascii="Times New Roman" w:eastAsia="Times New Roman" w:hAnsi="Times New Roman" w:cs="Times New Roman"/>
                <w:i/>
              </w:rPr>
              <w:t xml:space="preserve"> 31-ний </w:t>
            </w:r>
            <w:proofErr w:type="spellStart"/>
            <w:r w:rsidRPr="00192919">
              <w:rPr>
                <w:rFonts w:ascii="Times New Roman" w:eastAsia="Times New Roman" w:hAnsi="Times New Roman" w:cs="Times New Roman"/>
                <w:i/>
              </w:rPr>
              <w:t>өдөр</w:t>
            </w:r>
            <w:proofErr w:type="spellEnd"/>
            <w:r w:rsidRPr="00192919">
              <w:rPr>
                <w:rFonts w:ascii="Times New Roman" w:eastAsia="Times New Roman" w:hAnsi="Times New Roman" w:cs="Times New Roman"/>
                <w:i/>
              </w:rPr>
              <w:t>/</w:t>
            </w:r>
          </w:p>
        </w:tc>
        <w:tc>
          <w:tcPr>
            <w:tcW w:w="4672" w:type="dxa"/>
          </w:tcPr>
          <w:p w:rsidR="009721D7" w:rsidRPr="00C428A7" w:rsidRDefault="00C428A7" w:rsidP="00B02BEC">
            <w:pPr>
              <w:rPr>
                <w:rFonts w:ascii="Times New Roman" w:hAnsi="Times New Roman" w:cs="Times New Roman"/>
                <w:i/>
                <w:lang w:val="mn-MN"/>
              </w:rPr>
            </w:pPr>
            <w:r>
              <w:rPr>
                <w:rFonts w:ascii="Times New Roman" w:hAnsi="Times New Roman" w:cs="Times New Roman"/>
                <w:i/>
                <w:lang w:val="mn-MN"/>
              </w:rPr>
              <w:t xml:space="preserve">2022.01.01 – 2022.12.31 </w:t>
            </w:r>
          </w:p>
        </w:tc>
      </w:tr>
      <w:tr w:rsidR="009721D7" w:rsidRPr="00192919" w:rsidTr="00192919">
        <w:tc>
          <w:tcPr>
            <w:tcW w:w="4682" w:type="dxa"/>
            <w:gridSpan w:val="3"/>
          </w:tcPr>
          <w:p w:rsidR="009721D7" w:rsidRPr="00192919" w:rsidRDefault="009721D7" w:rsidP="00B02BEC">
            <w:pPr>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улсын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бүртгэлийн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гэрчилгээний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дугаар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код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утасны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дугаар</w:t>
            </w:r>
            <w:proofErr w:type="spellEnd"/>
          </w:p>
        </w:tc>
        <w:tc>
          <w:tcPr>
            <w:tcW w:w="4672" w:type="dxa"/>
          </w:tcPr>
          <w:p w:rsidR="00C428A7" w:rsidRDefault="00C428A7" w:rsidP="00C428A7">
            <w:pPr>
              <w:rPr>
                <w:rFonts w:ascii="Times New Roman" w:hAnsi="Times New Roman" w:cs="Times New Roman"/>
                <w:i/>
                <w:lang w:val="mn-MN"/>
              </w:rPr>
            </w:pPr>
            <w:r>
              <w:rPr>
                <w:rFonts w:ascii="Times New Roman" w:hAnsi="Times New Roman" w:cs="Times New Roman"/>
                <w:i/>
                <w:lang w:val="mn-MN"/>
              </w:rPr>
              <w:t xml:space="preserve">379-Материалимпэкс </w:t>
            </w:r>
          </w:p>
          <w:p w:rsidR="00C428A7" w:rsidRDefault="00C428A7" w:rsidP="00C428A7">
            <w:pPr>
              <w:rPr>
                <w:rFonts w:ascii="Times New Roman" w:hAnsi="Times New Roman" w:cs="Times New Roman"/>
                <w:i/>
              </w:rPr>
            </w:pPr>
            <w:r>
              <w:rPr>
                <w:rFonts w:ascii="Times New Roman" w:hAnsi="Times New Roman" w:cs="Times New Roman"/>
                <w:i/>
                <w:lang w:val="mn-MN"/>
              </w:rPr>
              <w:t xml:space="preserve">УБГ: </w:t>
            </w:r>
            <w:r>
              <w:rPr>
                <w:rFonts w:ascii="Times New Roman" w:hAnsi="Times New Roman" w:cs="Times New Roman"/>
                <w:i/>
              </w:rPr>
              <w:t>9010001040</w:t>
            </w:r>
          </w:p>
          <w:p w:rsidR="009721D7" w:rsidRPr="00192919" w:rsidRDefault="00C428A7" w:rsidP="00C428A7">
            <w:pPr>
              <w:rPr>
                <w:rFonts w:ascii="Times New Roman" w:hAnsi="Times New Roman" w:cs="Times New Roman"/>
                <w:i/>
              </w:rPr>
            </w:pPr>
            <w:r>
              <w:rPr>
                <w:rFonts w:ascii="Times New Roman" w:hAnsi="Times New Roman" w:cs="Times New Roman"/>
                <w:i/>
                <w:lang w:val="mn-MN"/>
              </w:rPr>
              <w:t>363806</w:t>
            </w:r>
          </w:p>
        </w:tc>
      </w:tr>
      <w:tr w:rsidR="009721D7" w:rsidRPr="00192919" w:rsidTr="00192919">
        <w:tc>
          <w:tcPr>
            <w:tcW w:w="4682" w:type="dxa"/>
            <w:gridSpan w:val="3"/>
          </w:tcPr>
          <w:p w:rsidR="009721D7" w:rsidRPr="00192919" w:rsidRDefault="009721D7" w:rsidP="00B02BEC">
            <w:pPr>
              <w:rPr>
                <w:rFonts w:ascii="Times New Roman" w:hAnsi="Times New Roman" w:cs="Times New Roman"/>
                <w:i/>
              </w:rPr>
            </w:pPr>
            <w:proofErr w:type="spellStart"/>
            <w:r w:rsidRPr="00192919">
              <w:rPr>
                <w:rFonts w:ascii="Times New Roman" w:eastAsia="Times New Roman" w:hAnsi="Times New Roman" w:cs="Times New Roman"/>
                <w:i/>
              </w:rPr>
              <w:t>Бүртгэлтэй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арилжаа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эрхлэх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байгууллагын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p>
        </w:tc>
        <w:tc>
          <w:tcPr>
            <w:tcW w:w="4672" w:type="dxa"/>
          </w:tcPr>
          <w:p w:rsidR="009721D7" w:rsidRPr="00C428A7" w:rsidRDefault="00C428A7" w:rsidP="00B02BEC">
            <w:pPr>
              <w:rPr>
                <w:rFonts w:ascii="Times New Roman" w:hAnsi="Times New Roman" w:cs="Times New Roman"/>
                <w:i/>
                <w:lang w:val="mn-MN"/>
              </w:rPr>
            </w:pPr>
            <w:r>
              <w:rPr>
                <w:rFonts w:ascii="Times New Roman" w:hAnsi="Times New Roman" w:cs="Times New Roman"/>
                <w:i/>
                <w:lang w:val="mn-MN"/>
              </w:rPr>
              <w:t>МХБ</w:t>
            </w:r>
          </w:p>
        </w:tc>
      </w:tr>
      <w:tr w:rsidR="009721D7" w:rsidRPr="00192919" w:rsidTr="00192919">
        <w:tc>
          <w:tcPr>
            <w:tcW w:w="4682" w:type="dxa"/>
            <w:gridSpan w:val="3"/>
          </w:tcPr>
          <w:p w:rsidR="009721D7" w:rsidRPr="00192919" w:rsidRDefault="009721D7" w:rsidP="00B02BEC">
            <w:pPr>
              <w:rPr>
                <w:rFonts w:ascii="Times New Roman" w:hAnsi="Times New Roman" w:cs="Times New Roman"/>
                <w:i/>
              </w:rPr>
            </w:pPr>
            <w:proofErr w:type="spellStart"/>
            <w:r w:rsidRPr="00192919">
              <w:rPr>
                <w:rFonts w:ascii="Times New Roman" w:eastAsia="Times New Roman" w:hAnsi="Times New Roman" w:cs="Times New Roman"/>
                <w:i/>
              </w:rPr>
              <w:t>Бизнесийн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үйл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ажиллагааны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салбар</w:t>
            </w:r>
            <w:proofErr w:type="spellEnd"/>
          </w:p>
        </w:tc>
        <w:tc>
          <w:tcPr>
            <w:tcW w:w="4672" w:type="dxa"/>
          </w:tcPr>
          <w:p w:rsidR="009721D7" w:rsidRPr="00192919" w:rsidRDefault="00C428A7" w:rsidP="00B02BEC">
            <w:pPr>
              <w:rPr>
                <w:rFonts w:ascii="Times New Roman" w:hAnsi="Times New Roman" w:cs="Times New Roman"/>
                <w:i/>
              </w:rPr>
            </w:pPr>
            <w:r>
              <w:rPr>
                <w:rFonts w:ascii="Times New Roman" w:hAnsi="Times New Roman" w:cs="Times New Roman"/>
                <w:i/>
                <w:lang w:val="mn-MN"/>
              </w:rPr>
              <w:t>Барилгын материалын худалдаа, үйлдвэрлэл, Олон улсын тээвэр зуучлал, эд хөрөнгийн түрээс</w:t>
            </w:r>
          </w:p>
        </w:tc>
      </w:tr>
      <w:tr w:rsidR="009721D7" w:rsidRPr="00192919" w:rsidTr="00192919">
        <w:tc>
          <w:tcPr>
            <w:tcW w:w="4682" w:type="dxa"/>
            <w:gridSpan w:val="3"/>
          </w:tcPr>
          <w:p w:rsidR="009721D7" w:rsidRPr="00192919" w:rsidRDefault="009721D7" w:rsidP="00B02BEC">
            <w:pPr>
              <w:rPr>
                <w:rFonts w:ascii="Times New Roman" w:hAnsi="Times New Roman" w:cs="Times New Roman"/>
                <w:i/>
              </w:rPr>
            </w:pPr>
            <w:proofErr w:type="spellStart"/>
            <w:r w:rsidRPr="00192919">
              <w:rPr>
                <w:rFonts w:ascii="Times New Roman" w:eastAsia="Times New Roman" w:hAnsi="Times New Roman" w:cs="Times New Roman"/>
                <w:i/>
              </w:rPr>
              <w:t>Жилийн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эцсийн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санхүүгийн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аудитын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дүгнэлт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гаргасан</w:t>
            </w:r>
            <w:proofErr w:type="spellEnd"/>
            <w:r w:rsidRPr="00192919">
              <w:rPr>
                <w:rFonts w:ascii="Times New Roman" w:eastAsia="Times New Roman" w:hAnsi="Times New Roman" w:cs="Times New Roman"/>
                <w:i/>
              </w:rPr>
              <w:t xml:space="preserve"> СЗХ-</w:t>
            </w:r>
            <w:proofErr w:type="spellStart"/>
            <w:r w:rsidRPr="00192919">
              <w:rPr>
                <w:rFonts w:ascii="Times New Roman" w:eastAsia="Times New Roman" w:hAnsi="Times New Roman" w:cs="Times New Roman"/>
                <w:i/>
              </w:rPr>
              <w:t>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бүртгэлтэй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аудитын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компанийн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бүртгүүлсэн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огноо</w:t>
            </w:r>
            <w:proofErr w:type="spellEnd"/>
          </w:p>
        </w:tc>
        <w:tc>
          <w:tcPr>
            <w:tcW w:w="4672" w:type="dxa"/>
          </w:tcPr>
          <w:p w:rsidR="00C428A7" w:rsidRDefault="00C428A7" w:rsidP="00B02BEC">
            <w:pPr>
              <w:rPr>
                <w:rFonts w:ascii="Times New Roman" w:hAnsi="Times New Roman" w:cs="Times New Roman"/>
                <w:i/>
                <w:lang w:val="mn-MN"/>
              </w:rPr>
            </w:pPr>
          </w:p>
          <w:p w:rsidR="009721D7" w:rsidRPr="00192919" w:rsidRDefault="00C428A7" w:rsidP="00B02BEC">
            <w:pPr>
              <w:rPr>
                <w:rFonts w:ascii="Times New Roman" w:hAnsi="Times New Roman" w:cs="Times New Roman"/>
                <w:i/>
              </w:rPr>
            </w:pPr>
            <w:r>
              <w:rPr>
                <w:rFonts w:ascii="Times New Roman" w:hAnsi="Times New Roman" w:cs="Times New Roman"/>
                <w:i/>
                <w:lang w:val="mn-MN"/>
              </w:rPr>
              <w:t>“Ниямазон аудит” ХХК, 2019.12.27</w:t>
            </w:r>
          </w:p>
        </w:tc>
      </w:tr>
      <w:tr w:rsidR="009721D7" w:rsidRPr="00192919" w:rsidTr="00192919">
        <w:tc>
          <w:tcPr>
            <w:tcW w:w="4682" w:type="dxa"/>
            <w:gridSpan w:val="3"/>
          </w:tcPr>
          <w:p w:rsidR="009721D7" w:rsidRPr="00192919" w:rsidRDefault="009721D7" w:rsidP="00B02BEC">
            <w:pPr>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нийт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хувьцааны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тоо</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ширхэг</w:t>
            </w:r>
            <w:proofErr w:type="spellEnd"/>
          </w:p>
        </w:tc>
        <w:tc>
          <w:tcPr>
            <w:tcW w:w="4672" w:type="dxa"/>
          </w:tcPr>
          <w:p w:rsidR="009721D7" w:rsidRDefault="009721D7" w:rsidP="00B02BEC">
            <w:pPr>
              <w:rPr>
                <w:rFonts w:ascii="Times New Roman" w:hAnsi="Times New Roman" w:cs="Times New Roman"/>
                <w:i/>
              </w:rPr>
            </w:pPr>
          </w:p>
          <w:p w:rsidR="00C428A7" w:rsidRPr="00C428A7" w:rsidRDefault="00C428A7" w:rsidP="00B02BEC">
            <w:pPr>
              <w:rPr>
                <w:rFonts w:ascii="Times New Roman" w:hAnsi="Times New Roman" w:cs="Times New Roman"/>
                <w:i/>
                <w:lang w:val="mn-MN"/>
              </w:rPr>
            </w:pPr>
            <w:r>
              <w:rPr>
                <w:rFonts w:ascii="Times New Roman" w:hAnsi="Times New Roman" w:cs="Times New Roman"/>
                <w:i/>
                <w:lang w:val="mn-MN"/>
              </w:rPr>
              <w:t>1,368,206 ширхэг энгийн хувьцаа</w:t>
            </w:r>
          </w:p>
        </w:tc>
      </w:tr>
      <w:tr w:rsidR="009721D7" w:rsidRPr="00192919" w:rsidTr="00192919">
        <w:tc>
          <w:tcPr>
            <w:tcW w:w="4682" w:type="dxa"/>
            <w:gridSpan w:val="3"/>
          </w:tcPr>
          <w:p w:rsidR="009721D7" w:rsidRPr="00192919" w:rsidRDefault="009721D7" w:rsidP="00B02BEC">
            <w:pPr>
              <w:rPr>
                <w:rFonts w:ascii="Times New Roman" w:hAnsi="Times New Roman" w:cs="Times New Roman"/>
                <w:i/>
              </w:rPr>
            </w:pPr>
            <w:proofErr w:type="spellStart"/>
            <w:r w:rsidRPr="00192919">
              <w:rPr>
                <w:rFonts w:ascii="Times New Roman" w:eastAsia="Times New Roman" w:hAnsi="Times New Roman" w:cs="Times New Roman"/>
                <w:i/>
              </w:rPr>
              <w:t>Жилийн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тайланг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бэлтгэсэн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мэргэжилтэн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хянасан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тушаалтны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p>
        </w:tc>
        <w:tc>
          <w:tcPr>
            <w:tcW w:w="4672" w:type="dxa"/>
          </w:tcPr>
          <w:p w:rsidR="009721D7" w:rsidRPr="00192919" w:rsidRDefault="00C428A7" w:rsidP="00B02BEC">
            <w:pPr>
              <w:rPr>
                <w:rFonts w:ascii="Times New Roman" w:hAnsi="Times New Roman" w:cs="Times New Roman"/>
                <w:i/>
              </w:rPr>
            </w:pPr>
            <w:r>
              <w:rPr>
                <w:rFonts w:ascii="Times New Roman" w:hAnsi="Times New Roman" w:cs="Times New Roman"/>
                <w:i/>
                <w:lang w:val="mn-MN"/>
              </w:rPr>
              <w:t xml:space="preserve">Санхүү эрхэлсэн захирал П.Баатарцэрэн, хянасан </w:t>
            </w:r>
            <w:r>
              <w:rPr>
                <w:rFonts w:ascii="Times New Roman" w:hAnsi="Times New Roman" w:cs="Times New Roman"/>
                <w:i/>
                <w:lang w:val="mn-MN"/>
              </w:rPr>
              <w:t>Б.Зориг</w:t>
            </w:r>
          </w:p>
        </w:tc>
      </w:tr>
      <w:tr w:rsidR="009721D7" w:rsidRPr="00192919" w:rsidTr="00192919">
        <w:tc>
          <w:tcPr>
            <w:tcW w:w="621" w:type="dxa"/>
          </w:tcPr>
          <w:p w:rsidR="009721D7" w:rsidRPr="00192919" w:rsidRDefault="009721D7" w:rsidP="00B02BEC">
            <w:pPr>
              <w:rPr>
                <w:rFonts w:ascii="Times New Roman" w:hAnsi="Times New Roman" w:cs="Times New Roman"/>
                <w:i/>
                <w:lang w:val="mn-MN"/>
              </w:rPr>
            </w:pPr>
            <w:r w:rsidRPr="00192919">
              <w:rPr>
                <w:rFonts w:ascii="Times New Roman" w:hAnsi="Times New Roman" w:cs="Times New Roman"/>
                <w:i/>
                <w:lang w:val="mn-MN"/>
              </w:rPr>
              <w:t xml:space="preserve">1 </w:t>
            </w:r>
          </w:p>
        </w:tc>
        <w:tc>
          <w:tcPr>
            <w:tcW w:w="8733" w:type="dxa"/>
            <w:gridSpan w:val="3"/>
          </w:tcPr>
          <w:p w:rsidR="009721D7" w:rsidRPr="00192919" w:rsidRDefault="009721D7" w:rsidP="009721D7">
            <w:pPr>
              <w:tabs>
                <w:tab w:val="left" w:pos="680"/>
              </w:tabs>
              <w:suppressAutoHyphens/>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Компанийн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үйл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ажиллагаанд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нөлөөлөхүйц</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гэрээ</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хэлцлийн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9721D7" w:rsidRPr="00192919" w:rsidRDefault="009721D7" w:rsidP="00B02BEC">
            <w:pPr>
              <w:rPr>
                <w:rFonts w:ascii="Times New Roman" w:hAnsi="Times New Roman" w:cs="Times New Roman"/>
                <w:i/>
              </w:rPr>
            </w:pPr>
          </w:p>
        </w:tc>
      </w:tr>
      <w:tr w:rsidR="00192919" w:rsidRPr="00192919" w:rsidTr="00192919">
        <w:tc>
          <w:tcPr>
            <w:tcW w:w="9354" w:type="dxa"/>
            <w:gridSpan w:val="4"/>
          </w:tcPr>
          <w:p w:rsidR="00C428A7" w:rsidRPr="00C428A7" w:rsidRDefault="00C428A7" w:rsidP="00C428A7">
            <w:pPr>
              <w:pStyle w:val="ListParagraph"/>
              <w:numPr>
                <w:ilvl w:val="0"/>
                <w:numId w:val="7"/>
              </w:numPr>
              <w:tabs>
                <w:tab w:val="left" w:pos="680"/>
              </w:tabs>
              <w:spacing w:line="0" w:lineRule="atLeast"/>
              <w:jc w:val="center"/>
              <w:rPr>
                <w:rFonts w:ascii="Times New Roman" w:eastAsia="Times New Roman" w:hAnsi="Times New Roman" w:cs="Times New Roman"/>
                <w:i/>
                <w:lang w:val="mn-MN"/>
              </w:rPr>
            </w:pPr>
            <w:r>
              <w:rPr>
                <w:rFonts w:ascii="Times New Roman" w:eastAsia="Times New Roman" w:hAnsi="Times New Roman" w:cs="Times New Roman"/>
                <w:i/>
                <w:lang w:val="mn-MN"/>
              </w:rPr>
              <w:t xml:space="preserve">Байхгүй - </w:t>
            </w:r>
          </w:p>
        </w:tc>
      </w:tr>
      <w:tr w:rsidR="00192919" w:rsidRPr="00192919" w:rsidTr="00192919">
        <w:tc>
          <w:tcPr>
            <w:tcW w:w="621" w:type="dxa"/>
          </w:tcPr>
          <w:p w:rsidR="00192919" w:rsidRPr="00192919" w:rsidRDefault="00192919" w:rsidP="00B02BEC">
            <w:pPr>
              <w:rPr>
                <w:rFonts w:ascii="Times New Roman" w:hAnsi="Times New Roman" w:cs="Times New Roman"/>
                <w:i/>
                <w:lang w:val="mn-MN"/>
              </w:rPr>
            </w:pPr>
            <w:r w:rsidRPr="00192919">
              <w:rPr>
                <w:rFonts w:ascii="Times New Roman" w:hAnsi="Times New Roman" w:cs="Times New Roman"/>
                <w:i/>
                <w:lang w:val="mn-MN"/>
              </w:rPr>
              <w:t xml:space="preserve">2 </w:t>
            </w:r>
          </w:p>
        </w:tc>
        <w:tc>
          <w:tcPr>
            <w:tcW w:w="8733" w:type="dxa"/>
            <w:gridSpan w:val="3"/>
          </w:tcPr>
          <w:p w:rsidR="00192919" w:rsidRPr="00192919" w:rsidRDefault="00192919" w:rsidP="00192919">
            <w:pPr>
              <w:tabs>
                <w:tab w:val="left" w:pos="680"/>
              </w:tabs>
              <w:suppressAutoHyphens/>
              <w:spacing w:line="180" w:lineRule="auto"/>
              <w:ind w:right="100"/>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бүхий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тушаалтан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түүний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хараат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охин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компанид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аливаа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захиргааны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эрүүгийн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хэрэг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үүсгэсэн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эсэх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192919" w:rsidRPr="00192919" w:rsidRDefault="00192919" w:rsidP="00B02BEC">
            <w:pPr>
              <w:rPr>
                <w:rFonts w:ascii="Times New Roman" w:hAnsi="Times New Roman" w:cs="Times New Roman"/>
                <w:i/>
              </w:rPr>
            </w:pPr>
          </w:p>
        </w:tc>
      </w:tr>
      <w:tr w:rsidR="00192919" w:rsidRPr="00192919" w:rsidTr="00192919">
        <w:tc>
          <w:tcPr>
            <w:tcW w:w="9354" w:type="dxa"/>
            <w:gridSpan w:val="4"/>
          </w:tcPr>
          <w:p w:rsidR="00192919" w:rsidRPr="00C428A7" w:rsidRDefault="00C428A7" w:rsidP="00B02BEC">
            <w:pPr>
              <w:pStyle w:val="ListParagraph"/>
              <w:numPr>
                <w:ilvl w:val="0"/>
                <w:numId w:val="7"/>
              </w:numPr>
              <w:jc w:val="center"/>
              <w:rPr>
                <w:rFonts w:ascii="Times New Roman" w:hAnsi="Times New Roman" w:cs="Times New Roman"/>
                <w:i/>
                <w:lang w:val="mn-MN"/>
              </w:rPr>
            </w:pPr>
            <w:r>
              <w:rPr>
                <w:rFonts w:ascii="Times New Roman" w:hAnsi="Times New Roman" w:cs="Times New Roman"/>
                <w:i/>
                <w:lang w:val="mn-MN"/>
              </w:rPr>
              <w:t xml:space="preserve">Үгүй – </w:t>
            </w:r>
          </w:p>
        </w:tc>
      </w:tr>
      <w:tr w:rsidR="00192919" w:rsidRPr="00192919" w:rsidTr="00192919">
        <w:tc>
          <w:tcPr>
            <w:tcW w:w="621" w:type="dxa"/>
          </w:tcPr>
          <w:p w:rsidR="00192919" w:rsidRPr="00192919" w:rsidRDefault="00192919" w:rsidP="00B02BEC">
            <w:pPr>
              <w:rPr>
                <w:rFonts w:ascii="Times New Roman" w:hAnsi="Times New Roman" w:cs="Times New Roman"/>
                <w:i/>
              </w:rPr>
            </w:pPr>
          </w:p>
          <w:p w:rsidR="00192919" w:rsidRPr="00192919" w:rsidRDefault="00192919" w:rsidP="00B02BEC">
            <w:pPr>
              <w:rPr>
                <w:rFonts w:ascii="Times New Roman" w:hAnsi="Times New Roman" w:cs="Times New Roman"/>
                <w:i/>
                <w:lang w:val="mn-MN"/>
              </w:rPr>
            </w:pPr>
            <w:r w:rsidRPr="00192919">
              <w:rPr>
                <w:rFonts w:ascii="Times New Roman" w:hAnsi="Times New Roman" w:cs="Times New Roman"/>
                <w:i/>
                <w:lang w:val="mn-MN"/>
              </w:rPr>
              <w:t>3</w:t>
            </w:r>
          </w:p>
        </w:tc>
        <w:tc>
          <w:tcPr>
            <w:tcW w:w="8733" w:type="dxa"/>
            <w:gridSpan w:val="3"/>
          </w:tcPr>
          <w:p w:rsidR="00192919" w:rsidRPr="00192919" w:rsidRDefault="00192919" w:rsidP="00192919">
            <w:pPr>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нийт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активын</w:t>
            </w:r>
            <w:proofErr w:type="spellEnd"/>
            <w:r w:rsidRPr="00192919">
              <w:rPr>
                <w:rFonts w:ascii="Times New Roman" w:eastAsia="Times New Roman" w:hAnsi="Times New Roman" w:cs="Times New Roman"/>
                <w:i/>
              </w:rPr>
              <w:t xml:space="preserve"> 25 </w:t>
            </w:r>
            <w:proofErr w:type="spellStart"/>
            <w:r w:rsidRPr="00192919">
              <w:rPr>
                <w:rFonts w:ascii="Times New Roman" w:eastAsia="Times New Roman" w:hAnsi="Times New Roman" w:cs="Times New Roman"/>
                <w:i/>
              </w:rPr>
              <w:t>хувь</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түүнээс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дээш</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хэмжээтэй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тэнцэх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үл</w:t>
            </w:r>
            <w:proofErr w:type="spellEnd"/>
            <w:r w:rsidRPr="00192919">
              <w:rPr>
                <w:rFonts w:ascii="Times New Roman" w:eastAsia="Times New Roman" w:hAnsi="Times New Roman" w:cs="Times New Roman"/>
                <w:i/>
                <w:lang w:val="mn-MN"/>
              </w:rPr>
              <w:t xml:space="preserve"> </w:t>
            </w:r>
            <w:proofErr w:type="spellStart"/>
            <w:r w:rsidRPr="00192919">
              <w:rPr>
                <w:rFonts w:ascii="Times New Roman" w:eastAsia="Times New Roman" w:hAnsi="Times New Roman" w:cs="Times New Roman"/>
                <w:i/>
              </w:rPr>
              <w:t>хөдлөх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хөрөнгийг</w:t>
            </w:r>
            <w:proofErr w:type="spellEnd"/>
            <w:r w:rsidRPr="00192919">
              <w:rPr>
                <w:rFonts w:ascii="Times New Roman" w:eastAsia="Times New Roman" w:hAnsi="Times New Roman" w:cs="Times New Roman"/>
                <w:i/>
                <w:lang w:val="mn-MN"/>
              </w:rPr>
              <w:t xml:space="preserve"> </w:t>
            </w:r>
            <w:proofErr w:type="spellStart"/>
            <w:r w:rsidRPr="00192919">
              <w:rPr>
                <w:rFonts w:ascii="Times New Roman" w:eastAsia="Times New Roman" w:hAnsi="Times New Roman" w:cs="Times New Roman"/>
                <w:i/>
              </w:rPr>
              <w:t>бусдад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шилжүүлэх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барьцаалсан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эсхүл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бусад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компанийн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хяналтын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багц</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худалдан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авсан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гэрээ</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хэлцлийн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192919" w:rsidRPr="00192919" w:rsidRDefault="00192919" w:rsidP="00B02BEC">
            <w:pPr>
              <w:rPr>
                <w:rFonts w:ascii="Times New Roman" w:hAnsi="Times New Roman" w:cs="Times New Roman"/>
                <w:i/>
              </w:rPr>
            </w:pPr>
          </w:p>
        </w:tc>
      </w:tr>
      <w:tr w:rsidR="00192919" w:rsidRPr="00192919" w:rsidTr="00192919">
        <w:tc>
          <w:tcPr>
            <w:tcW w:w="9354" w:type="dxa"/>
            <w:gridSpan w:val="4"/>
          </w:tcPr>
          <w:p w:rsidR="00192919" w:rsidRPr="00C428A7" w:rsidRDefault="00C428A7" w:rsidP="00B02BEC">
            <w:pPr>
              <w:pStyle w:val="ListParagraph"/>
              <w:numPr>
                <w:ilvl w:val="0"/>
                <w:numId w:val="7"/>
              </w:numPr>
              <w:jc w:val="center"/>
              <w:rPr>
                <w:rFonts w:ascii="Times New Roman" w:hAnsi="Times New Roman" w:cs="Times New Roman"/>
                <w:i/>
                <w:lang w:val="mn-MN"/>
              </w:rPr>
            </w:pPr>
            <w:r>
              <w:rPr>
                <w:rFonts w:ascii="Times New Roman" w:hAnsi="Times New Roman" w:cs="Times New Roman"/>
                <w:i/>
                <w:lang w:val="mn-MN"/>
              </w:rPr>
              <w:t xml:space="preserve">Байхгүй – </w:t>
            </w:r>
          </w:p>
        </w:tc>
      </w:tr>
      <w:tr w:rsidR="009721D7" w:rsidRPr="00192919" w:rsidTr="00192919">
        <w:tc>
          <w:tcPr>
            <w:tcW w:w="621" w:type="dxa"/>
          </w:tcPr>
          <w:p w:rsidR="009721D7" w:rsidRPr="00192919" w:rsidRDefault="009721D7" w:rsidP="00B02BEC">
            <w:pPr>
              <w:rPr>
                <w:rFonts w:ascii="Times New Roman" w:hAnsi="Times New Roman" w:cs="Times New Roman"/>
                <w:i/>
              </w:rPr>
            </w:pPr>
          </w:p>
          <w:p w:rsidR="009721D7" w:rsidRPr="00192919" w:rsidRDefault="00192919" w:rsidP="00B02BEC">
            <w:pPr>
              <w:rPr>
                <w:rFonts w:ascii="Times New Roman" w:hAnsi="Times New Roman" w:cs="Times New Roman"/>
                <w:i/>
                <w:lang w:val="mn-MN"/>
              </w:rPr>
            </w:pPr>
            <w:r w:rsidRPr="00192919">
              <w:rPr>
                <w:rFonts w:ascii="Times New Roman" w:hAnsi="Times New Roman" w:cs="Times New Roman"/>
                <w:i/>
                <w:lang w:val="mn-MN"/>
              </w:rPr>
              <w:t>4</w:t>
            </w:r>
          </w:p>
        </w:tc>
        <w:tc>
          <w:tcPr>
            <w:tcW w:w="8733" w:type="dxa"/>
            <w:gridSpan w:val="3"/>
            <w:vAlign w:val="bottom"/>
          </w:tcPr>
          <w:p w:rsidR="00192919" w:rsidRPr="00192919" w:rsidRDefault="00192919" w:rsidP="00192919">
            <w:pPr>
              <w:tabs>
                <w:tab w:val="left" w:pos="660"/>
              </w:tabs>
              <w:suppressAutoHyphens/>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балансын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гадуурх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бүртгэлийн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9721D7" w:rsidRPr="00192919" w:rsidRDefault="009721D7" w:rsidP="00B02BEC">
            <w:pPr>
              <w:rPr>
                <w:rFonts w:ascii="Times New Roman" w:hAnsi="Times New Roman" w:cs="Times New Roman"/>
                <w:i/>
                <w:lang w:val="mn-MN"/>
              </w:rPr>
            </w:pPr>
          </w:p>
        </w:tc>
      </w:tr>
      <w:tr w:rsidR="009721D7" w:rsidRPr="00192919" w:rsidTr="00192919">
        <w:tc>
          <w:tcPr>
            <w:tcW w:w="9354" w:type="dxa"/>
            <w:gridSpan w:val="4"/>
          </w:tcPr>
          <w:p w:rsidR="009721D7" w:rsidRPr="00C428A7" w:rsidRDefault="00C428A7" w:rsidP="00C428A7">
            <w:pPr>
              <w:pStyle w:val="ListParagraph"/>
              <w:numPr>
                <w:ilvl w:val="0"/>
                <w:numId w:val="7"/>
              </w:numPr>
              <w:spacing w:line="0" w:lineRule="atLeast"/>
              <w:ind w:right="19"/>
              <w:jc w:val="center"/>
              <w:rPr>
                <w:rFonts w:ascii="Times New Roman" w:hAnsi="Times New Roman" w:cs="Times New Roman"/>
                <w:i/>
                <w:lang w:val="mn-MN"/>
              </w:rPr>
            </w:pPr>
            <w:r>
              <w:rPr>
                <w:rFonts w:ascii="Times New Roman" w:hAnsi="Times New Roman" w:cs="Times New Roman"/>
                <w:i/>
                <w:lang w:val="mn-MN"/>
              </w:rPr>
              <w:t xml:space="preserve">Байхгүй - </w:t>
            </w:r>
          </w:p>
        </w:tc>
      </w:tr>
      <w:tr w:rsidR="009721D7" w:rsidRPr="00192919" w:rsidTr="00192919">
        <w:tc>
          <w:tcPr>
            <w:tcW w:w="621" w:type="dxa"/>
          </w:tcPr>
          <w:p w:rsidR="009721D7" w:rsidRPr="00192919" w:rsidRDefault="00192919" w:rsidP="00B02BEC">
            <w:pPr>
              <w:rPr>
                <w:rFonts w:ascii="Times New Roman" w:hAnsi="Times New Roman" w:cs="Times New Roman"/>
                <w:i/>
                <w:lang w:val="mn-MN"/>
              </w:rPr>
            </w:pPr>
            <w:r w:rsidRPr="00192919">
              <w:rPr>
                <w:rFonts w:ascii="Times New Roman" w:hAnsi="Times New Roman" w:cs="Times New Roman"/>
                <w:i/>
                <w:lang w:val="mn-MN"/>
              </w:rPr>
              <w:t>5</w:t>
            </w:r>
          </w:p>
        </w:tc>
        <w:tc>
          <w:tcPr>
            <w:tcW w:w="8733" w:type="dxa"/>
            <w:gridSpan w:val="3"/>
            <w:vAlign w:val="bottom"/>
          </w:tcPr>
          <w:p w:rsidR="009721D7" w:rsidRPr="00192919" w:rsidRDefault="00192919" w:rsidP="00192919">
            <w:pPr>
              <w:tabs>
                <w:tab w:val="left" w:pos="660"/>
              </w:tabs>
              <w:suppressAutoHyphens/>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Хөрөнгийн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дахин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үнэлгээний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tc>
      </w:tr>
      <w:tr w:rsidR="009721D7" w:rsidRPr="00192919" w:rsidTr="00192919">
        <w:tc>
          <w:tcPr>
            <w:tcW w:w="9354" w:type="dxa"/>
            <w:gridSpan w:val="4"/>
          </w:tcPr>
          <w:p w:rsidR="009721D7" w:rsidRPr="00C428A7" w:rsidRDefault="00C428A7" w:rsidP="00C428A7">
            <w:pPr>
              <w:jc w:val="center"/>
              <w:rPr>
                <w:rFonts w:ascii="Times New Roman" w:hAnsi="Times New Roman" w:cs="Times New Roman"/>
                <w:i/>
                <w:lang w:val="mn-MN"/>
              </w:rPr>
            </w:pPr>
            <w:r>
              <w:rPr>
                <w:rFonts w:ascii="Times New Roman" w:hAnsi="Times New Roman" w:cs="Times New Roman"/>
                <w:i/>
                <w:lang w:val="mn-MN"/>
              </w:rPr>
              <w:t>Тайлант хугацаанд хөрөнгийн дахин үнэлгээ хийлгээгүй. /Хугацаа нь болоогүй шалтгаанаар/</w:t>
            </w:r>
          </w:p>
        </w:tc>
      </w:tr>
      <w:tr w:rsidR="009721D7" w:rsidRPr="00192919" w:rsidTr="00192919">
        <w:tc>
          <w:tcPr>
            <w:tcW w:w="621" w:type="dxa"/>
          </w:tcPr>
          <w:p w:rsidR="009721D7" w:rsidRPr="00192919" w:rsidRDefault="00192919" w:rsidP="00B02BEC">
            <w:pPr>
              <w:rPr>
                <w:rFonts w:ascii="Times New Roman" w:hAnsi="Times New Roman" w:cs="Times New Roman"/>
                <w:i/>
                <w:lang w:val="mn-MN"/>
              </w:rPr>
            </w:pPr>
            <w:r w:rsidRPr="00192919">
              <w:rPr>
                <w:rFonts w:ascii="Times New Roman" w:hAnsi="Times New Roman" w:cs="Times New Roman"/>
                <w:i/>
                <w:lang w:val="mn-MN"/>
              </w:rPr>
              <w:t>6</w:t>
            </w:r>
          </w:p>
        </w:tc>
        <w:tc>
          <w:tcPr>
            <w:tcW w:w="8733" w:type="dxa"/>
            <w:gridSpan w:val="3"/>
            <w:vAlign w:val="bottom"/>
          </w:tcPr>
          <w:p w:rsidR="009721D7" w:rsidRPr="00192919" w:rsidRDefault="00192919" w:rsidP="002F4E8A">
            <w:pPr>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арилжаа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эрхлэх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байгууллагад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бүртгэлтэй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байх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хугацаанд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биелүүлэх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үүргийн</w:t>
            </w:r>
            <w:proofErr w:type="spellEnd"/>
            <w:r w:rsidRPr="00192919">
              <w:rPr>
                <w:rFonts w:ascii="Times New Roman" w:eastAsia="Times New Roman" w:hAnsi="Times New Roman" w:cs="Times New Roman"/>
                <w:i/>
                <w:lang w:val="mn-MN"/>
              </w:rPr>
              <w:t xml:space="preserve"> </w:t>
            </w:r>
            <w:proofErr w:type="spellStart"/>
            <w:r w:rsidRPr="00192919">
              <w:rPr>
                <w:rFonts w:ascii="Times New Roman" w:eastAsia="Times New Roman" w:hAnsi="Times New Roman" w:cs="Times New Roman"/>
                <w:i/>
              </w:rPr>
              <w:t>хэрэгжилтийн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tc>
      </w:tr>
      <w:tr w:rsidR="009721D7" w:rsidRPr="00192919" w:rsidTr="00192919">
        <w:tc>
          <w:tcPr>
            <w:tcW w:w="9354" w:type="dxa"/>
            <w:gridSpan w:val="4"/>
          </w:tcPr>
          <w:p w:rsidR="009721D7" w:rsidRPr="00192919" w:rsidRDefault="00C428A7" w:rsidP="00C428A7">
            <w:pPr>
              <w:pStyle w:val="ListParagraph"/>
              <w:numPr>
                <w:ilvl w:val="0"/>
                <w:numId w:val="7"/>
              </w:numPr>
              <w:jc w:val="center"/>
              <w:rPr>
                <w:rFonts w:ascii="Times New Roman" w:hAnsi="Times New Roman" w:cs="Times New Roman"/>
                <w:i/>
              </w:rPr>
            </w:pPr>
            <w:r w:rsidRPr="00C428A7">
              <w:rPr>
                <w:rFonts w:ascii="Times New Roman" w:hAnsi="Times New Roman" w:cs="Times New Roman"/>
                <w:i/>
                <w:lang w:val="mn-MN"/>
              </w:rPr>
              <w:t xml:space="preserve">Биелүүлсэн - </w:t>
            </w:r>
          </w:p>
        </w:tc>
      </w:tr>
      <w:tr w:rsidR="009721D7" w:rsidRPr="00192919" w:rsidTr="00192919">
        <w:tc>
          <w:tcPr>
            <w:tcW w:w="621" w:type="dxa"/>
          </w:tcPr>
          <w:p w:rsidR="009721D7" w:rsidRPr="00192919" w:rsidRDefault="00192919" w:rsidP="00B02BEC">
            <w:pPr>
              <w:rPr>
                <w:rFonts w:ascii="Times New Roman" w:hAnsi="Times New Roman" w:cs="Times New Roman"/>
                <w:i/>
                <w:lang w:val="mn-MN"/>
              </w:rPr>
            </w:pPr>
            <w:r w:rsidRPr="00192919">
              <w:rPr>
                <w:rFonts w:ascii="Times New Roman" w:hAnsi="Times New Roman" w:cs="Times New Roman"/>
                <w:i/>
                <w:lang w:val="mn-MN"/>
              </w:rPr>
              <w:t>7</w:t>
            </w:r>
          </w:p>
        </w:tc>
        <w:tc>
          <w:tcPr>
            <w:tcW w:w="8733" w:type="dxa"/>
            <w:gridSpan w:val="3"/>
            <w:vAlign w:val="bottom"/>
          </w:tcPr>
          <w:p w:rsidR="009721D7" w:rsidRPr="00192919" w:rsidRDefault="00192919" w:rsidP="00192919">
            <w:pPr>
              <w:tabs>
                <w:tab w:val="left" w:pos="660"/>
              </w:tabs>
              <w:suppressAutoHyphens/>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хараат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бус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нягтлан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бодогчийн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өөрчлөлтийн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tc>
      </w:tr>
      <w:tr w:rsidR="009721D7" w:rsidRPr="00192919" w:rsidTr="00192919">
        <w:tc>
          <w:tcPr>
            <w:tcW w:w="9354" w:type="dxa"/>
            <w:gridSpan w:val="4"/>
          </w:tcPr>
          <w:p w:rsidR="009721D7" w:rsidRPr="00C428A7" w:rsidRDefault="00E05E2B" w:rsidP="00C428A7">
            <w:pPr>
              <w:pStyle w:val="ListParagraph"/>
              <w:numPr>
                <w:ilvl w:val="0"/>
                <w:numId w:val="7"/>
              </w:numPr>
              <w:jc w:val="center"/>
              <w:rPr>
                <w:rFonts w:ascii="Times New Roman" w:hAnsi="Times New Roman" w:cs="Times New Roman"/>
                <w:i/>
                <w:lang w:val="mn-MN"/>
              </w:rPr>
            </w:pPr>
            <w:r>
              <w:rPr>
                <w:rFonts w:ascii="Times New Roman" w:hAnsi="Times New Roman" w:cs="Times New Roman"/>
                <w:i/>
                <w:lang w:val="mn-MN"/>
              </w:rPr>
              <w:t xml:space="preserve">Өөрчлөлтгүй </w:t>
            </w:r>
            <w:bookmarkStart w:id="1" w:name="_GoBack"/>
            <w:bookmarkEnd w:id="1"/>
            <w:r w:rsidR="00C428A7">
              <w:rPr>
                <w:rFonts w:ascii="Times New Roman" w:hAnsi="Times New Roman" w:cs="Times New Roman"/>
                <w:i/>
                <w:lang w:val="mn-MN"/>
              </w:rPr>
              <w:t xml:space="preserve">- </w:t>
            </w:r>
          </w:p>
        </w:tc>
      </w:tr>
      <w:tr w:rsidR="009721D7" w:rsidRPr="00192919" w:rsidTr="00192919">
        <w:tc>
          <w:tcPr>
            <w:tcW w:w="621" w:type="dxa"/>
          </w:tcPr>
          <w:p w:rsidR="009721D7" w:rsidRPr="00192919" w:rsidRDefault="00192919" w:rsidP="00B02BEC">
            <w:pPr>
              <w:rPr>
                <w:rFonts w:ascii="Times New Roman" w:hAnsi="Times New Roman" w:cs="Times New Roman"/>
                <w:i/>
                <w:lang w:val="mn-MN"/>
              </w:rPr>
            </w:pPr>
            <w:r w:rsidRPr="00192919">
              <w:rPr>
                <w:rFonts w:ascii="Times New Roman" w:hAnsi="Times New Roman" w:cs="Times New Roman"/>
                <w:i/>
                <w:lang w:val="mn-MN"/>
              </w:rPr>
              <w:t>8</w:t>
            </w:r>
          </w:p>
        </w:tc>
        <w:tc>
          <w:tcPr>
            <w:tcW w:w="8733" w:type="dxa"/>
            <w:gridSpan w:val="3"/>
            <w:vAlign w:val="bottom"/>
          </w:tcPr>
          <w:p w:rsidR="009721D7" w:rsidRPr="00192919" w:rsidRDefault="00192919" w:rsidP="00B02BEC">
            <w:pPr>
              <w:rPr>
                <w:rFonts w:ascii="Times New Roman" w:hAnsi="Times New Roman" w:cs="Times New Roman"/>
                <w:i/>
              </w:rPr>
            </w:pPr>
            <w:proofErr w:type="spellStart"/>
            <w:r w:rsidRPr="00192919">
              <w:rPr>
                <w:rFonts w:ascii="Times New Roman" w:eastAsia="Times New Roman" w:hAnsi="Times New Roman" w:cs="Times New Roman"/>
                <w:i/>
              </w:rPr>
              <w:t>Өмнөх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жилүүд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улирлын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санхүүгийн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тайланд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алдаа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энэ</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tc>
      </w:tr>
      <w:tr w:rsidR="009721D7" w:rsidRPr="00192919" w:rsidTr="00192919">
        <w:tc>
          <w:tcPr>
            <w:tcW w:w="9354" w:type="dxa"/>
            <w:gridSpan w:val="4"/>
          </w:tcPr>
          <w:p w:rsidR="009721D7" w:rsidRPr="00192919" w:rsidRDefault="009721D7" w:rsidP="00B02BEC">
            <w:pPr>
              <w:rPr>
                <w:rFonts w:ascii="Times New Roman" w:hAnsi="Times New Roman" w:cs="Times New Roman"/>
                <w:i/>
              </w:rPr>
            </w:pPr>
          </w:p>
          <w:p w:rsidR="009721D7" w:rsidRPr="00C428A7" w:rsidRDefault="00C428A7" w:rsidP="00C428A7">
            <w:pPr>
              <w:pStyle w:val="ListParagraph"/>
              <w:numPr>
                <w:ilvl w:val="0"/>
                <w:numId w:val="7"/>
              </w:numPr>
              <w:jc w:val="center"/>
              <w:rPr>
                <w:rFonts w:ascii="Times New Roman" w:hAnsi="Times New Roman" w:cs="Times New Roman"/>
                <w:i/>
                <w:lang w:val="mn-MN"/>
              </w:rPr>
            </w:pPr>
            <w:r>
              <w:rPr>
                <w:rFonts w:ascii="Times New Roman" w:hAnsi="Times New Roman" w:cs="Times New Roman"/>
                <w:i/>
                <w:lang w:val="mn-MN"/>
              </w:rPr>
              <w:t xml:space="preserve">Байхгүй - </w:t>
            </w:r>
          </w:p>
          <w:p w:rsidR="009721D7" w:rsidRPr="00192919" w:rsidRDefault="009721D7" w:rsidP="00B02BEC">
            <w:pPr>
              <w:rPr>
                <w:rFonts w:ascii="Times New Roman" w:hAnsi="Times New Roman" w:cs="Times New Roman"/>
                <w:i/>
              </w:rPr>
            </w:pPr>
          </w:p>
        </w:tc>
      </w:tr>
      <w:tr w:rsidR="009721D7" w:rsidRPr="00192919" w:rsidTr="00192919">
        <w:tc>
          <w:tcPr>
            <w:tcW w:w="621" w:type="dxa"/>
          </w:tcPr>
          <w:p w:rsidR="009721D7" w:rsidRPr="00192919" w:rsidRDefault="00192919" w:rsidP="00B02BEC">
            <w:pPr>
              <w:rPr>
                <w:rFonts w:ascii="Times New Roman" w:hAnsi="Times New Roman" w:cs="Times New Roman"/>
                <w:i/>
                <w:lang w:val="mn-MN"/>
              </w:rPr>
            </w:pPr>
            <w:r w:rsidRPr="00192919">
              <w:rPr>
                <w:rFonts w:ascii="Times New Roman" w:hAnsi="Times New Roman" w:cs="Times New Roman"/>
                <w:i/>
                <w:lang w:val="mn-MN"/>
              </w:rPr>
              <w:t>9</w:t>
            </w:r>
          </w:p>
        </w:tc>
        <w:tc>
          <w:tcPr>
            <w:tcW w:w="8733" w:type="dxa"/>
            <w:gridSpan w:val="3"/>
            <w:vAlign w:val="bottom"/>
          </w:tcPr>
          <w:p w:rsidR="009721D7" w:rsidRPr="00192919" w:rsidRDefault="00192919" w:rsidP="00B02BEC">
            <w:pPr>
              <w:rPr>
                <w:rFonts w:ascii="Times New Roman" w:hAnsi="Times New Roman" w:cs="Times New Roman"/>
                <w:i/>
                <w:lang w:val="mn-MN"/>
              </w:rPr>
            </w:pPr>
            <w:proofErr w:type="spellStart"/>
            <w:r w:rsidRPr="00192919">
              <w:rPr>
                <w:rFonts w:ascii="Times New Roman" w:eastAsia="Times New Roman" w:hAnsi="Times New Roman" w:cs="Times New Roman"/>
                <w:i/>
              </w:rPr>
              <w:t>Компанийн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хяналтын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багцыг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бусад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этгээдэд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шилжүүлэхтэй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холбоотой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мэдээлэл</w:t>
            </w:r>
            <w:proofErr w:type="spellEnd"/>
          </w:p>
        </w:tc>
      </w:tr>
      <w:tr w:rsidR="009721D7" w:rsidRPr="00192919" w:rsidTr="00192919">
        <w:tc>
          <w:tcPr>
            <w:tcW w:w="9354" w:type="dxa"/>
            <w:gridSpan w:val="4"/>
          </w:tcPr>
          <w:p w:rsidR="009721D7" w:rsidRPr="00192919" w:rsidRDefault="009721D7" w:rsidP="00B02BEC">
            <w:pPr>
              <w:snapToGrid w:val="0"/>
              <w:spacing w:line="0" w:lineRule="atLeast"/>
              <w:rPr>
                <w:rFonts w:ascii="Times New Roman" w:eastAsia="Times New Roman" w:hAnsi="Times New Roman" w:cs="Times New Roman"/>
                <w:i/>
              </w:rPr>
            </w:pPr>
          </w:p>
          <w:p w:rsidR="009721D7" w:rsidRPr="00192919" w:rsidRDefault="00B83345" w:rsidP="001F4AB6">
            <w:pPr>
              <w:pStyle w:val="ListParagraph"/>
              <w:numPr>
                <w:ilvl w:val="0"/>
                <w:numId w:val="7"/>
              </w:numPr>
              <w:snapToGrid w:val="0"/>
              <w:spacing w:line="0" w:lineRule="atLeast"/>
              <w:jc w:val="center"/>
              <w:rPr>
                <w:rFonts w:ascii="Times New Roman" w:hAnsi="Times New Roman" w:cs="Times New Roman"/>
                <w:i/>
              </w:rPr>
            </w:pPr>
            <w:r>
              <w:rPr>
                <w:rFonts w:ascii="Times New Roman" w:eastAsia="Times New Roman" w:hAnsi="Times New Roman" w:cs="Times New Roman"/>
                <w:i/>
                <w:lang w:val="mn-MN"/>
              </w:rPr>
              <w:t xml:space="preserve">Шилжүүлээгүй </w:t>
            </w:r>
            <w:r w:rsidR="001F4AB6" w:rsidRPr="001F4AB6">
              <w:rPr>
                <w:rFonts w:ascii="Times New Roman" w:eastAsia="Times New Roman" w:hAnsi="Times New Roman" w:cs="Times New Roman"/>
                <w:i/>
                <w:lang w:val="mn-MN"/>
              </w:rPr>
              <w:t xml:space="preserve"> - </w:t>
            </w:r>
          </w:p>
        </w:tc>
      </w:tr>
      <w:tr w:rsidR="00192919" w:rsidRPr="00192919" w:rsidTr="00192919">
        <w:tc>
          <w:tcPr>
            <w:tcW w:w="621" w:type="dxa"/>
          </w:tcPr>
          <w:p w:rsidR="00192919" w:rsidRPr="00192919" w:rsidRDefault="00192919" w:rsidP="00192919">
            <w:pPr>
              <w:rPr>
                <w:rFonts w:ascii="Times New Roman" w:hAnsi="Times New Roman" w:cs="Times New Roman"/>
                <w:i/>
                <w:lang w:val="mn-MN"/>
              </w:rPr>
            </w:pPr>
            <w:r w:rsidRPr="00192919">
              <w:rPr>
                <w:rFonts w:ascii="Times New Roman" w:hAnsi="Times New Roman" w:cs="Times New Roman"/>
                <w:i/>
                <w:lang w:val="mn-MN"/>
              </w:rPr>
              <w:lastRenderedPageBreak/>
              <w:t>10</w:t>
            </w:r>
          </w:p>
        </w:tc>
        <w:tc>
          <w:tcPr>
            <w:tcW w:w="8733" w:type="dxa"/>
            <w:gridSpan w:val="3"/>
            <w:vAlign w:val="bottom"/>
          </w:tcPr>
          <w:p w:rsidR="00192919" w:rsidRPr="001F4AB6" w:rsidRDefault="00192919" w:rsidP="00192919">
            <w:pPr>
              <w:spacing w:line="0" w:lineRule="atLeast"/>
              <w:ind w:left="120"/>
              <w:rPr>
                <w:rFonts w:ascii="Times New Roman" w:hAnsi="Times New Roman" w:cs="Times New Roman"/>
                <w:i/>
                <w:lang w:val="mn-MN"/>
              </w:rPr>
            </w:pPr>
            <w:proofErr w:type="spellStart"/>
            <w:proofErr w:type="gramStart"/>
            <w:r w:rsidRPr="00192919">
              <w:rPr>
                <w:rFonts w:ascii="Times New Roman" w:eastAsia="Times New Roman" w:hAnsi="Times New Roman" w:cs="Times New Roman"/>
                <w:i/>
              </w:rPr>
              <w:t>Компанийн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эрх</w:t>
            </w:r>
            <w:proofErr w:type="spellEnd"/>
            <w:proofErr w:type="gram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бүхий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тушаалтан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төлөөлөн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удирдах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зөвлөлийн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дарга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гишүүдийн</w:t>
            </w:r>
            <w:proofErr w:type="spellEnd"/>
            <w:r w:rsidR="001F4AB6">
              <w:rPr>
                <w:rFonts w:ascii="Times New Roman" w:eastAsia="Times New Roman" w:hAnsi="Times New Roman" w:cs="Times New Roman"/>
                <w:i/>
                <w:lang w:val="mn-MN"/>
              </w:rPr>
              <w:t xml:space="preserve"> өөрчлөлттэй холбоотой мэдээлэл </w:t>
            </w:r>
          </w:p>
        </w:tc>
      </w:tr>
      <w:tr w:rsidR="00192919" w:rsidRPr="00192919" w:rsidTr="00192919">
        <w:tc>
          <w:tcPr>
            <w:tcW w:w="9354" w:type="dxa"/>
            <w:gridSpan w:val="4"/>
          </w:tcPr>
          <w:p w:rsidR="00192919" w:rsidRPr="00192919" w:rsidRDefault="00192919" w:rsidP="00192919">
            <w:pPr>
              <w:rPr>
                <w:rFonts w:ascii="Times New Roman" w:hAnsi="Times New Roman" w:cs="Times New Roman"/>
                <w:i/>
              </w:rPr>
            </w:pPr>
          </w:p>
          <w:p w:rsidR="00192919" w:rsidRPr="001F4AB6" w:rsidRDefault="001F4AB6" w:rsidP="001F4AB6">
            <w:pPr>
              <w:pStyle w:val="ListParagraph"/>
              <w:numPr>
                <w:ilvl w:val="0"/>
                <w:numId w:val="7"/>
              </w:numPr>
              <w:jc w:val="center"/>
              <w:rPr>
                <w:rFonts w:ascii="Times New Roman" w:hAnsi="Times New Roman" w:cs="Times New Roman"/>
                <w:i/>
                <w:lang w:val="mn-MN"/>
              </w:rPr>
            </w:pPr>
            <w:r>
              <w:rPr>
                <w:rFonts w:ascii="Times New Roman" w:hAnsi="Times New Roman" w:cs="Times New Roman"/>
                <w:i/>
                <w:lang w:val="mn-MN"/>
              </w:rPr>
              <w:t xml:space="preserve">Өөрчлөлт ороогүй – </w:t>
            </w:r>
          </w:p>
          <w:p w:rsidR="00192919" w:rsidRPr="00192919" w:rsidRDefault="00192919" w:rsidP="00192919">
            <w:pPr>
              <w:rPr>
                <w:rFonts w:ascii="Times New Roman" w:hAnsi="Times New Roman" w:cs="Times New Roman"/>
                <w:i/>
              </w:rPr>
            </w:pPr>
          </w:p>
        </w:tc>
      </w:tr>
      <w:tr w:rsidR="00192919" w:rsidRPr="00192919" w:rsidTr="00192919">
        <w:tc>
          <w:tcPr>
            <w:tcW w:w="621" w:type="dxa"/>
          </w:tcPr>
          <w:p w:rsidR="00192919" w:rsidRPr="00192919" w:rsidRDefault="00192919" w:rsidP="00192919">
            <w:pPr>
              <w:rPr>
                <w:rFonts w:ascii="Times New Roman" w:hAnsi="Times New Roman" w:cs="Times New Roman"/>
                <w:i/>
                <w:lang w:val="mn-MN"/>
              </w:rPr>
            </w:pPr>
            <w:r w:rsidRPr="00192919">
              <w:rPr>
                <w:rFonts w:ascii="Times New Roman" w:hAnsi="Times New Roman" w:cs="Times New Roman"/>
                <w:i/>
                <w:lang w:val="mn-MN"/>
              </w:rPr>
              <w:t>11</w:t>
            </w:r>
          </w:p>
        </w:tc>
        <w:tc>
          <w:tcPr>
            <w:tcW w:w="8733" w:type="dxa"/>
            <w:gridSpan w:val="3"/>
            <w:vAlign w:val="bottom"/>
          </w:tcPr>
          <w:p w:rsidR="00192919" w:rsidRPr="00192919" w:rsidRDefault="00192919" w:rsidP="00192919">
            <w:pPr>
              <w:tabs>
                <w:tab w:val="left" w:pos="660"/>
              </w:tabs>
              <w:suppressAutoHyphens/>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дүрэмд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орсон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өөрчлөлтийн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192919" w:rsidRPr="00192919" w:rsidRDefault="00192919" w:rsidP="00192919">
            <w:pPr>
              <w:snapToGrid w:val="0"/>
              <w:spacing w:line="0" w:lineRule="atLeast"/>
              <w:rPr>
                <w:rFonts w:ascii="Times New Roman" w:eastAsia="Times New Roman" w:hAnsi="Times New Roman" w:cs="Times New Roman"/>
                <w:i/>
              </w:rPr>
            </w:pPr>
          </w:p>
        </w:tc>
      </w:tr>
      <w:tr w:rsidR="00192919" w:rsidRPr="00192919" w:rsidTr="00FB346B">
        <w:tc>
          <w:tcPr>
            <w:tcW w:w="9354" w:type="dxa"/>
            <w:gridSpan w:val="4"/>
          </w:tcPr>
          <w:p w:rsidR="00192919" w:rsidRPr="00192919" w:rsidRDefault="00192919" w:rsidP="00192919">
            <w:pPr>
              <w:snapToGrid w:val="0"/>
              <w:spacing w:line="0" w:lineRule="atLeast"/>
              <w:rPr>
                <w:rFonts w:ascii="Times New Roman" w:eastAsia="Times New Roman" w:hAnsi="Times New Roman" w:cs="Times New Roman"/>
                <w:i/>
              </w:rPr>
            </w:pPr>
          </w:p>
          <w:p w:rsidR="00192919" w:rsidRPr="001F4AB6" w:rsidRDefault="001F4AB6" w:rsidP="001F4AB6">
            <w:pPr>
              <w:pStyle w:val="ListParagraph"/>
              <w:numPr>
                <w:ilvl w:val="0"/>
                <w:numId w:val="7"/>
              </w:numPr>
              <w:snapToGrid w:val="0"/>
              <w:spacing w:line="0" w:lineRule="atLeast"/>
              <w:jc w:val="center"/>
              <w:rPr>
                <w:rFonts w:ascii="Times New Roman" w:eastAsia="Times New Roman" w:hAnsi="Times New Roman" w:cs="Times New Roman"/>
                <w:i/>
                <w:lang w:val="mn-MN"/>
              </w:rPr>
            </w:pPr>
            <w:r>
              <w:rPr>
                <w:rFonts w:ascii="Times New Roman" w:eastAsia="Times New Roman" w:hAnsi="Times New Roman" w:cs="Times New Roman"/>
                <w:i/>
                <w:lang w:val="mn-MN"/>
              </w:rPr>
              <w:t>Өөрчлөлт ороогү</w:t>
            </w:r>
            <w:r w:rsidR="002F4E8A">
              <w:rPr>
                <w:rFonts w:ascii="Times New Roman" w:eastAsia="Times New Roman" w:hAnsi="Times New Roman" w:cs="Times New Roman"/>
                <w:i/>
                <w:lang w:val="mn-MN"/>
              </w:rPr>
              <w:t>й</w:t>
            </w:r>
            <w:r>
              <w:rPr>
                <w:rFonts w:ascii="Times New Roman" w:eastAsia="Times New Roman" w:hAnsi="Times New Roman" w:cs="Times New Roman"/>
                <w:i/>
                <w:lang w:val="mn-MN"/>
              </w:rPr>
              <w:t xml:space="preserve"> – </w:t>
            </w:r>
          </w:p>
          <w:p w:rsidR="00192919" w:rsidRPr="00192919" w:rsidRDefault="00192919" w:rsidP="00192919">
            <w:pPr>
              <w:snapToGrid w:val="0"/>
              <w:spacing w:line="0" w:lineRule="atLeast"/>
              <w:rPr>
                <w:rFonts w:ascii="Times New Roman" w:eastAsia="Times New Roman" w:hAnsi="Times New Roman" w:cs="Times New Roman"/>
                <w:i/>
              </w:rPr>
            </w:pPr>
          </w:p>
        </w:tc>
      </w:tr>
      <w:tr w:rsidR="00192919" w:rsidRPr="00192919" w:rsidTr="00192919">
        <w:tc>
          <w:tcPr>
            <w:tcW w:w="621" w:type="dxa"/>
          </w:tcPr>
          <w:p w:rsidR="00192919" w:rsidRPr="00192919" w:rsidRDefault="00192919" w:rsidP="00192919">
            <w:pPr>
              <w:rPr>
                <w:rFonts w:ascii="Times New Roman" w:hAnsi="Times New Roman" w:cs="Times New Roman"/>
                <w:i/>
                <w:lang w:val="mn-MN"/>
              </w:rPr>
            </w:pPr>
            <w:r w:rsidRPr="00192919">
              <w:rPr>
                <w:rFonts w:ascii="Times New Roman" w:hAnsi="Times New Roman" w:cs="Times New Roman"/>
                <w:i/>
                <w:lang w:val="mn-MN"/>
              </w:rPr>
              <w:t>12</w:t>
            </w:r>
          </w:p>
        </w:tc>
        <w:tc>
          <w:tcPr>
            <w:tcW w:w="8733" w:type="dxa"/>
            <w:gridSpan w:val="3"/>
            <w:vAlign w:val="bottom"/>
          </w:tcPr>
          <w:p w:rsidR="00192919" w:rsidRPr="00192919" w:rsidRDefault="00192919" w:rsidP="00192919">
            <w:pPr>
              <w:spacing w:line="232" w:lineRule="auto"/>
              <w:jc w:val="both"/>
              <w:rPr>
                <w:rFonts w:ascii="Times New Roman" w:hAnsi="Times New Roman" w:cs="Times New Roman"/>
                <w:i/>
              </w:rPr>
            </w:pP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гүйцэтгэх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удирдлага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бүхий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тушаалтан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нь</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үүрэгт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ажлаас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чөлөөлөгдсөн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өдрөөс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хойш</w:t>
            </w:r>
            <w:proofErr w:type="spellEnd"/>
            <w:r w:rsidRPr="00192919">
              <w:rPr>
                <w:rFonts w:ascii="Times New Roman" w:eastAsia="Times New Roman" w:hAnsi="Times New Roman" w:cs="Times New Roman"/>
                <w:i/>
              </w:rPr>
              <w:t xml:space="preserve"> 1 </w:t>
            </w:r>
            <w:proofErr w:type="spellStart"/>
            <w:r w:rsidRPr="00192919">
              <w:rPr>
                <w:rFonts w:ascii="Times New Roman" w:eastAsia="Times New Roman" w:hAnsi="Times New Roman" w:cs="Times New Roman"/>
                <w:i/>
              </w:rPr>
              <w:t>жилийн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хугацаанд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тухайн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ажиллаж</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байсан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компанийн</w:t>
            </w:r>
            <w:proofErr w:type="spellEnd"/>
            <w:r w:rsidRPr="00192919">
              <w:rPr>
                <w:rFonts w:ascii="Times New Roman" w:eastAsia="Times New Roman" w:hAnsi="Times New Roman" w:cs="Times New Roman"/>
                <w:i/>
                <w:lang w:val="mn-MN"/>
              </w:rPr>
              <w:t xml:space="preserve"> </w:t>
            </w:r>
            <w:proofErr w:type="spellStart"/>
            <w:r w:rsidRPr="00192919">
              <w:rPr>
                <w:rFonts w:ascii="Times New Roman" w:eastAsia="Times New Roman" w:hAnsi="Times New Roman" w:cs="Times New Roman"/>
                <w:i/>
              </w:rPr>
              <w:t>хувьцааг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бирж</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биржийн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бус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зээл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дээр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худалдах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худалдан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авахыг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хориглосон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арга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хэмжээний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192919" w:rsidRPr="00192919" w:rsidRDefault="00192919" w:rsidP="00192919">
            <w:pPr>
              <w:snapToGrid w:val="0"/>
              <w:spacing w:line="0" w:lineRule="atLeast"/>
              <w:rPr>
                <w:rFonts w:ascii="Times New Roman" w:eastAsia="Times New Roman" w:hAnsi="Times New Roman" w:cs="Times New Roman"/>
                <w:i/>
              </w:rPr>
            </w:pPr>
          </w:p>
        </w:tc>
      </w:tr>
      <w:tr w:rsidR="00192919" w:rsidRPr="00192919" w:rsidTr="00EF370C">
        <w:tc>
          <w:tcPr>
            <w:tcW w:w="9354" w:type="dxa"/>
            <w:gridSpan w:val="4"/>
          </w:tcPr>
          <w:p w:rsidR="00192919" w:rsidRPr="00192919" w:rsidRDefault="001F4AB6" w:rsidP="00192919">
            <w:pPr>
              <w:snapToGrid w:val="0"/>
              <w:spacing w:line="0" w:lineRule="atLeast"/>
              <w:rPr>
                <w:rFonts w:ascii="Times New Roman" w:eastAsia="Times New Roman" w:hAnsi="Times New Roman" w:cs="Times New Roman"/>
                <w:i/>
              </w:rPr>
            </w:pPr>
            <w:proofErr w:type="spellStart"/>
            <w:r w:rsidRPr="001F4AB6">
              <w:rPr>
                <w:rFonts w:ascii="Times New Roman" w:eastAsia="Times New Roman" w:hAnsi="Times New Roman" w:cs="Times New Roman"/>
                <w:i/>
              </w:rPr>
              <w:t>Үнэт</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цаас</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гаргагчийн</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гүйцэтгэх</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удирдлага</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эрх</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бүхий</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албан</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тушаалтан</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нь</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үүрэгт</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ажлаас</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чөлөөлөгдсөн</w:t>
            </w:r>
            <w:proofErr w:type="spellEnd"/>
            <w:r w:rsidRPr="001F4AB6">
              <w:rPr>
                <w:rFonts w:ascii="Times New Roman" w:eastAsia="Times New Roman" w:hAnsi="Times New Roman" w:cs="Times New Roman"/>
                <w:i/>
              </w:rPr>
              <w:t xml:space="preserve">, </w:t>
            </w:r>
            <w:proofErr w:type="spellStart"/>
            <w:r w:rsidRPr="001F4AB6">
              <w:rPr>
                <w:rFonts w:ascii="Times New Roman" w:eastAsia="Times New Roman" w:hAnsi="Times New Roman" w:cs="Times New Roman"/>
                <w:i/>
              </w:rPr>
              <w:t>гарсан</w:t>
            </w:r>
            <w:proofErr w:type="spellEnd"/>
            <w:r w:rsidRPr="001F4AB6">
              <w:rPr>
                <w:rFonts w:ascii="Times New Roman" w:eastAsia="Times New Roman" w:hAnsi="Times New Roman" w:cs="Times New Roman"/>
                <w:i/>
                <w:lang w:val="mn-MN"/>
              </w:rPr>
              <w:t xml:space="preserve"> </w:t>
            </w:r>
            <w:r>
              <w:rPr>
                <w:rFonts w:ascii="Times New Roman" w:eastAsia="Times New Roman" w:hAnsi="Times New Roman" w:cs="Times New Roman"/>
                <w:i/>
                <w:lang w:val="mn-MN"/>
              </w:rPr>
              <w:t>зүйл байхгүй.</w:t>
            </w:r>
          </w:p>
          <w:p w:rsidR="00192919" w:rsidRPr="00192919" w:rsidRDefault="00192919" w:rsidP="00192919">
            <w:pPr>
              <w:snapToGrid w:val="0"/>
              <w:spacing w:line="0" w:lineRule="atLeast"/>
              <w:rPr>
                <w:rFonts w:ascii="Times New Roman" w:eastAsia="Times New Roman" w:hAnsi="Times New Roman" w:cs="Times New Roman"/>
                <w:i/>
              </w:rPr>
            </w:pPr>
          </w:p>
        </w:tc>
      </w:tr>
      <w:tr w:rsidR="00192919" w:rsidRPr="00192919" w:rsidTr="00192919">
        <w:tc>
          <w:tcPr>
            <w:tcW w:w="621" w:type="dxa"/>
          </w:tcPr>
          <w:p w:rsidR="00192919" w:rsidRPr="00192919" w:rsidRDefault="00192919" w:rsidP="00192919">
            <w:pPr>
              <w:rPr>
                <w:rFonts w:ascii="Times New Roman" w:hAnsi="Times New Roman" w:cs="Times New Roman"/>
                <w:i/>
                <w:lang w:val="mn-MN"/>
              </w:rPr>
            </w:pPr>
            <w:r w:rsidRPr="00192919">
              <w:rPr>
                <w:rFonts w:ascii="Times New Roman" w:hAnsi="Times New Roman" w:cs="Times New Roman"/>
                <w:i/>
                <w:lang w:val="mn-MN"/>
              </w:rPr>
              <w:t>13</w:t>
            </w:r>
          </w:p>
        </w:tc>
        <w:tc>
          <w:tcPr>
            <w:tcW w:w="8733" w:type="dxa"/>
            <w:gridSpan w:val="3"/>
            <w:vAlign w:val="bottom"/>
          </w:tcPr>
          <w:p w:rsidR="00192919" w:rsidRPr="00192919" w:rsidRDefault="00192919" w:rsidP="00192919">
            <w:pPr>
              <w:tabs>
                <w:tab w:val="left" w:pos="660"/>
              </w:tabs>
              <w:suppressAutoHyphens/>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Компанийн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ёс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зүйн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дүрэмд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орсон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өөрчлөлтийн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192919" w:rsidRPr="00192919" w:rsidRDefault="00192919" w:rsidP="00192919">
            <w:pPr>
              <w:snapToGrid w:val="0"/>
              <w:spacing w:line="0" w:lineRule="atLeast"/>
              <w:rPr>
                <w:rFonts w:ascii="Times New Roman" w:eastAsia="Times New Roman" w:hAnsi="Times New Roman" w:cs="Times New Roman"/>
                <w:i/>
              </w:rPr>
            </w:pPr>
          </w:p>
        </w:tc>
      </w:tr>
      <w:tr w:rsidR="00192919" w:rsidRPr="00192919" w:rsidTr="00C66BDA">
        <w:tc>
          <w:tcPr>
            <w:tcW w:w="9354" w:type="dxa"/>
            <w:gridSpan w:val="4"/>
          </w:tcPr>
          <w:p w:rsidR="00192919" w:rsidRDefault="00192919" w:rsidP="001F4AB6">
            <w:pPr>
              <w:snapToGrid w:val="0"/>
              <w:spacing w:line="0" w:lineRule="atLeast"/>
              <w:jc w:val="center"/>
              <w:rPr>
                <w:rFonts w:ascii="Times New Roman" w:eastAsia="Times New Roman" w:hAnsi="Times New Roman" w:cs="Times New Roman"/>
                <w:i/>
              </w:rPr>
            </w:pPr>
          </w:p>
          <w:p w:rsidR="00192919" w:rsidRPr="001F4AB6" w:rsidRDefault="001F4AB6" w:rsidP="00192919">
            <w:pPr>
              <w:pStyle w:val="ListParagraph"/>
              <w:numPr>
                <w:ilvl w:val="0"/>
                <w:numId w:val="7"/>
              </w:numPr>
              <w:snapToGrid w:val="0"/>
              <w:spacing w:line="0" w:lineRule="atLeast"/>
              <w:jc w:val="center"/>
              <w:rPr>
                <w:rFonts w:ascii="Times New Roman" w:eastAsia="Times New Roman" w:hAnsi="Times New Roman" w:cs="Times New Roman"/>
                <w:i/>
              </w:rPr>
            </w:pPr>
            <w:r w:rsidRPr="001F4AB6">
              <w:rPr>
                <w:rFonts w:ascii="Times New Roman" w:eastAsia="Times New Roman" w:hAnsi="Times New Roman" w:cs="Times New Roman"/>
                <w:i/>
                <w:lang w:val="mn-MN"/>
              </w:rPr>
              <w:t xml:space="preserve">Өөрчлөлт ороогүй - </w:t>
            </w:r>
          </w:p>
          <w:p w:rsidR="00192919" w:rsidRPr="00192919" w:rsidRDefault="00192919" w:rsidP="00192919">
            <w:pPr>
              <w:snapToGrid w:val="0"/>
              <w:spacing w:line="0" w:lineRule="atLeast"/>
              <w:rPr>
                <w:rFonts w:ascii="Times New Roman" w:eastAsia="Times New Roman" w:hAnsi="Times New Roman" w:cs="Times New Roman"/>
                <w:i/>
              </w:rPr>
            </w:pPr>
          </w:p>
        </w:tc>
      </w:tr>
      <w:tr w:rsidR="00192919" w:rsidRPr="00192919" w:rsidTr="00192919">
        <w:tc>
          <w:tcPr>
            <w:tcW w:w="621" w:type="dxa"/>
          </w:tcPr>
          <w:p w:rsidR="00192919" w:rsidRPr="00192919" w:rsidRDefault="00192919" w:rsidP="00192919">
            <w:pPr>
              <w:rPr>
                <w:rFonts w:ascii="Times New Roman" w:hAnsi="Times New Roman" w:cs="Times New Roman"/>
                <w:i/>
                <w:lang w:val="mn-MN"/>
              </w:rPr>
            </w:pPr>
            <w:r w:rsidRPr="00192919">
              <w:rPr>
                <w:rFonts w:ascii="Times New Roman" w:hAnsi="Times New Roman" w:cs="Times New Roman"/>
                <w:i/>
                <w:lang w:val="mn-MN"/>
              </w:rPr>
              <w:t>14</w:t>
            </w:r>
          </w:p>
        </w:tc>
        <w:tc>
          <w:tcPr>
            <w:tcW w:w="8733" w:type="dxa"/>
            <w:gridSpan w:val="3"/>
            <w:vAlign w:val="bottom"/>
          </w:tcPr>
          <w:p w:rsidR="00192919" w:rsidRPr="00192919" w:rsidRDefault="00192919" w:rsidP="00192919">
            <w:pPr>
              <w:tabs>
                <w:tab w:val="left" w:pos="660"/>
              </w:tabs>
              <w:suppressAutoHyphens/>
              <w:spacing w:line="180" w:lineRule="auto"/>
              <w:rPr>
                <w:rFonts w:ascii="Times New Roman" w:hAnsi="Times New Roman" w:cs="Times New Roman"/>
                <w:i/>
              </w:rPr>
            </w:pPr>
            <w:proofErr w:type="spellStart"/>
            <w:r w:rsidRPr="00192919">
              <w:rPr>
                <w:rFonts w:ascii="Times New Roman" w:eastAsia="Times New Roman" w:hAnsi="Times New Roman" w:cs="Times New Roman"/>
                <w:i/>
              </w:rPr>
              <w:t>Шинэ</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техник</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технологи</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нэвтрүүлэх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шинэ</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бүтээгдэхүүн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бүтээгдэхүүний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тусгай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зөвшөөрөл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патент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үйл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ажиллагаа</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явуулах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барааны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тэмдэг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эзэмших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эрхийн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192919" w:rsidRPr="00192919" w:rsidRDefault="00192919" w:rsidP="00192919">
            <w:pPr>
              <w:snapToGrid w:val="0"/>
              <w:spacing w:line="0" w:lineRule="atLeast"/>
              <w:rPr>
                <w:rFonts w:ascii="Times New Roman" w:eastAsia="Times New Roman" w:hAnsi="Times New Roman" w:cs="Times New Roman"/>
                <w:i/>
              </w:rPr>
            </w:pPr>
          </w:p>
        </w:tc>
      </w:tr>
      <w:tr w:rsidR="00192919" w:rsidRPr="00192919" w:rsidTr="00B50B9C">
        <w:tc>
          <w:tcPr>
            <w:tcW w:w="9354" w:type="dxa"/>
            <w:gridSpan w:val="4"/>
          </w:tcPr>
          <w:p w:rsidR="00192919" w:rsidRPr="001F4AB6" w:rsidRDefault="001F4AB6" w:rsidP="00192919">
            <w:pPr>
              <w:pStyle w:val="ListParagraph"/>
              <w:numPr>
                <w:ilvl w:val="0"/>
                <w:numId w:val="7"/>
              </w:numPr>
              <w:snapToGrid w:val="0"/>
              <w:spacing w:line="0" w:lineRule="atLeast"/>
              <w:jc w:val="center"/>
              <w:rPr>
                <w:rFonts w:ascii="Times New Roman" w:eastAsia="Times New Roman" w:hAnsi="Times New Roman" w:cs="Times New Roman"/>
                <w:i/>
                <w:lang w:val="mn-MN"/>
              </w:rPr>
            </w:pPr>
            <w:r>
              <w:rPr>
                <w:rFonts w:ascii="Times New Roman" w:eastAsia="Times New Roman" w:hAnsi="Times New Roman" w:cs="Times New Roman"/>
                <w:i/>
                <w:lang w:val="mn-MN"/>
              </w:rPr>
              <w:t>Байхгүй -</w:t>
            </w:r>
          </w:p>
        </w:tc>
      </w:tr>
      <w:tr w:rsidR="00192919" w:rsidRPr="00192919" w:rsidTr="00192919">
        <w:tc>
          <w:tcPr>
            <w:tcW w:w="621" w:type="dxa"/>
          </w:tcPr>
          <w:p w:rsidR="00192919" w:rsidRPr="00192919" w:rsidRDefault="00192919" w:rsidP="00192919">
            <w:pPr>
              <w:rPr>
                <w:rFonts w:ascii="Times New Roman" w:hAnsi="Times New Roman" w:cs="Times New Roman"/>
                <w:i/>
                <w:lang w:val="mn-MN"/>
              </w:rPr>
            </w:pPr>
            <w:r w:rsidRPr="00192919">
              <w:rPr>
                <w:rFonts w:ascii="Times New Roman" w:hAnsi="Times New Roman" w:cs="Times New Roman"/>
                <w:i/>
                <w:lang w:val="mn-MN"/>
              </w:rPr>
              <w:t>15</w:t>
            </w:r>
          </w:p>
        </w:tc>
        <w:tc>
          <w:tcPr>
            <w:tcW w:w="8733" w:type="dxa"/>
            <w:gridSpan w:val="3"/>
            <w:vAlign w:val="bottom"/>
          </w:tcPr>
          <w:p w:rsidR="00192919" w:rsidRPr="00192919" w:rsidRDefault="00192919" w:rsidP="00192919">
            <w:pPr>
              <w:tabs>
                <w:tab w:val="left" w:pos="660"/>
              </w:tabs>
              <w:suppressAutoHyphens/>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Оноосон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хаяг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байршлын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өөрчлөлт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салбар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төлөөлөгчийн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газрын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192919" w:rsidRPr="00192919" w:rsidRDefault="00192919" w:rsidP="00192919">
            <w:pPr>
              <w:snapToGrid w:val="0"/>
              <w:spacing w:line="0" w:lineRule="atLeast"/>
              <w:rPr>
                <w:rFonts w:ascii="Times New Roman" w:eastAsia="Times New Roman" w:hAnsi="Times New Roman" w:cs="Times New Roman"/>
                <w:i/>
              </w:rPr>
            </w:pPr>
          </w:p>
        </w:tc>
      </w:tr>
      <w:tr w:rsidR="00192919" w:rsidRPr="00192919" w:rsidTr="002746C0">
        <w:tc>
          <w:tcPr>
            <w:tcW w:w="9354" w:type="dxa"/>
            <w:gridSpan w:val="4"/>
          </w:tcPr>
          <w:p w:rsidR="00192919" w:rsidRPr="001F4AB6" w:rsidRDefault="001F4AB6" w:rsidP="00192919">
            <w:pPr>
              <w:pStyle w:val="ListParagraph"/>
              <w:numPr>
                <w:ilvl w:val="0"/>
                <w:numId w:val="7"/>
              </w:numPr>
              <w:snapToGrid w:val="0"/>
              <w:spacing w:line="0" w:lineRule="atLeast"/>
              <w:jc w:val="center"/>
              <w:rPr>
                <w:rFonts w:ascii="Times New Roman" w:eastAsia="Times New Roman" w:hAnsi="Times New Roman" w:cs="Times New Roman"/>
                <w:i/>
                <w:lang w:val="mn-MN"/>
              </w:rPr>
            </w:pPr>
            <w:r>
              <w:rPr>
                <w:rFonts w:ascii="Times New Roman" w:eastAsia="Times New Roman" w:hAnsi="Times New Roman" w:cs="Times New Roman"/>
                <w:i/>
                <w:lang w:val="mn-MN"/>
              </w:rPr>
              <w:t xml:space="preserve">Өөрчлөлтгүй - </w:t>
            </w:r>
          </w:p>
        </w:tc>
      </w:tr>
      <w:tr w:rsidR="00192919" w:rsidRPr="00192919" w:rsidTr="00192919">
        <w:tc>
          <w:tcPr>
            <w:tcW w:w="621" w:type="dxa"/>
          </w:tcPr>
          <w:p w:rsidR="00192919" w:rsidRPr="00192919" w:rsidRDefault="00192919" w:rsidP="00192919">
            <w:pPr>
              <w:rPr>
                <w:rFonts w:ascii="Times New Roman" w:hAnsi="Times New Roman" w:cs="Times New Roman"/>
                <w:i/>
                <w:lang w:val="mn-MN"/>
              </w:rPr>
            </w:pPr>
            <w:r w:rsidRPr="00192919">
              <w:rPr>
                <w:rFonts w:ascii="Times New Roman" w:hAnsi="Times New Roman" w:cs="Times New Roman"/>
                <w:i/>
                <w:lang w:val="mn-MN"/>
              </w:rPr>
              <w:t>16</w:t>
            </w:r>
          </w:p>
        </w:tc>
        <w:tc>
          <w:tcPr>
            <w:tcW w:w="8733" w:type="dxa"/>
            <w:gridSpan w:val="3"/>
            <w:vAlign w:val="bottom"/>
          </w:tcPr>
          <w:p w:rsidR="00192919" w:rsidRPr="00192919" w:rsidRDefault="00192919" w:rsidP="00192919">
            <w:pPr>
              <w:tabs>
                <w:tab w:val="left" w:pos="660"/>
              </w:tabs>
              <w:suppressAutoHyphens/>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Үйл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ажиллагааны</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чиглэл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түр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удаан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хугацаагаар</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эсхүл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бүхэлдээ</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зогссон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эсэх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192919" w:rsidRPr="00192919" w:rsidRDefault="00192919" w:rsidP="00192919">
            <w:pPr>
              <w:snapToGrid w:val="0"/>
              <w:spacing w:line="0" w:lineRule="atLeast"/>
              <w:rPr>
                <w:rFonts w:ascii="Times New Roman" w:eastAsia="Times New Roman" w:hAnsi="Times New Roman" w:cs="Times New Roman"/>
                <w:i/>
              </w:rPr>
            </w:pPr>
          </w:p>
        </w:tc>
      </w:tr>
      <w:tr w:rsidR="00192919" w:rsidRPr="00192919" w:rsidTr="00BB48A3">
        <w:tc>
          <w:tcPr>
            <w:tcW w:w="9354" w:type="dxa"/>
            <w:gridSpan w:val="4"/>
          </w:tcPr>
          <w:p w:rsidR="00192919" w:rsidRPr="001F4AB6" w:rsidRDefault="001F4AB6" w:rsidP="00192919">
            <w:pPr>
              <w:pStyle w:val="ListParagraph"/>
              <w:numPr>
                <w:ilvl w:val="0"/>
                <w:numId w:val="7"/>
              </w:numPr>
              <w:snapToGrid w:val="0"/>
              <w:spacing w:line="0" w:lineRule="atLeast"/>
              <w:jc w:val="center"/>
              <w:rPr>
                <w:rFonts w:ascii="Times New Roman" w:eastAsia="Times New Roman" w:hAnsi="Times New Roman" w:cs="Times New Roman"/>
                <w:i/>
                <w:lang w:val="mn-MN"/>
              </w:rPr>
            </w:pPr>
            <w:r>
              <w:rPr>
                <w:rFonts w:ascii="Times New Roman" w:eastAsia="Times New Roman" w:hAnsi="Times New Roman" w:cs="Times New Roman"/>
                <w:i/>
                <w:lang w:val="mn-MN"/>
              </w:rPr>
              <w:t xml:space="preserve">Зогсоогүй – </w:t>
            </w:r>
          </w:p>
        </w:tc>
      </w:tr>
      <w:tr w:rsidR="00192919" w:rsidRPr="00192919" w:rsidTr="00192919">
        <w:tc>
          <w:tcPr>
            <w:tcW w:w="621" w:type="dxa"/>
          </w:tcPr>
          <w:p w:rsidR="00192919" w:rsidRPr="00192919" w:rsidRDefault="00192919" w:rsidP="00192919">
            <w:pPr>
              <w:rPr>
                <w:rFonts w:ascii="Times New Roman" w:hAnsi="Times New Roman" w:cs="Times New Roman"/>
                <w:i/>
                <w:lang w:val="mn-MN"/>
              </w:rPr>
            </w:pPr>
            <w:r w:rsidRPr="00192919">
              <w:rPr>
                <w:rFonts w:ascii="Times New Roman" w:hAnsi="Times New Roman" w:cs="Times New Roman"/>
                <w:i/>
                <w:lang w:val="mn-MN"/>
              </w:rPr>
              <w:t>17</w:t>
            </w:r>
          </w:p>
        </w:tc>
        <w:tc>
          <w:tcPr>
            <w:tcW w:w="8733" w:type="dxa"/>
            <w:gridSpan w:val="3"/>
            <w:vAlign w:val="bottom"/>
          </w:tcPr>
          <w:p w:rsidR="00192919" w:rsidRPr="00192919" w:rsidRDefault="00192919" w:rsidP="00192919">
            <w:pPr>
              <w:tabs>
                <w:tab w:val="left" w:pos="660"/>
              </w:tabs>
              <w:suppressAutoHyphens/>
              <w:spacing w:line="0" w:lineRule="atLeast"/>
              <w:rPr>
                <w:rFonts w:ascii="Times New Roman" w:hAnsi="Times New Roman" w:cs="Times New Roman"/>
                <w:i/>
              </w:rPr>
            </w:pPr>
            <w:proofErr w:type="spellStart"/>
            <w:r w:rsidRPr="00192919">
              <w:rPr>
                <w:rFonts w:ascii="Times New Roman" w:eastAsia="Times New Roman" w:hAnsi="Times New Roman" w:cs="Times New Roman"/>
                <w:i/>
              </w:rPr>
              <w:t>Төлбөрийн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чадваргүй</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үнэт</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цаас</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гаргагчийг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татан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буулгах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шийдвэрийн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талаар</w:t>
            </w:r>
            <w:proofErr w:type="spellEnd"/>
          </w:p>
          <w:p w:rsidR="00192919" w:rsidRPr="00192919" w:rsidRDefault="00192919" w:rsidP="00192919">
            <w:pPr>
              <w:snapToGrid w:val="0"/>
              <w:spacing w:line="0" w:lineRule="atLeast"/>
              <w:rPr>
                <w:rFonts w:ascii="Times New Roman" w:eastAsia="Times New Roman" w:hAnsi="Times New Roman" w:cs="Times New Roman"/>
                <w:i/>
              </w:rPr>
            </w:pPr>
          </w:p>
        </w:tc>
      </w:tr>
      <w:tr w:rsidR="00192919" w:rsidRPr="00192919" w:rsidTr="00192919">
        <w:tc>
          <w:tcPr>
            <w:tcW w:w="9354" w:type="dxa"/>
            <w:gridSpan w:val="4"/>
          </w:tcPr>
          <w:p w:rsidR="00192919" w:rsidRPr="001F4AB6" w:rsidRDefault="001F4AB6" w:rsidP="00192919">
            <w:pPr>
              <w:pStyle w:val="ListParagraph"/>
              <w:numPr>
                <w:ilvl w:val="0"/>
                <w:numId w:val="7"/>
              </w:numPr>
              <w:jc w:val="center"/>
              <w:rPr>
                <w:rFonts w:ascii="Times New Roman" w:hAnsi="Times New Roman" w:cs="Times New Roman"/>
                <w:i/>
                <w:lang w:val="mn-MN"/>
              </w:rPr>
            </w:pPr>
            <w:r>
              <w:rPr>
                <w:rFonts w:ascii="Times New Roman" w:hAnsi="Times New Roman" w:cs="Times New Roman"/>
                <w:i/>
                <w:lang w:val="mn-MN"/>
              </w:rPr>
              <w:t xml:space="preserve">Байхгүй - </w:t>
            </w:r>
          </w:p>
        </w:tc>
      </w:tr>
      <w:tr w:rsidR="00192919" w:rsidRPr="00192919" w:rsidTr="00192919">
        <w:tc>
          <w:tcPr>
            <w:tcW w:w="9354" w:type="dxa"/>
            <w:gridSpan w:val="4"/>
          </w:tcPr>
          <w:p w:rsidR="00192919" w:rsidRPr="00192919" w:rsidRDefault="00192919" w:rsidP="00192919">
            <w:pPr>
              <w:rPr>
                <w:rFonts w:ascii="Times New Roman" w:hAnsi="Times New Roman" w:cs="Times New Roman"/>
                <w:i/>
              </w:rPr>
            </w:pPr>
            <w:proofErr w:type="spellStart"/>
            <w:r w:rsidRPr="00192919">
              <w:rPr>
                <w:rFonts w:ascii="Times New Roman" w:eastAsia="Times New Roman" w:hAnsi="Times New Roman" w:cs="Times New Roman"/>
                <w:i/>
              </w:rPr>
              <w:t>Мэдээлэл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гаргагч</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этгээд</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болон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мэдээллийн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үнэн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зөвийг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баталсан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этгээдийн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үсэг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огноо</w:t>
            </w:r>
            <w:proofErr w:type="spellEnd"/>
            <w:r w:rsidRPr="00192919">
              <w:rPr>
                <w:rFonts w:ascii="Times New Roman" w:eastAsia="Times New Roman" w:hAnsi="Times New Roman" w:cs="Times New Roman"/>
                <w:i/>
              </w:rPr>
              <w:t>:</w:t>
            </w:r>
          </w:p>
        </w:tc>
      </w:tr>
      <w:tr w:rsidR="00192919" w:rsidRPr="00192919" w:rsidTr="00192919">
        <w:tc>
          <w:tcPr>
            <w:tcW w:w="4237" w:type="dxa"/>
            <w:gridSpan w:val="2"/>
          </w:tcPr>
          <w:p w:rsidR="00192919" w:rsidRDefault="00192919" w:rsidP="00192919">
            <w:pPr>
              <w:spacing w:line="0" w:lineRule="atLeast"/>
              <w:ind w:left="100"/>
              <w:rPr>
                <w:rFonts w:ascii="Times New Roman" w:eastAsia="Times New Roman" w:hAnsi="Times New Roman" w:cs="Times New Roman"/>
                <w:i/>
              </w:rPr>
            </w:pPr>
            <w:r w:rsidRPr="00192919">
              <w:rPr>
                <w:rFonts w:ascii="Times New Roman" w:hAnsi="Times New Roman" w:cs="Times New Roman"/>
                <w:i/>
                <w:noProof/>
              </w:rPr>
              <mc:AlternateContent>
                <mc:Choice Requires="wps">
                  <w:drawing>
                    <wp:anchor distT="0" distB="0" distL="114300" distR="114300" simplePos="0" relativeHeight="251665408" behindDoc="1" locked="0" layoutInCell="1" allowOverlap="1" wp14:anchorId="114A678E" wp14:editId="6E736503">
                      <wp:simplePos x="0" y="0"/>
                      <wp:positionH relativeFrom="page">
                        <wp:posOffset>7203440</wp:posOffset>
                      </wp:positionH>
                      <wp:positionV relativeFrom="page">
                        <wp:posOffset>718820</wp:posOffset>
                      </wp:positionV>
                      <wp:extent cx="0" cy="3905250"/>
                      <wp:effectExtent l="8890" t="8890" r="1016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0"/>
                              </a:xfrm>
                              <a:prstGeom prst="line">
                                <a:avLst/>
                              </a:prstGeom>
                              <a:noFill/>
                              <a:ln w="6480" cap="flat">
                                <a:solidFill>
                                  <a:srgbClr val="808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8AC30" id="Straight Connector 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2pt,56.6pt" to="567.2pt,3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" strokecolor="gray" strokeweight=".18mm">
                      <v:stroke joinstyle="miter"/>
                      <w10:wrap anchorx="page" anchory="page"/>
                    </v:line>
                  </w:pict>
                </mc:Fallback>
              </mc:AlternateContent>
            </w:r>
            <w:proofErr w:type="spellStart"/>
            <w:r w:rsidRPr="00192919">
              <w:rPr>
                <w:rFonts w:ascii="Times New Roman" w:eastAsia="Times New Roman" w:hAnsi="Times New Roman" w:cs="Times New Roman"/>
                <w:i/>
              </w:rPr>
              <w:t>Овог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w:t>
            </w:r>
          </w:p>
          <w:p w:rsidR="002F4E8A" w:rsidRPr="002F4E8A" w:rsidRDefault="002F4E8A" w:rsidP="00192919">
            <w:pPr>
              <w:spacing w:line="0" w:lineRule="atLeast"/>
              <w:ind w:left="100"/>
              <w:rPr>
                <w:rFonts w:ascii="Times New Roman" w:hAnsi="Times New Roman" w:cs="Times New Roman"/>
                <w:i/>
                <w:lang w:val="mn-MN"/>
              </w:rPr>
            </w:pPr>
            <w:r>
              <w:rPr>
                <w:rFonts w:ascii="Times New Roman" w:hAnsi="Times New Roman" w:cs="Times New Roman"/>
                <w:i/>
                <w:lang w:val="mn-MN"/>
              </w:rPr>
              <w:t xml:space="preserve">                  Б.Зориг</w:t>
            </w:r>
          </w:p>
        </w:tc>
        <w:tc>
          <w:tcPr>
            <w:tcW w:w="5117" w:type="dxa"/>
            <w:gridSpan w:val="2"/>
          </w:tcPr>
          <w:p w:rsidR="00192919" w:rsidRDefault="00192919" w:rsidP="00192919">
            <w:pPr>
              <w:rPr>
                <w:rFonts w:ascii="Times New Roman" w:eastAsia="Times New Roman" w:hAnsi="Times New Roman" w:cs="Times New Roman"/>
                <w:i/>
                <w:lang w:val="mn-MN"/>
              </w:rPr>
            </w:pPr>
            <w:proofErr w:type="spellStart"/>
            <w:r w:rsidRPr="00192919">
              <w:rPr>
                <w:rFonts w:ascii="Times New Roman" w:eastAsia="Times New Roman" w:hAnsi="Times New Roman" w:cs="Times New Roman"/>
                <w:i/>
              </w:rPr>
              <w:t>Овог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w:t>
            </w:r>
            <w:r w:rsidR="00116790">
              <w:rPr>
                <w:rFonts w:ascii="Times New Roman" w:eastAsia="Times New Roman" w:hAnsi="Times New Roman" w:cs="Times New Roman"/>
                <w:i/>
                <w:lang w:val="mn-MN"/>
              </w:rPr>
              <w:t xml:space="preserve"> </w:t>
            </w:r>
          </w:p>
          <w:p w:rsidR="00116790" w:rsidRPr="00116790" w:rsidRDefault="00116790" w:rsidP="00192919">
            <w:pPr>
              <w:rPr>
                <w:rFonts w:ascii="Times New Roman" w:eastAsia="Times New Roman" w:hAnsi="Times New Roman" w:cs="Times New Roman"/>
                <w:i/>
                <w:lang w:val="mn-MN"/>
              </w:rPr>
            </w:pPr>
            <w:r>
              <w:rPr>
                <w:rFonts w:ascii="Times New Roman" w:eastAsia="Times New Roman" w:hAnsi="Times New Roman" w:cs="Times New Roman"/>
                <w:i/>
                <w:lang w:val="mn-MN"/>
              </w:rPr>
              <w:t xml:space="preserve">                 З.Цээнээ</w:t>
            </w:r>
          </w:p>
        </w:tc>
      </w:tr>
      <w:tr w:rsidR="00192919" w:rsidRPr="00192919" w:rsidTr="00192919">
        <w:tc>
          <w:tcPr>
            <w:tcW w:w="4237" w:type="dxa"/>
            <w:gridSpan w:val="2"/>
          </w:tcPr>
          <w:p w:rsidR="00192919" w:rsidRPr="00192919" w:rsidRDefault="00192919" w:rsidP="00192919">
            <w:pPr>
              <w:spacing w:line="0" w:lineRule="atLeast"/>
              <w:ind w:left="100"/>
              <w:rPr>
                <w:rFonts w:ascii="Times New Roman" w:hAnsi="Times New Roman" w:cs="Times New Roman"/>
                <w:i/>
                <w:lang w:val="mn-MN"/>
              </w:rPr>
            </w:pP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w:t>
            </w:r>
            <w:proofErr w:type="spellEnd"/>
            <w:r w:rsidRPr="00192919">
              <w:rPr>
                <w:rFonts w:ascii="Times New Roman" w:eastAsia="Times New Roman" w:hAnsi="Times New Roman" w:cs="Times New Roman"/>
                <w:i/>
              </w:rPr>
              <w:t xml:space="preserve">: </w:t>
            </w:r>
            <w:r w:rsidRPr="00192919">
              <w:rPr>
                <w:rFonts w:ascii="Times New Roman" w:eastAsia="Times New Roman" w:hAnsi="Times New Roman" w:cs="Times New Roman"/>
                <w:i/>
                <w:lang w:val="mn-MN"/>
              </w:rPr>
              <w:t xml:space="preserve">“Материалимпэкс” ХК-ийн </w:t>
            </w:r>
            <w:proofErr w:type="spellStart"/>
            <w:r w:rsidRPr="00192919">
              <w:rPr>
                <w:rFonts w:ascii="Times New Roman" w:eastAsia="Times New Roman" w:hAnsi="Times New Roman" w:cs="Times New Roman"/>
                <w:i/>
              </w:rPr>
              <w:t>гүйцэтгэх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захирал</w:t>
            </w:r>
            <w:proofErr w:type="spellEnd"/>
            <w:r>
              <w:rPr>
                <w:rFonts w:ascii="Times New Roman" w:eastAsia="Times New Roman" w:hAnsi="Times New Roman" w:cs="Times New Roman"/>
                <w:i/>
                <w:lang w:val="mn-MN"/>
              </w:rPr>
              <w:t xml:space="preserve"> Б.Зориг</w:t>
            </w:r>
          </w:p>
        </w:tc>
        <w:tc>
          <w:tcPr>
            <w:tcW w:w="5117" w:type="dxa"/>
            <w:gridSpan w:val="2"/>
          </w:tcPr>
          <w:p w:rsidR="00192919" w:rsidRPr="00192919" w:rsidRDefault="00192919" w:rsidP="00192919">
            <w:pPr>
              <w:spacing w:line="0" w:lineRule="atLeast"/>
              <w:ind w:left="100"/>
              <w:rPr>
                <w:rFonts w:ascii="Times New Roman" w:hAnsi="Times New Roman" w:cs="Times New Roman"/>
                <w:i/>
              </w:rPr>
            </w:pP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w:t>
            </w:r>
            <w:proofErr w:type="spellEnd"/>
            <w:r w:rsidRPr="00192919">
              <w:rPr>
                <w:rFonts w:ascii="Times New Roman" w:eastAsia="Times New Roman" w:hAnsi="Times New Roman" w:cs="Times New Roman"/>
                <w:i/>
              </w:rPr>
              <w:t xml:space="preserve">: </w:t>
            </w:r>
            <w:r w:rsidRPr="00192919">
              <w:rPr>
                <w:rFonts w:ascii="Times New Roman" w:eastAsia="Times New Roman" w:hAnsi="Times New Roman" w:cs="Times New Roman"/>
                <w:i/>
                <w:lang w:val="mn-MN"/>
              </w:rPr>
              <w:t>“</w:t>
            </w:r>
            <w:r w:rsidR="002F4E8A">
              <w:rPr>
                <w:rFonts w:ascii="Times New Roman" w:eastAsia="Times New Roman" w:hAnsi="Times New Roman" w:cs="Times New Roman"/>
                <w:i/>
                <w:lang w:val="mn-MN"/>
              </w:rPr>
              <w:t>Ниямазон аудит</w:t>
            </w:r>
            <w:r w:rsidRPr="00192919">
              <w:rPr>
                <w:rFonts w:ascii="Times New Roman" w:eastAsia="Times New Roman" w:hAnsi="Times New Roman" w:cs="Times New Roman"/>
                <w:i/>
                <w:lang w:val="mn-MN"/>
              </w:rPr>
              <w:t xml:space="preserve">” ХХК-ийн </w:t>
            </w:r>
            <w:proofErr w:type="spellStart"/>
            <w:r w:rsidRPr="00192919">
              <w:rPr>
                <w:rFonts w:ascii="Times New Roman" w:eastAsia="Times New Roman" w:hAnsi="Times New Roman" w:cs="Times New Roman"/>
                <w:i/>
              </w:rPr>
              <w:t>гүйцэтгэх</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захирал</w:t>
            </w:r>
            <w:proofErr w:type="spellEnd"/>
          </w:p>
        </w:tc>
      </w:tr>
      <w:tr w:rsidR="00192919" w:rsidRPr="00192919" w:rsidTr="00192919">
        <w:tc>
          <w:tcPr>
            <w:tcW w:w="4237" w:type="dxa"/>
            <w:gridSpan w:val="2"/>
          </w:tcPr>
          <w:p w:rsidR="00192919" w:rsidRPr="00192919" w:rsidRDefault="00192919" w:rsidP="00192919">
            <w:pPr>
              <w:spacing w:line="0" w:lineRule="atLeast"/>
              <w:ind w:left="100"/>
              <w:rPr>
                <w:rFonts w:ascii="Times New Roman" w:hAnsi="Times New Roman" w:cs="Times New Roman"/>
                <w:i/>
                <w:lang w:val="mn-MN"/>
              </w:rPr>
            </w:pPr>
            <w:proofErr w:type="spellStart"/>
            <w:r w:rsidRPr="00192919">
              <w:rPr>
                <w:rFonts w:ascii="Times New Roman" w:eastAsia="Times New Roman" w:hAnsi="Times New Roman" w:cs="Times New Roman"/>
                <w:i/>
              </w:rPr>
              <w:t>Гарын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үсэг</w:t>
            </w:r>
            <w:proofErr w:type="spellEnd"/>
            <w:r w:rsidRPr="00192919">
              <w:rPr>
                <w:rFonts w:ascii="Times New Roman" w:eastAsia="Times New Roman" w:hAnsi="Times New Roman" w:cs="Times New Roman"/>
                <w:i/>
              </w:rPr>
              <w:t>: …………………………………</w:t>
            </w:r>
            <w:proofErr w:type="gramStart"/>
            <w:r w:rsidRPr="00192919">
              <w:rPr>
                <w:rFonts w:ascii="Times New Roman" w:eastAsia="Times New Roman" w:hAnsi="Times New Roman" w:cs="Times New Roman"/>
                <w:i/>
              </w:rPr>
              <w:t>…..</w:t>
            </w:r>
            <w:proofErr w:type="gramEnd"/>
            <w:r w:rsidRPr="00192919">
              <w:rPr>
                <w:rFonts w:ascii="Times New Roman" w:eastAsia="Times New Roman" w:hAnsi="Times New Roman" w:cs="Times New Roman"/>
                <w:i/>
                <w:lang w:val="mn-MN"/>
              </w:rPr>
              <w:t>/тамга/</w:t>
            </w:r>
          </w:p>
        </w:tc>
        <w:tc>
          <w:tcPr>
            <w:tcW w:w="5117" w:type="dxa"/>
            <w:gridSpan w:val="2"/>
          </w:tcPr>
          <w:p w:rsidR="002F4E8A" w:rsidRDefault="00192919" w:rsidP="00192919">
            <w:pPr>
              <w:rPr>
                <w:rFonts w:ascii="Times New Roman" w:eastAsia="Times New Roman" w:hAnsi="Times New Roman" w:cs="Times New Roman"/>
                <w:i/>
              </w:rPr>
            </w:pPr>
            <w:proofErr w:type="spellStart"/>
            <w:r w:rsidRPr="00192919">
              <w:rPr>
                <w:rFonts w:ascii="Times New Roman" w:eastAsia="Times New Roman" w:hAnsi="Times New Roman" w:cs="Times New Roman"/>
                <w:i/>
              </w:rPr>
              <w:t>Гарын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үсэг</w:t>
            </w:r>
            <w:proofErr w:type="spellEnd"/>
            <w:r w:rsidRPr="00192919">
              <w:rPr>
                <w:rFonts w:ascii="Times New Roman" w:eastAsia="Times New Roman" w:hAnsi="Times New Roman" w:cs="Times New Roman"/>
                <w:i/>
              </w:rPr>
              <w:t>:</w:t>
            </w:r>
          </w:p>
          <w:p w:rsidR="00192919" w:rsidRPr="00192919" w:rsidRDefault="002F4E8A" w:rsidP="00192919">
            <w:pPr>
              <w:rPr>
                <w:rFonts w:ascii="Times New Roman" w:hAnsi="Times New Roman" w:cs="Times New Roman"/>
                <w:b/>
                <w:i/>
              </w:rPr>
            </w:pPr>
            <w:r>
              <w:rPr>
                <w:rFonts w:ascii="Times New Roman" w:eastAsia="Times New Roman" w:hAnsi="Times New Roman" w:cs="Times New Roman"/>
                <w:i/>
                <w:lang w:val="mn-MN"/>
              </w:rPr>
              <w:t xml:space="preserve">            </w:t>
            </w:r>
            <w:r w:rsidR="00192919" w:rsidRPr="00192919">
              <w:rPr>
                <w:rFonts w:ascii="Times New Roman" w:eastAsia="Times New Roman" w:hAnsi="Times New Roman" w:cs="Times New Roman"/>
                <w:i/>
              </w:rPr>
              <w:t xml:space="preserve"> …………………………………</w:t>
            </w:r>
            <w:proofErr w:type="gramStart"/>
            <w:r w:rsidR="00192919" w:rsidRPr="00192919">
              <w:rPr>
                <w:rFonts w:ascii="Times New Roman" w:eastAsia="Times New Roman" w:hAnsi="Times New Roman" w:cs="Times New Roman"/>
                <w:i/>
              </w:rPr>
              <w:t>…..</w:t>
            </w:r>
            <w:proofErr w:type="gramEnd"/>
            <w:r w:rsidR="00192919" w:rsidRPr="00192919">
              <w:rPr>
                <w:rFonts w:ascii="Times New Roman" w:eastAsia="Times New Roman" w:hAnsi="Times New Roman" w:cs="Times New Roman"/>
                <w:i/>
                <w:lang w:val="mn-MN"/>
              </w:rPr>
              <w:t>/тамга/</w:t>
            </w:r>
          </w:p>
        </w:tc>
      </w:tr>
      <w:tr w:rsidR="00192919" w:rsidRPr="00192919" w:rsidTr="00192919">
        <w:tc>
          <w:tcPr>
            <w:tcW w:w="9354" w:type="dxa"/>
            <w:gridSpan w:val="4"/>
          </w:tcPr>
          <w:p w:rsidR="00192919" w:rsidRPr="00192919" w:rsidRDefault="00192919" w:rsidP="00192919">
            <w:pPr>
              <w:spacing w:line="0" w:lineRule="atLeast"/>
              <w:ind w:left="100"/>
              <w:rPr>
                <w:rFonts w:ascii="Times New Roman" w:hAnsi="Times New Roman" w:cs="Times New Roman"/>
                <w:i/>
              </w:rPr>
            </w:pPr>
            <w:proofErr w:type="spellStart"/>
            <w:r w:rsidRPr="00192919">
              <w:rPr>
                <w:rFonts w:ascii="Times New Roman" w:eastAsia="Times New Roman" w:hAnsi="Times New Roman" w:cs="Times New Roman"/>
                <w:i/>
              </w:rPr>
              <w:t>Мэдээлэл</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бэлтгэж</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хүргүүлсэн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этгээдийн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гарын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үсэг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огноо</w:t>
            </w:r>
            <w:proofErr w:type="spellEnd"/>
            <w:r w:rsidRPr="00192919">
              <w:rPr>
                <w:rFonts w:ascii="Times New Roman" w:eastAsia="Times New Roman" w:hAnsi="Times New Roman" w:cs="Times New Roman"/>
                <w:i/>
              </w:rPr>
              <w:t>:</w:t>
            </w:r>
          </w:p>
          <w:p w:rsidR="00192919" w:rsidRPr="00192919" w:rsidRDefault="00192919" w:rsidP="00192919">
            <w:pPr>
              <w:rPr>
                <w:rFonts w:ascii="Times New Roman" w:hAnsi="Times New Roman" w:cs="Times New Roman"/>
                <w:i/>
              </w:rPr>
            </w:pPr>
          </w:p>
        </w:tc>
      </w:tr>
      <w:tr w:rsidR="00192919" w:rsidRPr="00192919" w:rsidTr="00192919">
        <w:tc>
          <w:tcPr>
            <w:tcW w:w="9354" w:type="dxa"/>
            <w:gridSpan w:val="4"/>
          </w:tcPr>
          <w:p w:rsidR="00192919" w:rsidRPr="00192919" w:rsidRDefault="00192919" w:rsidP="00192919">
            <w:pPr>
              <w:rPr>
                <w:rFonts w:ascii="Times New Roman" w:hAnsi="Times New Roman" w:cs="Times New Roman"/>
                <w:i/>
              </w:rPr>
            </w:pPr>
          </w:p>
          <w:p w:rsidR="00192919" w:rsidRPr="00116790" w:rsidRDefault="00192919" w:rsidP="00192919">
            <w:pPr>
              <w:spacing w:line="0" w:lineRule="atLeast"/>
              <w:ind w:left="100"/>
              <w:rPr>
                <w:rFonts w:ascii="Times New Roman" w:hAnsi="Times New Roman" w:cs="Times New Roman"/>
                <w:i/>
                <w:lang w:val="mn-MN"/>
              </w:rPr>
            </w:pPr>
            <w:proofErr w:type="spellStart"/>
            <w:r w:rsidRPr="00192919">
              <w:rPr>
                <w:rFonts w:ascii="Times New Roman" w:eastAsia="Times New Roman" w:hAnsi="Times New Roman" w:cs="Times New Roman"/>
                <w:i/>
              </w:rPr>
              <w:t>Овог</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нэр</w:t>
            </w:r>
            <w:proofErr w:type="spellEnd"/>
            <w:r w:rsidRPr="00192919">
              <w:rPr>
                <w:rFonts w:ascii="Times New Roman" w:eastAsia="Times New Roman" w:hAnsi="Times New Roman" w:cs="Times New Roman"/>
                <w:i/>
              </w:rPr>
              <w:t xml:space="preserve">: </w:t>
            </w:r>
            <w:r w:rsidR="00116790">
              <w:rPr>
                <w:rFonts w:ascii="Times New Roman" w:eastAsia="Times New Roman" w:hAnsi="Times New Roman" w:cs="Times New Roman"/>
                <w:i/>
                <w:lang w:val="mn-MN"/>
              </w:rPr>
              <w:t>Д.Оюун, Т.Лхагвачулуун</w:t>
            </w:r>
          </w:p>
          <w:p w:rsidR="00192919" w:rsidRPr="00192919" w:rsidRDefault="00192919" w:rsidP="00192919">
            <w:pPr>
              <w:spacing w:line="200" w:lineRule="exact"/>
              <w:rPr>
                <w:rFonts w:ascii="Times New Roman" w:eastAsia="Times New Roman" w:hAnsi="Times New Roman" w:cs="Times New Roman"/>
                <w:i/>
              </w:rPr>
            </w:pPr>
          </w:p>
          <w:p w:rsidR="00192919" w:rsidRPr="00192919" w:rsidRDefault="00192919" w:rsidP="00192919">
            <w:pPr>
              <w:spacing w:line="293" w:lineRule="exact"/>
              <w:rPr>
                <w:rFonts w:ascii="Times New Roman" w:eastAsia="Times New Roman" w:hAnsi="Times New Roman" w:cs="Times New Roman"/>
                <w:i/>
              </w:rPr>
            </w:pPr>
          </w:p>
          <w:p w:rsidR="00192919" w:rsidRPr="00116790" w:rsidRDefault="00192919" w:rsidP="00192919">
            <w:pPr>
              <w:spacing w:line="0" w:lineRule="atLeast"/>
              <w:ind w:left="100"/>
              <w:rPr>
                <w:rFonts w:ascii="Times New Roman" w:hAnsi="Times New Roman" w:cs="Times New Roman"/>
                <w:i/>
                <w:lang w:val="mn-MN"/>
              </w:rPr>
            </w:pPr>
            <w:proofErr w:type="spellStart"/>
            <w:r w:rsidRPr="00192919">
              <w:rPr>
                <w:rFonts w:ascii="Times New Roman" w:eastAsia="Times New Roman" w:hAnsi="Times New Roman" w:cs="Times New Roman"/>
                <w:i/>
              </w:rPr>
              <w:t>Албан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тушаал</w:t>
            </w:r>
            <w:proofErr w:type="spellEnd"/>
            <w:r w:rsidRPr="00192919">
              <w:rPr>
                <w:rFonts w:ascii="Times New Roman" w:eastAsia="Times New Roman" w:hAnsi="Times New Roman" w:cs="Times New Roman"/>
                <w:i/>
              </w:rPr>
              <w:t xml:space="preserve">: </w:t>
            </w:r>
            <w:r w:rsidR="00116790">
              <w:rPr>
                <w:rFonts w:ascii="Times New Roman" w:eastAsia="Times New Roman" w:hAnsi="Times New Roman" w:cs="Times New Roman"/>
                <w:i/>
                <w:lang w:val="mn-MN"/>
              </w:rPr>
              <w:t>ТУЗ-ийн дарга, ТУЗ-ийн нарийн бичгийн дарга</w:t>
            </w:r>
          </w:p>
          <w:p w:rsidR="00192919" w:rsidRPr="00192919" w:rsidRDefault="00192919" w:rsidP="00192919">
            <w:pPr>
              <w:spacing w:line="200" w:lineRule="exact"/>
              <w:rPr>
                <w:rFonts w:ascii="Times New Roman" w:eastAsia="Times New Roman" w:hAnsi="Times New Roman" w:cs="Times New Roman"/>
                <w:i/>
              </w:rPr>
            </w:pPr>
          </w:p>
          <w:p w:rsidR="00192919" w:rsidRPr="00192919" w:rsidRDefault="00192919" w:rsidP="00192919">
            <w:pPr>
              <w:spacing w:line="293" w:lineRule="exact"/>
              <w:rPr>
                <w:rFonts w:ascii="Times New Roman" w:eastAsia="Times New Roman" w:hAnsi="Times New Roman" w:cs="Times New Roman"/>
                <w:i/>
              </w:rPr>
            </w:pPr>
          </w:p>
          <w:p w:rsidR="00192919" w:rsidRPr="00192919" w:rsidRDefault="00192919" w:rsidP="00192919">
            <w:pPr>
              <w:spacing w:line="0" w:lineRule="atLeast"/>
              <w:ind w:left="100"/>
              <w:rPr>
                <w:rFonts w:ascii="Times New Roman" w:hAnsi="Times New Roman" w:cs="Times New Roman"/>
                <w:i/>
              </w:rPr>
            </w:pPr>
            <w:proofErr w:type="spellStart"/>
            <w:r w:rsidRPr="00192919">
              <w:rPr>
                <w:rFonts w:ascii="Times New Roman" w:eastAsia="Times New Roman" w:hAnsi="Times New Roman" w:cs="Times New Roman"/>
                <w:i/>
              </w:rPr>
              <w:t>Гарын</w:t>
            </w:r>
            <w:proofErr w:type="spellEnd"/>
            <w:r w:rsidRPr="00192919">
              <w:rPr>
                <w:rFonts w:ascii="Times New Roman" w:eastAsia="Times New Roman" w:hAnsi="Times New Roman" w:cs="Times New Roman"/>
                <w:i/>
              </w:rPr>
              <w:t xml:space="preserve"> </w:t>
            </w:r>
            <w:proofErr w:type="spellStart"/>
            <w:r w:rsidRPr="00192919">
              <w:rPr>
                <w:rFonts w:ascii="Times New Roman" w:eastAsia="Times New Roman" w:hAnsi="Times New Roman" w:cs="Times New Roman"/>
                <w:i/>
              </w:rPr>
              <w:t>үсэг</w:t>
            </w:r>
            <w:proofErr w:type="spellEnd"/>
            <w:r w:rsidRPr="00192919">
              <w:rPr>
                <w:rFonts w:ascii="Times New Roman" w:eastAsia="Times New Roman" w:hAnsi="Times New Roman" w:cs="Times New Roman"/>
                <w:i/>
              </w:rPr>
              <w:t>: …………………………………</w:t>
            </w:r>
            <w:proofErr w:type="gramStart"/>
            <w:r w:rsidRPr="00192919">
              <w:rPr>
                <w:rFonts w:ascii="Times New Roman" w:eastAsia="Times New Roman" w:hAnsi="Times New Roman" w:cs="Times New Roman"/>
                <w:i/>
              </w:rPr>
              <w:t>…..</w:t>
            </w:r>
            <w:proofErr w:type="gramEnd"/>
          </w:p>
          <w:p w:rsidR="00192919" w:rsidRPr="00192919" w:rsidRDefault="00192919" w:rsidP="00192919">
            <w:pPr>
              <w:rPr>
                <w:rFonts w:ascii="Times New Roman" w:hAnsi="Times New Roman" w:cs="Times New Roman"/>
                <w:i/>
              </w:rPr>
            </w:pPr>
          </w:p>
        </w:tc>
      </w:tr>
    </w:tbl>
    <w:p w:rsidR="009721D7" w:rsidRPr="00192919" w:rsidRDefault="009721D7">
      <w:pPr>
        <w:rPr>
          <w:rFonts w:ascii="Times New Roman" w:hAnsi="Times New Roman" w:cs="Times New Roman"/>
          <w:i/>
        </w:rPr>
      </w:pPr>
    </w:p>
    <w:sectPr w:rsidR="009721D7" w:rsidRPr="00192919" w:rsidSect="009721D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9"/>
    <w:lvl w:ilvl="0">
      <w:start w:val="1"/>
      <w:numFmt w:val="decimal"/>
      <w:lvlText w:val="%1."/>
      <w:lvlJc w:val="left"/>
      <w:pPr>
        <w:tabs>
          <w:tab w:val="num" w:pos="0"/>
        </w:tabs>
        <w:ind w:left="0" w:firstLine="0"/>
      </w:pPr>
    </w:lvl>
  </w:abstractNum>
  <w:abstractNum w:abstractNumId="1" w15:restartNumberingAfterBreak="0">
    <w:nsid w:val="00000005"/>
    <w:multiLevelType w:val="singleLevel"/>
    <w:tmpl w:val="00000005"/>
    <w:name w:val="WW8Num10"/>
    <w:lvl w:ilvl="0">
      <w:start w:val="3"/>
      <w:numFmt w:val="decimal"/>
      <w:lvlText w:val="%1."/>
      <w:lvlJc w:val="left"/>
      <w:pPr>
        <w:tabs>
          <w:tab w:val="num" w:pos="0"/>
        </w:tabs>
        <w:ind w:left="0" w:firstLine="0"/>
      </w:pPr>
    </w:lvl>
  </w:abstractNum>
  <w:abstractNum w:abstractNumId="2" w15:restartNumberingAfterBreak="0">
    <w:nsid w:val="00000006"/>
    <w:multiLevelType w:val="singleLevel"/>
    <w:tmpl w:val="00000006"/>
    <w:name w:val="WW8Num11"/>
    <w:lvl w:ilvl="0">
      <w:start w:val="11"/>
      <w:numFmt w:val="decimal"/>
      <w:lvlText w:val="%1."/>
      <w:lvlJc w:val="left"/>
      <w:pPr>
        <w:tabs>
          <w:tab w:val="num" w:pos="0"/>
        </w:tabs>
        <w:ind w:left="0" w:firstLine="0"/>
      </w:pPr>
    </w:lvl>
  </w:abstractNum>
  <w:abstractNum w:abstractNumId="3" w15:restartNumberingAfterBreak="0">
    <w:nsid w:val="1E5C53CC"/>
    <w:multiLevelType w:val="hybridMultilevel"/>
    <w:tmpl w:val="B9E05920"/>
    <w:lvl w:ilvl="0" w:tplc="77569E84">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A7390"/>
    <w:multiLevelType w:val="multilevel"/>
    <w:tmpl w:val="51441ABE"/>
    <w:lvl w:ilvl="0">
      <w:start w:val="1"/>
      <w:numFmt w:val="decimal"/>
      <w:lvlText w:val="%1."/>
      <w:lvlJc w:val="left"/>
      <w:pPr>
        <w:ind w:left="720" w:hanging="360"/>
      </w:pPr>
      <w:rPr>
        <w:rFonts w:ascii="Times New Roman" w:eastAsia="Times New Roman" w:hAnsi="Times New Roman" w:cs="Times New Roman" w:hint="default"/>
        <w: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70F3EFE"/>
    <w:multiLevelType w:val="hybridMultilevel"/>
    <w:tmpl w:val="5D68D026"/>
    <w:lvl w:ilvl="0" w:tplc="65FE5236">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D67088"/>
    <w:multiLevelType w:val="hybridMultilevel"/>
    <w:tmpl w:val="F398A370"/>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C223F"/>
    <w:multiLevelType w:val="multilevel"/>
    <w:tmpl w:val="51441ABE"/>
    <w:lvl w:ilvl="0">
      <w:start w:val="1"/>
      <w:numFmt w:val="decimal"/>
      <w:lvlText w:val="%1."/>
      <w:lvlJc w:val="left"/>
      <w:pPr>
        <w:ind w:left="720" w:hanging="360"/>
      </w:pPr>
      <w:rPr>
        <w:rFonts w:ascii="Times New Roman" w:eastAsia="Times New Roman" w:hAnsi="Times New Roman" w:cs="Times New Roman" w:hint="default"/>
        <w: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7"/>
  </w:num>
  <w:num w:numId="3">
    <w:abstractNumId w:val="4"/>
  </w:num>
  <w:num w:numId="4">
    <w:abstractNumId w:val="0"/>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902"/>
    <w:rsid w:val="00084699"/>
    <w:rsid w:val="000B69ED"/>
    <w:rsid w:val="000F0BAF"/>
    <w:rsid w:val="00116790"/>
    <w:rsid w:val="00192919"/>
    <w:rsid w:val="001A2876"/>
    <w:rsid w:val="001B3D06"/>
    <w:rsid w:val="001F4AB6"/>
    <w:rsid w:val="002F4E8A"/>
    <w:rsid w:val="00344E50"/>
    <w:rsid w:val="00386B23"/>
    <w:rsid w:val="00404186"/>
    <w:rsid w:val="0063512C"/>
    <w:rsid w:val="007A1C9A"/>
    <w:rsid w:val="009721D7"/>
    <w:rsid w:val="00B149BF"/>
    <w:rsid w:val="00B83345"/>
    <w:rsid w:val="00BD2902"/>
    <w:rsid w:val="00C428A7"/>
    <w:rsid w:val="00C61278"/>
    <w:rsid w:val="00D43B6C"/>
    <w:rsid w:val="00E05E2B"/>
    <w:rsid w:val="00F1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50C0"/>
  <w15:chartTrackingRefBased/>
  <w15:docId w15:val="{A8B467EC-7014-44A2-9ED7-0342B222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2902"/>
    <w:pPr>
      <w:suppressAutoHyphens/>
      <w:spacing w:after="0" w:line="240" w:lineRule="auto"/>
      <w:ind w:left="720"/>
      <w:contextualSpacing/>
    </w:pPr>
    <w:rPr>
      <w:rFonts w:ascii="Calibri" w:eastAsia="Calibri" w:hAnsi="Calibri"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2023-03-01T00:59:00Z</dcterms:created>
  <dcterms:modified xsi:type="dcterms:W3CDTF">2023-03-01T07:32:00Z</dcterms:modified>
</cp:coreProperties>
</file>