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3331BAF9" w:rsidR="00096EB8" w:rsidRDefault="006B06E7" w:rsidP="001A27DC">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 xml:space="preserve"> </w:t>
      </w:r>
      <w:r w:rsidR="00122247">
        <w:rPr>
          <w:rFonts w:ascii="Times New Roman" w:hAnsi="Times New Roman"/>
          <w:b/>
          <w:sz w:val="24"/>
          <w:szCs w:val="24"/>
        </w:rPr>
        <w:t xml:space="preserve"> </w:t>
      </w:r>
      <w:r w:rsidR="00056C97">
        <w:rPr>
          <w:rFonts w:ascii="Times New Roman" w:hAnsi="Times New Roman"/>
          <w:b/>
          <w:sz w:val="24"/>
          <w:szCs w:val="24"/>
          <w:lang w:val="mn-MN"/>
        </w:rPr>
        <w:t xml:space="preserve"> </w:t>
      </w:r>
      <w:r w:rsidR="00FE4DD9">
        <w:rPr>
          <w:rFonts w:ascii="Times New Roman" w:hAnsi="Times New Roman"/>
          <w:b/>
          <w:sz w:val="24"/>
          <w:szCs w:val="24"/>
        </w:rPr>
        <w:t xml:space="preserve"> </w:t>
      </w:r>
    </w:p>
    <w:p w14:paraId="0A37501D" w14:textId="77777777" w:rsidR="00096EB8" w:rsidRDefault="00096EB8" w:rsidP="001A27DC">
      <w:pPr>
        <w:tabs>
          <w:tab w:val="left" w:pos="0"/>
        </w:tabs>
        <w:spacing w:after="0" w:line="240" w:lineRule="auto"/>
        <w:jc w:val="center"/>
        <w:rPr>
          <w:rFonts w:ascii="Times New Roman" w:hAnsi="Times New Roman"/>
          <w:b/>
          <w:sz w:val="24"/>
          <w:szCs w:val="24"/>
        </w:rPr>
      </w:pPr>
    </w:p>
    <w:p w14:paraId="5DAB6C7B" w14:textId="77777777" w:rsidR="00096EB8" w:rsidRDefault="00096EB8" w:rsidP="001A27DC">
      <w:pPr>
        <w:tabs>
          <w:tab w:val="left" w:pos="0"/>
        </w:tabs>
        <w:spacing w:after="0" w:line="240" w:lineRule="auto"/>
        <w:jc w:val="center"/>
        <w:rPr>
          <w:rFonts w:ascii="Times New Roman" w:hAnsi="Times New Roman"/>
          <w:b/>
          <w:sz w:val="24"/>
          <w:szCs w:val="24"/>
        </w:rPr>
      </w:pPr>
    </w:p>
    <w:p w14:paraId="0E27B00A" w14:textId="77777777" w:rsidR="00096EB8" w:rsidRDefault="00096EB8" w:rsidP="001A27DC">
      <w:pPr>
        <w:tabs>
          <w:tab w:val="left" w:pos="0"/>
        </w:tabs>
        <w:spacing w:after="0" w:line="240" w:lineRule="auto"/>
        <w:jc w:val="center"/>
        <w:rPr>
          <w:rFonts w:ascii="Times New Roman" w:hAnsi="Times New Roman"/>
          <w:b/>
          <w:sz w:val="24"/>
          <w:szCs w:val="24"/>
        </w:rPr>
      </w:pPr>
    </w:p>
    <w:p w14:paraId="60061E4C" w14:textId="623A5FE9"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747E4828" w14:textId="2BA3108E"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29BEF253" w14:textId="1D6332B8"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019D8B26" w14:textId="13EFDD2A"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74045C1D" w14:textId="664EB14B"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73F469ED" w14:textId="0290A795"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0279A3A0" w14:textId="0F86CFDA"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41E09470" w14:textId="5FAB7262"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4F4FFE3B" w14:textId="4AD8F519"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003FADDB" w14:textId="25FD6202"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04A5AA18" w14:textId="627B0188"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23F69BB2" w14:textId="46BFB49C"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4380A04F" w14:textId="77777777"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44EAFD9C"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4B94D5A5" w14:textId="77777777" w:rsidR="001A27DC" w:rsidRDefault="001A27DC"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3DEEC669"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106CBF4E" w14:textId="77777777" w:rsidR="001A27DC" w:rsidRPr="00143D85" w:rsidRDefault="001A27DC" w:rsidP="001A27DC">
      <w:pPr>
        <w:spacing w:after="0" w:line="240" w:lineRule="auto"/>
        <w:jc w:val="center"/>
        <w:rPr>
          <w:rFonts w:ascii="Times New Roman" w:hAnsi="Times New Roman"/>
          <w:b/>
          <w:sz w:val="24"/>
          <w:szCs w:val="24"/>
          <w:lang w:val="mn-MN"/>
        </w:rPr>
      </w:pPr>
      <w:bookmarkStart w:id="0" w:name="_heading=h.gjdgxs" w:colFirst="0" w:colLast="0"/>
      <w:bookmarkEnd w:id="0"/>
      <w:r>
        <w:rPr>
          <w:rFonts w:ascii="Times New Roman" w:hAnsi="Times New Roman"/>
          <w:b/>
          <w:sz w:val="24"/>
          <w:szCs w:val="24"/>
          <w:lang w:val="mn-MN"/>
        </w:rPr>
        <w:t>“</w:t>
      </w:r>
      <w:r>
        <w:rPr>
          <w:rFonts w:ascii="Times New Roman" w:hAnsi="Times New Roman"/>
          <w:b/>
          <w:sz w:val="24"/>
          <w:szCs w:val="24"/>
        </w:rPr>
        <w:t>КОМПАНИЙН ЗАСАГЛАЛЫ</w:t>
      </w:r>
      <w:r>
        <w:rPr>
          <w:rFonts w:ascii="Times New Roman" w:hAnsi="Times New Roman"/>
          <w:b/>
          <w:sz w:val="24"/>
          <w:szCs w:val="24"/>
          <w:lang w:val="mn-MN"/>
        </w:rPr>
        <w:t>Н КОДЕКС”-ИЙН ХЭРЭГЖИЛТИЙГ</w:t>
      </w:r>
    </w:p>
    <w:p w14:paraId="672B729D" w14:textId="1E31ED3F" w:rsidR="00096EB8" w:rsidRDefault="001A27DC"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bookmarkStart w:id="1" w:name="_heading=h.6n19jm75pl1k" w:colFirst="0" w:colLast="0"/>
      <w:bookmarkEnd w:id="1"/>
      <w:r>
        <w:rPr>
          <w:rFonts w:ascii="Times New Roman" w:hAnsi="Times New Roman"/>
          <w:b/>
          <w:sz w:val="24"/>
          <w:szCs w:val="24"/>
        </w:rPr>
        <w:t>ҮНЭЛ</w:t>
      </w:r>
      <w:r w:rsidR="00FB6FC2">
        <w:rPr>
          <w:rFonts w:ascii="Times New Roman" w:hAnsi="Times New Roman"/>
          <w:b/>
          <w:sz w:val="24"/>
          <w:szCs w:val="24"/>
          <w:lang w:val="mn-MN"/>
        </w:rPr>
        <w:t>ЭХ АРГАЧЛАЛ</w:t>
      </w:r>
    </w:p>
    <w:p w14:paraId="3656B9AB"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45FB0818"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049F31CB"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53128261"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62486C05"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4101652C"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4B99056E"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1299C43A"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4DDBEF00"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3461D779"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3CF2D8B6"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0FB78278"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1FC39945"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0562CB0E"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34CE0A41"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62EBF3C5"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6D98A12B" w14:textId="77777777" w:rsidR="001A27DC" w:rsidRDefault="001A27DC"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2946DB82" w14:textId="77777777" w:rsidR="001A27DC" w:rsidRDefault="001A27DC"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5997CC1D"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110FFD37" w14:textId="77777777" w:rsidR="001A27DC" w:rsidRDefault="001A27DC"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6B699379" w14:textId="77777777" w:rsidR="001A27DC" w:rsidRDefault="001A27DC"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3FE9F23F" w14:textId="77777777" w:rsidR="001A27DC" w:rsidRDefault="001A27DC"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1F72F646" w14:textId="77777777" w:rsidR="001A27DC" w:rsidRDefault="001A27DC"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08CE6F91"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61CDCEAD"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6BB9E253"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23DE523C"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52E56223" w14:textId="77777777" w:rsidR="001C4D88" w:rsidRDefault="001C4D8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07547A01" w14:textId="0C31CD53"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6D9EB248" w14:textId="77777777" w:rsidR="00CE2E44" w:rsidRDefault="00CE2E44"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5043CB0F" w14:textId="77777777" w:rsidR="00096EB8" w:rsidRDefault="00096EB8" w:rsidP="001A27DC">
      <w:pPr>
        <w:pBdr>
          <w:top w:val="nil"/>
          <w:left w:val="nil"/>
          <w:bottom w:val="nil"/>
          <w:right w:val="nil"/>
          <w:between w:val="nil"/>
        </w:pBdr>
        <w:tabs>
          <w:tab w:val="left" w:pos="0"/>
        </w:tabs>
        <w:spacing w:after="0" w:line="240" w:lineRule="auto"/>
        <w:ind w:hanging="720"/>
        <w:rPr>
          <w:rFonts w:ascii="Times New Roman" w:hAnsi="Times New Roman"/>
          <w:b/>
          <w:color w:val="000000"/>
          <w:sz w:val="24"/>
          <w:szCs w:val="24"/>
        </w:rPr>
      </w:pPr>
    </w:p>
    <w:p w14:paraId="00B7F9FA"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sz w:val="24"/>
          <w:szCs w:val="24"/>
        </w:rPr>
      </w:pPr>
      <w:proofErr w:type="spellStart"/>
      <w:r>
        <w:rPr>
          <w:rFonts w:ascii="Times New Roman" w:hAnsi="Times New Roman"/>
          <w:b/>
          <w:sz w:val="24"/>
          <w:szCs w:val="24"/>
        </w:rPr>
        <w:t>Улаанбаатар</w:t>
      </w:r>
      <w:proofErr w:type="spellEnd"/>
      <w:r>
        <w:rPr>
          <w:rFonts w:ascii="Times New Roman" w:hAnsi="Times New Roman"/>
          <w:b/>
          <w:sz w:val="24"/>
          <w:szCs w:val="24"/>
        </w:rPr>
        <w:t xml:space="preserve"> </w:t>
      </w:r>
    </w:p>
    <w:p w14:paraId="12B3410B" w14:textId="07C42F8B"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sz w:val="24"/>
          <w:szCs w:val="24"/>
        </w:rPr>
      </w:pPr>
      <w:r>
        <w:rPr>
          <w:rFonts w:ascii="Times New Roman" w:hAnsi="Times New Roman"/>
          <w:b/>
          <w:sz w:val="24"/>
          <w:szCs w:val="24"/>
        </w:rPr>
        <w:t>202</w:t>
      </w:r>
      <w:r w:rsidR="002477EF">
        <w:rPr>
          <w:rFonts w:ascii="Times New Roman" w:hAnsi="Times New Roman"/>
          <w:b/>
          <w:sz w:val="24"/>
          <w:szCs w:val="24"/>
          <w:lang w:val="mn-MN"/>
        </w:rPr>
        <w:t>3</w:t>
      </w:r>
      <w:r>
        <w:rPr>
          <w:rFonts w:ascii="Times New Roman" w:hAnsi="Times New Roman"/>
          <w:b/>
          <w:sz w:val="24"/>
          <w:szCs w:val="24"/>
        </w:rPr>
        <w:t xml:space="preserve"> </w:t>
      </w:r>
      <w:proofErr w:type="spellStart"/>
      <w:r>
        <w:rPr>
          <w:rFonts w:ascii="Times New Roman" w:hAnsi="Times New Roman"/>
          <w:b/>
          <w:sz w:val="24"/>
          <w:szCs w:val="24"/>
        </w:rPr>
        <w:t>он</w:t>
      </w:r>
      <w:proofErr w:type="spellEnd"/>
    </w:p>
    <w:p w14:paraId="07459315"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sz w:val="24"/>
          <w:szCs w:val="24"/>
        </w:rPr>
      </w:pPr>
    </w:p>
    <w:p w14:paraId="6537F28F" w14:textId="40C32AE0" w:rsidR="00BC7676" w:rsidRDefault="00096EB8" w:rsidP="001A27DC">
      <w:pPr>
        <w:pBdr>
          <w:top w:val="nil"/>
          <w:left w:val="nil"/>
          <w:bottom w:val="nil"/>
          <w:right w:val="nil"/>
          <w:between w:val="nil"/>
        </w:pBdr>
        <w:tabs>
          <w:tab w:val="left" w:pos="1647"/>
        </w:tabs>
        <w:spacing w:after="0" w:line="240" w:lineRule="auto"/>
        <w:ind w:right="4" w:hanging="720"/>
        <w:jc w:val="both"/>
        <w:rPr>
          <w:rFonts w:ascii="Times New Roman" w:hAnsi="Times New Roman"/>
          <w:b/>
          <w:sz w:val="24"/>
          <w:szCs w:val="24"/>
        </w:rPr>
      </w:pPr>
      <w:r>
        <w:rPr>
          <w:rFonts w:ascii="Times New Roman" w:hAnsi="Times New Roman"/>
          <w:b/>
          <w:sz w:val="24"/>
          <w:szCs w:val="24"/>
        </w:rPr>
        <w:tab/>
      </w:r>
    </w:p>
    <w:p w14:paraId="1A50BD1A" w14:textId="749B00A8" w:rsidR="00A136EB" w:rsidRDefault="00A136EB" w:rsidP="001A27DC">
      <w:pPr>
        <w:pBdr>
          <w:top w:val="nil"/>
          <w:left w:val="nil"/>
          <w:bottom w:val="nil"/>
          <w:right w:val="nil"/>
          <w:between w:val="nil"/>
        </w:pBdr>
        <w:tabs>
          <w:tab w:val="left" w:pos="1647"/>
        </w:tabs>
        <w:spacing w:after="0" w:line="240" w:lineRule="auto"/>
        <w:ind w:right="4" w:hanging="720"/>
        <w:jc w:val="both"/>
        <w:rPr>
          <w:rFonts w:ascii="Times New Roman" w:hAnsi="Times New Roman"/>
          <w:b/>
          <w:sz w:val="24"/>
          <w:szCs w:val="24"/>
        </w:rPr>
      </w:pPr>
    </w:p>
    <w:p w14:paraId="4C69A634" w14:textId="77777777" w:rsidR="001A27DC" w:rsidRDefault="001A27DC" w:rsidP="001A27DC">
      <w:pPr>
        <w:pBdr>
          <w:top w:val="nil"/>
          <w:left w:val="nil"/>
          <w:bottom w:val="nil"/>
          <w:right w:val="nil"/>
          <w:between w:val="nil"/>
        </w:pBdr>
        <w:tabs>
          <w:tab w:val="left" w:pos="1647"/>
        </w:tabs>
        <w:spacing w:after="0" w:line="240" w:lineRule="auto"/>
        <w:ind w:right="4" w:hanging="720"/>
        <w:jc w:val="both"/>
        <w:rPr>
          <w:rFonts w:ascii="Times New Roman" w:hAnsi="Times New Roman"/>
          <w:b/>
          <w:color w:val="000000"/>
          <w:sz w:val="24"/>
          <w:szCs w:val="24"/>
        </w:rPr>
      </w:pPr>
      <w:r>
        <w:rPr>
          <w:rFonts w:ascii="Times New Roman" w:hAnsi="Times New Roman"/>
          <w:b/>
          <w:color w:val="000000"/>
          <w:sz w:val="24"/>
          <w:szCs w:val="24"/>
        </w:rPr>
        <w:t xml:space="preserve">1.Үнэлгээний </w:t>
      </w:r>
      <w:proofErr w:type="spellStart"/>
      <w:r>
        <w:rPr>
          <w:rFonts w:ascii="Times New Roman" w:hAnsi="Times New Roman"/>
          <w:b/>
          <w:color w:val="000000"/>
          <w:sz w:val="24"/>
          <w:szCs w:val="24"/>
        </w:rPr>
        <w:t>зорилго</w:t>
      </w:r>
      <w:proofErr w:type="spellEnd"/>
    </w:p>
    <w:p w14:paraId="6DFB9E20" w14:textId="77777777" w:rsidR="001A27DC" w:rsidRDefault="001A27DC" w:rsidP="001A27DC">
      <w:pPr>
        <w:pBdr>
          <w:top w:val="nil"/>
          <w:left w:val="nil"/>
          <w:bottom w:val="nil"/>
          <w:right w:val="nil"/>
          <w:between w:val="nil"/>
        </w:pBdr>
        <w:tabs>
          <w:tab w:val="left" w:pos="1647"/>
        </w:tabs>
        <w:spacing w:after="0" w:line="240" w:lineRule="auto"/>
        <w:ind w:right="4" w:hanging="720"/>
        <w:jc w:val="both"/>
        <w:rPr>
          <w:rFonts w:ascii="Times New Roman" w:hAnsi="Times New Roman"/>
          <w:sz w:val="24"/>
          <w:szCs w:val="24"/>
        </w:rPr>
      </w:pPr>
    </w:p>
    <w:p w14:paraId="466D29AB" w14:textId="77777777" w:rsidR="001A27DC" w:rsidRDefault="001A27DC" w:rsidP="001A27DC">
      <w:pPr>
        <w:pBdr>
          <w:top w:val="nil"/>
          <w:left w:val="nil"/>
          <w:bottom w:val="nil"/>
          <w:right w:val="nil"/>
          <w:between w:val="nil"/>
        </w:pBdr>
        <w:tabs>
          <w:tab w:val="left" w:pos="720"/>
        </w:tabs>
        <w:spacing w:after="0" w:line="240" w:lineRule="auto"/>
        <w:ind w:right="4" w:hanging="720"/>
        <w:jc w:val="both"/>
        <w:rPr>
          <w:rFonts w:ascii="Times New Roman" w:hAnsi="Times New Roman"/>
          <w:sz w:val="24"/>
          <w:szCs w:val="24"/>
        </w:rPr>
      </w:pPr>
      <w:r>
        <w:rPr>
          <w:rFonts w:ascii="Times New Roman" w:hAnsi="Times New Roman"/>
          <w:sz w:val="24"/>
          <w:szCs w:val="24"/>
        </w:rPr>
        <w:t xml:space="preserve">1.1.Энэхүү </w:t>
      </w:r>
      <w:proofErr w:type="spellStart"/>
      <w:r>
        <w:rPr>
          <w:rFonts w:ascii="Times New Roman" w:hAnsi="Times New Roman"/>
          <w:sz w:val="24"/>
          <w:szCs w:val="24"/>
        </w:rPr>
        <w:t>үнэлгээний</w:t>
      </w:r>
      <w:proofErr w:type="spellEnd"/>
      <w:r>
        <w:rPr>
          <w:rFonts w:ascii="Times New Roman" w:hAnsi="Times New Roman"/>
          <w:sz w:val="24"/>
          <w:szCs w:val="24"/>
        </w:rPr>
        <w:t xml:space="preserve"> </w:t>
      </w:r>
      <w:proofErr w:type="spellStart"/>
      <w:r>
        <w:rPr>
          <w:rFonts w:ascii="Times New Roman" w:hAnsi="Times New Roman"/>
          <w:sz w:val="24"/>
          <w:szCs w:val="24"/>
        </w:rPr>
        <w:t>зорилго</w:t>
      </w:r>
      <w:proofErr w:type="spellEnd"/>
      <w:r>
        <w:rPr>
          <w:rFonts w:ascii="Times New Roman" w:hAnsi="Times New Roman"/>
          <w:sz w:val="24"/>
          <w:szCs w:val="24"/>
        </w:rPr>
        <w:t xml:space="preserve"> </w:t>
      </w:r>
      <w:proofErr w:type="spellStart"/>
      <w:r>
        <w:rPr>
          <w:rFonts w:ascii="Times New Roman" w:hAnsi="Times New Roman"/>
          <w:sz w:val="24"/>
          <w:szCs w:val="24"/>
        </w:rPr>
        <w:t>нь</w:t>
      </w:r>
      <w:proofErr w:type="spellEnd"/>
      <w:r>
        <w:rPr>
          <w:rFonts w:ascii="Times New Roman" w:hAnsi="Times New Roman"/>
          <w:sz w:val="24"/>
          <w:szCs w:val="24"/>
        </w:rPr>
        <w:t xml:space="preserve"> </w:t>
      </w:r>
      <w:r w:rsidR="00FE2D54">
        <w:rPr>
          <w:rFonts w:ascii="Times New Roman" w:hAnsi="Times New Roman"/>
          <w:sz w:val="24"/>
          <w:szCs w:val="24"/>
          <w:lang w:val="mn-MN"/>
        </w:rPr>
        <w:t>“</w:t>
      </w:r>
      <w:proofErr w:type="spellStart"/>
      <w:r>
        <w:rPr>
          <w:rFonts w:ascii="Times New Roman" w:hAnsi="Times New Roman"/>
          <w:sz w:val="24"/>
          <w:szCs w:val="24"/>
        </w:rPr>
        <w:t>Компанийн</w:t>
      </w:r>
      <w:proofErr w:type="spellEnd"/>
      <w:r>
        <w:rPr>
          <w:rFonts w:ascii="Times New Roman" w:hAnsi="Times New Roman"/>
          <w:sz w:val="24"/>
          <w:szCs w:val="24"/>
        </w:rPr>
        <w:t xml:space="preserve"> </w:t>
      </w:r>
      <w:proofErr w:type="spellStart"/>
      <w:r>
        <w:rPr>
          <w:rFonts w:ascii="Times New Roman" w:hAnsi="Times New Roman"/>
          <w:sz w:val="24"/>
          <w:szCs w:val="24"/>
        </w:rPr>
        <w:t>засаглалын</w:t>
      </w:r>
      <w:proofErr w:type="spellEnd"/>
      <w:r>
        <w:rPr>
          <w:rFonts w:ascii="Times New Roman" w:hAnsi="Times New Roman"/>
          <w:sz w:val="24"/>
          <w:szCs w:val="24"/>
        </w:rPr>
        <w:t xml:space="preserve"> </w:t>
      </w:r>
      <w:proofErr w:type="spellStart"/>
      <w:r>
        <w:rPr>
          <w:rFonts w:ascii="Times New Roman" w:hAnsi="Times New Roman"/>
          <w:sz w:val="24"/>
          <w:szCs w:val="24"/>
        </w:rPr>
        <w:t>кодекс</w:t>
      </w:r>
      <w:proofErr w:type="spellEnd"/>
      <w:r w:rsidR="00FE2D54">
        <w:rPr>
          <w:rFonts w:ascii="Times New Roman" w:hAnsi="Times New Roman"/>
          <w:sz w:val="24"/>
          <w:szCs w:val="24"/>
          <w:lang w:val="mn-MN"/>
        </w:rPr>
        <w:t>”-ий</w:t>
      </w:r>
      <w:r>
        <w:rPr>
          <w:rFonts w:ascii="Times New Roman" w:hAnsi="Times New Roman"/>
          <w:sz w:val="24"/>
          <w:szCs w:val="24"/>
        </w:rPr>
        <w:t xml:space="preserve">н </w:t>
      </w:r>
      <w:proofErr w:type="spellStart"/>
      <w:r>
        <w:rPr>
          <w:rFonts w:ascii="Times New Roman" w:hAnsi="Times New Roman"/>
          <w:sz w:val="24"/>
          <w:szCs w:val="24"/>
        </w:rPr>
        <w:t>хэрэгжилтийг</w:t>
      </w:r>
      <w:proofErr w:type="spellEnd"/>
      <w:r>
        <w:rPr>
          <w:rFonts w:ascii="Times New Roman" w:hAnsi="Times New Roman"/>
          <w:sz w:val="24"/>
          <w:szCs w:val="24"/>
        </w:rPr>
        <w:t xml:space="preserve"> </w:t>
      </w:r>
      <w:proofErr w:type="spellStart"/>
      <w:r>
        <w:rPr>
          <w:rFonts w:ascii="Times New Roman" w:hAnsi="Times New Roman"/>
          <w:sz w:val="24"/>
          <w:szCs w:val="24"/>
        </w:rPr>
        <w:t>үнэлэх</w:t>
      </w:r>
      <w:proofErr w:type="spellEnd"/>
      <w:proofErr w:type="gramStart"/>
      <w:r>
        <w:rPr>
          <w:rFonts w:ascii="Times New Roman" w:hAnsi="Times New Roman"/>
          <w:sz w:val="24"/>
          <w:szCs w:val="24"/>
        </w:rPr>
        <w:t xml:space="preserve">,  </w:t>
      </w:r>
      <w:proofErr w:type="spellStart"/>
      <w:r>
        <w:rPr>
          <w:rFonts w:ascii="Times New Roman" w:hAnsi="Times New Roman"/>
          <w:sz w:val="24"/>
          <w:szCs w:val="24"/>
        </w:rPr>
        <w:t>компанийн</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засаглалын</w:t>
      </w:r>
      <w:proofErr w:type="spellEnd"/>
      <w:r>
        <w:rPr>
          <w:rFonts w:ascii="Times New Roman" w:hAnsi="Times New Roman"/>
          <w:sz w:val="24"/>
          <w:szCs w:val="24"/>
        </w:rPr>
        <w:t xml:space="preserve"> </w:t>
      </w:r>
      <w:proofErr w:type="spellStart"/>
      <w:r>
        <w:rPr>
          <w:rFonts w:ascii="Times New Roman" w:hAnsi="Times New Roman"/>
          <w:sz w:val="24"/>
          <w:szCs w:val="24"/>
        </w:rPr>
        <w:t>тогтолцоонд</w:t>
      </w:r>
      <w:proofErr w:type="spellEnd"/>
      <w:r>
        <w:rPr>
          <w:rFonts w:ascii="Times New Roman" w:hAnsi="Times New Roman"/>
          <w:sz w:val="24"/>
          <w:szCs w:val="24"/>
        </w:rPr>
        <w:t xml:space="preserve"> </w:t>
      </w:r>
      <w:proofErr w:type="spellStart"/>
      <w:r>
        <w:rPr>
          <w:rFonts w:ascii="Times New Roman" w:hAnsi="Times New Roman"/>
          <w:sz w:val="24"/>
          <w:szCs w:val="24"/>
        </w:rPr>
        <w:t>тулгарч</w:t>
      </w:r>
      <w:proofErr w:type="spellEnd"/>
      <w:r>
        <w:rPr>
          <w:rFonts w:ascii="Times New Roman" w:hAnsi="Times New Roman"/>
          <w:sz w:val="24"/>
          <w:szCs w:val="24"/>
        </w:rPr>
        <w:t xml:space="preserve"> </w:t>
      </w:r>
      <w:proofErr w:type="spellStart"/>
      <w:r>
        <w:rPr>
          <w:rFonts w:ascii="Times New Roman" w:hAnsi="Times New Roman"/>
          <w:sz w:val="24"/>
          <w:szCs w:val="24"/>
        </w:rPr>
        <w:t>буй</w:t>
      </w:r>
      <w:proofErr w:type="spellEnd"/>
      <w:r>
        <w:rPr>
          <w:rFonts w:ascii="Times New Roman" w:hAnsi="Times New Roman"/>
          <w:sz w:val="24"/>
          <w:szCs w:val="24"/>
        </w:rPr>
        <w:t xml:space="preserve"> </w:t>
      </w:r>
      <w:proofErr w:type="spellStart"/>
      <w:r>
        <w:rPr>
          <w:rFonts w:ascii="Times New Roman" w:hAnsi="Times New Roman"/>
          <w:sz w:val="24"/>
          <w:szCs w:val="24"/>
        </w:rPr>
        <w:t>асуудлыг</w:t>
      </w:r>
      <w:proofErr w:type="spellEnd"/>
      <w:r>
        <w:rPr>
          <w:rFonts w:ascii="Times New Roman" w:hAnsi="Times New Roman"/>
          <w:sz w:val="24"/>
          <w:szCs w:val="24"/>
        </w:rPr>
        <w:t xml:space="preserve"> </w:t>
      </w:r>
      <w:proofErr w:type="spellStart"/>
      <w:r>
        <w:rPr>
          <w:rFonts w:ascii="Times New Roman" w:hAnsi="Times New Roman"/>
          <w:sz w:val="24"/>
          <w:szCs w:val="24"/>
        </w:rPr>
        <w:t>тодорхойлох</w:t>
      </w:r>
      <w:proofErr w:type="spellEnd"/>
      <w:r>
        <w:rPr>
          <w:rFonts w:ascii="Times New Roman" w:hAnsi="Times New Roman"/>
          <w:sz w:val="24"/>
          <w:szCs w:val="24"/>
        </w:rPr>
        <w:t xml:space="preserve">, </w:t>
      </w:r>
      <w:proofErr w:type="spellStart"/>
      <w:r>
        <w:rPr>
          <w:rFonts w:ascii="Times New Roman" w:hAnsi="Times New Roman"/>
          <w:sz w:val="24"/>
          <w:szCs w:val="24"/>
        </w:rPr>
        <w:t>түүнд</w:t>
      </w:r>
      <w:proofErr w:type="spellEnd"/>
      <w:r>
        <w:rPr>
          <w:rFonts w:ascii="Times New Roman" w:hAnsi="Times New Roman"/>
          <w:sz w:val="24"/>
          <w:szCs w:val="24"/>
        </w:rPr>
        <w:t xml:space="preserve"> </w:t>
      </w:r>
      <w:proofErr w:type="spellStart"/>
      <w:r>
        <w:rPr>
          <w:rFonts w:ascii="Times New Roman" w:hAnsi="Times New Roman"/>
          <w:sz w:val="24"/>
          <w:szCs w:val="24"/>
        </w:rPr>
        <w:t>үндэслэн</w:t>
      </w:r>
      <w:proofErr w:type="spellEnd"/>
      <w:r>
        <w:rPr>
          <w:rFonts w:ascii="Times New Roman" w:hAnsi="Times New Roman"/>
          <w:sz w:val="24"/>
          <w:szCs w:val="24"/>
        </w:rPr>
        <w:t xml:space="preserve"> </w:t>
      </w:r>
      <w:proofErr w:type="spellStart"/>
      <w:r>
        <w:rPr>
          <w:rFonts w:ascii="Times New Roman" w:hAnsi="Times New Roman"/>
          <w:sz w:val="24"/>
          <w:szCs w:val="24"/>
        </w:rPr>
        <w:t>заавар</w:t>
      </w:r>
      <w:proofErr w:type="spellEnd"/>
      <w:r>
        <w:rPr>
          <w:rFonts w:ascii="Times New Roman" w:hAnsi="Times New Roman"/>
          <w:sz w:val="24"/>
          <w:szCs w:val="24"/>
        </w:rPr>
        <w:t xml:space="preserve">, </w:t>
      </w:r>
      <w:proofErr w:type="spellStart"/>
      <w:r>
        <w:rPr>
          <w:rFonts w:ascii="Times New Roman" w:hAnsi="Times New Roman"/>
          <w:sz w:val="24"/>
          <w:szCs w:val="24"/>
        </w:rPr>
        <w:t>зөвлөмжийг</w:t>
      </w:r>
      <w:proofErr w:type="spellEnd"/>
      <w:r>
        <w:rPr>
          <w:rFonts w:ascii="Times New Roman" w:hAnsi="Times New Roman"/>
          <w:sz w:val="24"/>
          <w:szCs w:val="24"/>
        </w:rPr>
        <w:t xml:space="preserve"> </w:t>
      </w:r>
      <w:proofErr w:type="spellStart"/>
      <w:r>
        <w:rPr>
          <w:rFonts w:ascii="Times New Roman" w:hAnsi="Times New Roman"/>
          <w:sz w:val="24"/>
          <w:szCs w:val="24"/>
        </w:rPr>
        <w:t>боловсруулан</w:t>
      </w:r>
      <w:proofErr w:type="spellEnd"/>
      <w:r>
        <w:rPr>
          <w:rFonts w:ascii="Times New Roman" w:hAnsi="Times New Roman"/>
          <w:sz w:val="24"/>
          <w:szCs w:val="24"/>
        </w:rPr>
        <w:t xml:space="preserve"> </w:t>
      </w:r>
      <w:proofErr w:type="spellStart"/>
      <w:r>
        <w:rPr>
          <w:rFonts w:ascii="Times New Roman" w:hAnsi="Times New Roman"/>
          <w:sz w:val="24"/>
          <w:szCs w:val="24"/>
        </w:rPr>
        <w:t>хүргүүлж</w:t>
      </w:r>
      <w:proofErr w:type="spellEnd"/>
      <w:r>
        <w:rPr>
          <w:rFonts w:ascii="Times New Roman" w:hAnsi="Times New Roman"/>
          <w:sz w:val="24"/>
          <w:szCs w:val="24"/>
        </w:rPr>
        <w:t xml:space="preserve">, </w:t>
      </w:r>
      <w:proofErr w:type="spellStart"/>
      <w:r>
        <w:rPr>
          <w:rFonts w:ascii="Times New Roman" w:hAnsi="Times New Roman"/>
          <w:sz w:val="24"/>
          <w:szCs w:val="24"/>
        </w:rPr>
        <w:t>мөрдүүлэх</w:t>
      </w:r>
      <w:proofErr w:type="spellEnd"/>
      <w:r>
        <w:rPr>
          <w:rFonts w:ascii="Times New Roman" w:hAnsi="Times New Roman"/>
          <w:sz w:val="24"/>
          <w:szCs w:val="24"/>
        </w:rPr>
        <w:t xml:space="preserve"> </w:t>
      </w:r>
      <w:proofErr w:type="spellStart"/>
      <w:r>
        <w:rPr>
          <w:rFonts w:ascii="Times New Roman" w:hAnsi="Times New Roman"/>
          <w:sz w:val="24"/>
          <w:szCs w:val="24"/>
        </w:rPr>
        <w:t>замаар</w:t>
      </w:r>
      <w:proofErr w:type="spellEnd"/>
      <w:r>
        <w:rPr>
          <w:rFonts w:ascii="Times New Roman" w:hAnsi="Times New Roman"/>
          <w:sz w:val="24"/>
          <w:szCs w:val="24"/>
        </w:rPr>
        <w:t xml:space="preserve"> </w:t>
      </w:r>
      <w:proofErr w:type="spellStart"/>
      <w:r>
        <w:rPr>
          <w:rFonts w:ascii="Times New Roman" w:hAnsi="Times New Roman"/>
          <w:sz w:val="24"/>
          <w:szCs w:val="24"/>
        </w:rPr>
        <w:t>тухайн</w:t>
      </w:r>
      <w:proofErr w:type="spellEnd"/>
      <w:r>
        <w:rPr>
          <w:rFonts w:ascii="Times New Roman" w:hAnsi="Times New Roman"/>
          <w:sz w:val="24"/>
          <w:szCs w:val="24"/>
        </w:rPr>
        <w:t xml:space="preserve"> </w:t>
      </w:r>
      <w:proofErr w:type="spellStart"/>
      <w:r>
        <w:rPr>
          <w:rFonts w:ascii="Times New Roman" w:hAnsi="Times New Roman"/>
          <w:sz w:val="24"/>
          <w:szCs w:val="24"/>
        </w:rPr>
        <w:t>компанийн</w:t>
      </w:r>
      <w:proofErr w:type="spellEnd"/>
      <w:r>
        <w:rPr>
          <w:rFonts w:ascii="Times New Roman" w:hAnsi="Times New Roman"/>
          <w:sz w:val="24"/>
          <w:szCs w:val="24"/>
        </w:rPr>
        <w:t xml:space="preserve"> </w:t>
      </w:r>
      <w:proofErr w:type="spellStart"/>
      <w:r>
        <w:rPr>
          <w:rFonts w:ascii="Times New Roman" w:hAnsi="Times New Roman"/>
          <w:sz w:val="24"/>
          <w:szCs w:val="24"/>
        </w:rPr>
        <w:t>засаглалын</w:t>
      </w:r>
      <w:proofErr w:type="spellEnd"/>
      <w:r>
        <w:rPr>
          <w:rFonts w:ascii="Times New Roman" w:hAnsi="Times New Roman"/>
          <w:sz w:val="24"/>
          <w:szCs w:val="24"/>
        </w:rPr>
        <w:t xml:space="preserve"> </w:t>
      </w:r>
      <w:proofErr w:type="spellStart"/>
      <w:r>
        <w:rPr>
          <w:rFonts w:ascii="Times New Roman" w:hAnsi="Times New Roman"/>
          <w:sz w:val="24"/>
          <w:szCs w:val="24"/>
        </w:rPr>
        <w:t>түвшинг</w:t>
      </w:r>
      <w:proofErr w:type="spellEnd"/>
      <w:r w:rsidR="00FE2D54">
        <w:rPr>
          <w:rFonts w:ascii="Times New Roman" w:hAnsi="Times New Roman"/>
          <w:sz w:val="24"/>
          <w:szCs w:val="24"/>
          <w:lang w:val="mn-MN"/>
        </w:rPr>
        <w:t xml:space="preserve"> сайжруула</w:t>
      </w:r>
      <w:proofErr w:type="spellStart"/>
      <w:r>
        <w:rPr>
          <w:rFonts w:ascii="Times New Roman" w:hAnsi="Times New Roman"/>
          <w:sz w:val="24"/>
          <w:szCs w:val="24"/>
        </w:rPr>
        <w:t>хад</w:t>
      </w:r>
      <w:proofErr w:type="spellEnd"/>
      <w:r>
        <w:rPr>
          <w:rFonts w:ascii="Times New Roman" w:hAnsi="Times New Roman"/>
          <w:sz w:val="24"/>
          <w:szCs w:val="24"/>
        </w:rPr>
        <w:t xml:space="preserve"> </w:t>
      </w:r>
      <w:proofErr w:type="spellStart"/>
      <w:r>
        <w:rPr>
          <w:rFonts w:ascii="Times New Roman" w:hAnsi="Times New Roman"/>
          <w:sz w:val="24"/>
          <w:szCs w:val="24"/>
        </w:rPr>
        <w:t>оршино</w:t>
      </w:r>
      <w:proofErr w:type="spellEnd"/>
      <w:r>
        <w:rPr>
          <w:rFonts w:ascii="Times New Roman" w:hAnsi="Times New Roman"/>
          <w:sz w:val="24"/>
          <w:szCs w:val="24"/>
        </w:rPr>
        <w:t>.</w:t>
      </w:r>
    </w:p>
    <w:p w14:paraId="29D6B04F" w14:textId="77777777" w:rsidR="001A27DC" w:rsidRDefault="001A27DC" w:rsidP="001A27DC">
      <w:pPr>
        <w:pBdr>
          <w:top w:val="nil"/>
          <w:left w:val="nil"/>
          <w:bottom w:val="nil"/>
          <w:right w:val="nil"/>
          <w:between w:val="nil"/>
        </w:pBdr>
        <w:tabs>
          <w:tab w:val="left" w:pos="624"/>
        </w:tabs>
        <w:spacing w:after="0" w:line="240" w:lineRule="auto"/>
        <w:ind w:right="4" w:hanging="720"/>
        <w:jc w:val="both"/>
        <w:rPr>
          <w:rFonts w:ascii="Times New Roman" w:hAnsi="Times New Roman"/>
          <w:sz w:val="24"/>
          <w:szCs w:val="24"/>
        </w:rPr>
      </w:pPr>
      <w:r>
        <w:rPr>
          <w:rFonts w:ascii="Times New Roman" w:hAnsi="Times New Roman"/>
          <w:sz w:val="24"/>
          <w:szCs w:val="24"/>
        </w:rPr>
        <w:t xml:space="preserve"> </w:t>
      </w:r>
    </w:p>
    <w:p w14:paraId="0FDFBFB2" w14:textId="77777777" w:rsidR="001A27DC" w:rsidRDefault="001A27DC" w:rsidP="001A27DC">
      <w:pPr>
        <w:pBdr>
          <w:top w:val="nil"/>
          <w:left w:val="nil"/>
          <w:bottom w:val="nil"/>
          <w:right w:val="nil"/>
          <w:between w:val="nil"/>
        </w:pBdr>
        <w:tabs>
          <w:tab w:val="left" w:pos="720"/>
        </w:tabs>
        <w:spacing w:after="0" w:line="240" w:lineRule="auto"/>
        <w:ind w:right="4" w:hanging="720"/>
        <w:jc w:val="both"/>
        <w:rPr>
          <w:rFonts w:ascii="Times New Roman" w:hAnsi="Times New Roman"/>
          <w:sz w:val="24"/>
          <w:szCs w:val="24"/>
        </w:rPr>
      </w:pPr>
      <w:r>
        <w:rPr>
          <w:rFonts w:ascii="Times New Roman" w:hAnsi="Times New Roman"/>
          <w:sz w:val="24"/>
          <w:szCs w:val="24"/>
        </w:rPr>
        <w:t>1.2.</w:t>
      </w:r>
      <w:r w:rsidR="00FE2D54" w:rsidRPr="00FE2D54">
        <w:rPr>
          <w:rFonts w:ascii="Times New Roman" w:hAnsi="Times New Roman"/>
          <w:sz w:val="24"/>
          <w:szCs w:val="24"/>
          <w:lang w:val="mn-MN"/>
        </w:rPr>
        <w:t xml:space="preserve"> </w:t>
      </w:r>
      <w:r w:rsidR="00FE2D54">
        <w:rPr>
          <w:rFonts w:ascii="Times New Roman" w:hAnsi="Times New Roman"/>
          <w:sz w:val="24"/>
          <w:szCs w:val="24"/>
          <w:lang w:val="mn-MN"/>
        </w:rPr>
        <w:t>“К</w:t>
      </w:r>
      <w:proofErr w:type="spellStart"/>
      <w:r w:rsidR="00FE2D54">
        <w:rPr>
          <w:rFonts w:ascii="Times New Roman" w:hAnsi="Times New Roman"/>
          <w:color w:val="000000"/>
          <w:sz w:val="24"/>
          <w:szCs w:val="24"/>
        </w:rPr>
        <w:t>омпанийн</w:t>
      </w:r>
      <w:proofErr w:type="spellEnd"/>
      <w:r w:rsidR="00FE2D54">
        <w:rPr>
          <w:rFonts w:ascii="Times New Roman" w:hAnsi="Times New Roman"/>
          <w:color w:val="000000"/>
          <w:sz w:val="24"/>
          <w:szCs w:val="24"/>
        </w:rPr>
        <w:t xml:space="preserve"> </w:t>
      </w:r>
      <w:proofErr w:type="spellStart"/>
      <w:r w:rsidR="00FE2D54">
        <w:rPr>
          <w:rFonts w:ascii="Times New Roman" w:hAnsi="Times New Roman"/>
          <w:color w:val="000000"/>
          <w:sz w:val="24"/>
          <w:szCs w:val="24"/>
        </w:rPr>
        <w:t>засаглалы</w:t>
      </w:r>
      <w:proofErr w:type="spellEnd"/>
      <w:r w:rsidR="00FE2D54">
        <w:rPr>
          <w:rFonts w:ascii="Times New Roman" w:hAnsi="Times New Roman"/>
          <w:color w:val="000000"/>
          <w:sz w:val="24"/>
          <w:szCs w:val="24"/>
          <w:lang w:val="mn-MN"/>
        </w:rPr>
        <w:t>н кодекс”-ийн хэрэгжилтийн з</w:t>
      </w:r>
      <w:proofErr w:type="spellStart"/>
      <w:r>
        <w:rPr>
          <w:rFonts w:ascii="Times New Roman" w:hAnsi="Times New Roman"/>
          <w:sz w:val="24"/>
          <w:szCs w:val="24"/>
        </w:rPr>
        <w:t>айны</w:t>
      </w:r>
      <w:proofErr w:type="spellEnd"/>
      <w:r>
        <w:rPr>
          <w:rFonts w:ascii="Times New Roman" w:hAnsi="Times New Roman"/>
          <w:sz w:val="24"/>
          <w:szCs w:val="24"/>
        </w:rPr>
        <w:t xml:space="preserve"> </w:t>
      </w:r>
      <w:proofErr w:type="spellStart"/>
      <w:r>
        <w:rPr>
          <w:rFonts w:ascii="Times New Roman" w:hAnsi="Times New Roman"/>
          <w:sz w:val="24"/>
          <w:szCs w:val="24"/>
        </w:rPr>
        <w:t>үнэлгээг</w:t>
      </w:r>
      <w:proofErr w:type="spellEnd"/>
      <w:r>
        <w:rPr>
          <w:rFonts w:ascii="Times New Roman" w:hAnsi="Times New Roman"/>
          <w:sz w:val="24"/>
          <w:szCs w:val="24"/>
        </w:rPr>
        <w:t xml:space="preserve"> </w:t>
      </w:r>
      <w:proofErr w:type="spellStart"/>
      <w:r>
        <w:rPr>
          <w:rFonts w:ascii="Times New Roman" w:hAnsi="Times New Roman"/>
          <w:sz w:val="24"/>
          <w:szCs w:val="24"/>
        </w:rPr>
        <w:t>компанийн</w:t>
      </w:r>
      <w:proofErr w:type="spellEnd"/>
      <w:r>
        <w:rPr>
          <w:rFonts w:ascii="Times New Roman" w:hAnsi="Times New Roman"/>
          <w:sz w:val="24"/>
          <w:szCs w:val="24"/>
        </w:rPr>
        <w:t xml:space="preserve"> </w:t>
      </w:r>
      <w:r w:rsidR="001C4D88">
        <w:rPr>
          <w:rFonts w:ascii="Times New Roman" w:hAnsi="Times New Roman"/>
          <w:sz w:val="24"/>
          <w:szCs w:val="24"/>
          <w:lang w:val="mn-MN"/>
        </w:rPr>
        <w:t xml:space="preserve">төлөөлөн удирдах зөвлөл </w:t>
      </w:r>
      <w:r w:rsidR="001C4D88">
        <w:rPr>
          <w:rFonts w:ascii="Times New Roman" w:hAnsi="Times New Roman"/>
          <w:sz w:val="24"/>
          <w:szCs w:val="24"/>
        </w:rPr>
        <w:t>(</w:t>
      </w:r>
      <w:r>
        <w:rPr>
          <w:rFonts w:ascii="Times New Roman" w:hAnsi="Times New Roman"/>
          <w:sz w:val="24"/>
          <w:szCs w:val="24"/>
          <w:lang w:val="mn-MN"/>
        </w:rPr>
        <w:t>ТУЗ</w:t>
      </w:r>
      <w:r w:rsidR="001C4D88">
        <w:rPr>
          <w:rFonts w:ascii="Times New Roman" w:hAnsi="Times New Roman"/>
          <w:sz w:val="24"/>
          <w:szCs w:val="24"/>
        </w:rPr>
        <w:t>)</w:t>
      </w:r>
      <w:r>
        <w:rPr>
          <w:rFonts w:ascii="Times New Roman" w:hAnsi="Times New Roman"/>
          <w:sz w:val="24"/>
          <w:szCs w:val="24"/>
          <w:lang w:val="mn-MN"/>
        </w:rPr>
        <w:t xml:space="preserve">-өөс томилогдсон холбогдох </w:t>
      </w:r>
      <w:proofErr w:type="spellStart"/>
      <w:r>
        <w:rPr>
          <w:rFonts w:ascii="Times New Roman" w:hAnsi="Times New Roman"/>
          <w:sz w:val="24"/>
          <w:szCs w:val="24"/>
        </w:rPr>
        <w:t>эрх</w:t>
      </w:r>
      <w:proofErr w:type="spellEnd"/>
      <w:r>
        <w:rPr>
          <w:rFonts w:ascii="Times New Roman" w:hAnsi="Times New Roman"/>
          <w:sz w:val="24"/>
          <w:szCs w:val="24"/>
        </w:rPr>
        <w:t xml:space="preserve"> </w:t>
      </w:r>
      <w:proofErr w:type="spellStart"/>
      <w:r>
        <w:rPr>
          <w:rFonts w:ascii="Times New Roman" w:hAnsi="Times New Roman"/>
          <w:sz w:val="24"/>
          <w:szCs w:val="24"/>
        </w:rPr>
        <w:t>бүхий</w:t>
      </w:r>
      <w:proofErr w:type="spellEnd"/>
      <w:r>
        <w:rPr>
          <w:rFonts w:ascii="Times New Roman" w:hAnsi="Times New Roman"/>
          <w:sz w:val="24"/>
          <w:szCs w:val="24"/>
        </w:rPr>
        <w:t xml:space="preserve"> </w:t>
      </w:r>
      <w:proofErr w:type="spellStart"/>
      <w:r>
        <w:rPr>
          <w:rFonts w:ascii="Times New Roman" w:hAnsi="Times New Roman"/>
          <w:sz w:val="24"/>
          <w:szCs w:val="24"/>
        </w:rPr>
        <w:t>албан</w:t>
      </w:r>
      <w:proofErr w:type="spellEnd"/>
      <w:r>
        <w:rPr>
          <w:rFonts w:ascii="Times New Roman" w:hAnsi="Times New Roman"/>
          <w:sz w:val="24"/>
          <w:szCs w:val="24"/>
        </w:rPr>
        <w:t xml:space="preserve"> </w:t>
      </w:r>
      <w:proofErr w:type="spellStart"/>
      <w:r>
        <w:rPr>
          <w:rFonts w:ascii="Times New Roman" w:hAnsi="Times New Roman"/>
          <w:sz w:val="24"/>
          <w:szCs w:val="24"/>
        </w:rPr>
        <w:t>тушаалтан</w:t>
      </w:r>
      <w:proofErr w:type="spellEnd"/>
      <w:r>
        <w:rPr>
          <w:rFonts w:ascii="Times New Roman" w:hAnsi="Times New Roman"/>
          <w:sz w:val="24"/>
          <w:szCs w:val="24"/>
        </w:rPr>
        <w:t xml:space="preserve"> </w:t>
      </w:r>
      <w:r w:rsidR="00FE2D54">
        <w:rPr>
          <w:rFonts w:ascii="Times New Roman" w:hAnsi="Times New Roman"/>
          <w:sz w:val="24"/>
          <w:szCs w:val="24"/>
          <w:lang w:val="mn-MN"/>
        </w:rPr>
        <w:t>уг кодексийн нэгдүгээр хавсралт болох асуулгын маягтын дагуу гүйцэтгэж, оноогоор үнэлнэ</w:t>
      </w:r>
      <w:r>
        <w:rPr>
          <w:rFonts w:ascii="Times New Roman" w:hAnsi="Times New Roman"/>
          <w:sz w:val="24"/>
          <w:szCs w:val="24"/>
        </w:rPr>
        <w:t>.</w:t>
      </w:r>
    </w:p>
    <w:p w14:paraId="7FE32A6C" w14:textId="77777777" w:rsidR="00A136EB" w:rsidRDefault="00A136EB" w:rsidP="001A27DC">
      <w:pPr>
        <w:pBdr>
          <w:top w:val="nil"/>
          <w:left w:val="nil"/>
          <w:bottom w:val="nil"/>
          <w:right w:val="nil"/>
          <w:between w:val="nil"/>
        </w:pBdr>
        <w:tabs>
          <w:tab w:val="left" w:pos="720"/>
        </w:tabs>
        <w:spacing w:after="0" w:line="240" w:lineRule="auto"/>
        <w:ind w:right="4" w:firstLine="720"/>
        <w:jc w:val="both"/>
        <w:rPr>
          <w:rFonts w:ascii="Times New Roman" w:hAnsi="Times New Roman"/>
          <w:sz w:val="24"/>
          <w:szCs w:val="24"/>
        </w:rPr>
      </w:pPr>
    </w:p>
    <w:p w14:paraId="60424042" w14:textId="20E8E46E" w:rsidR="001A27DC" w:rsidRPr="00A136EB" w:rsidRDefault="001A27DC" w:rsidP="00A136EB">
      <w:pPr>
        <w:pBdr>
          <w:top w:val="nil"/>
          <w:left w:val="nil"/>
          <w:bottom w:val="nil"/>
          <w:right w:val="nil"/>
          <w:between w:val="nil"/>
        </w:pBdr>
        <w:tabs>
          <w:tab w:val="left" w:pos="720"/>
        </w:tabs>
        <w:spacing w:after="0" w:line="240" w:lineRule="auto"/>
        <w:ind w:right="4" w:hanging="720"/>
        <w:jc w:val="both"/>
        <w:rPr>
          <w:rFonts w:ascii="Times New Roman" w:hAnsi="Times New Roman"/>
          <w:sz w:val="24"/>
          <w:szCs w:val="24"/>
        </w:rPr>
      </w:pPr>
      <w:proofErr w:type="gramStart"/>
      <w:r w:rsidRPr="00A136EB">
        <w:rPr>
          <w:rFonts w:ascii="Times New Roman" w:hAnsi="Times New Roman"/>
          <w:sz w:val="24"/>
          <w:szCs w:val="24"/>
        </w:rPr>
        <w:t>1.3.</w:t>
      </w:r>
      <w:r w:rsidR="00A136EB" w:rsidRPr="00A136EB">
        <w:rPr>
          <w:rFonts w:ascii="Times New Roman" w:hAnsi="Times New Roman"/>
          <w:sz w:val="24"/>
          <w:szCs w:val="24"/>
        </w:rPr>
        <w:t xml:space="preserve">Хөрөнгийн </w:t>
      </w:r>
      <w:proofErr w:type="spellStart"/>
      <w:r w:rsidR="00A136EB" w:rsidRPr="00A136EB">
        <w:rPr>
          <w:rFonts w:ascii="Times New Roman" w:hAnsi="Times New Roman"/>
          <w:sz w:val="24"/>
          <w:szCs w:val="24"/>
        </w:rPr>
        <w:t>биржийн</w:t>
      </w:r>
      <w:proofErr w:type="spellEnd"/>
      <w:r w:rsidR="00A136EB" w:rsidRPr="00A136EB">
        <w:rPr>
          <w:rFonts w:ascii="Times New Roman" w:hAnsi="Times New Roman"/>
          <w:sz w:val="24"/>
          <w:szCs w:val="24"/>
        </w:rPr>
        <w:t xml:space="preserve"> </w:t>
      </w:r>
      <w:proofErr w:type="spellStart"/>
      <w:r w:rsidR="00A136EB" w:rsidRPr="00A136EB">
        <w:rPr>
          <w:rFonts w:ascii="Times New Roman" w:hAnsi="Times New Roman"/>
          <w:sz w:val="24"/>
          <w:szCs w:val="24"/>
        </w:rPr>
        <w:t>үнэт</w:t>
      </w:r>
      <w:proofErr w:type="spellEnd"/>
      <w:r w:rsidR="00A136EB" w:rsidRPr="00A136EB">
        <w:rPr>
          <w:rFonts w:ascii="Times New Roman" w:hAnsi="Times New Roman"/>
          <w:sz w:val="24"/>
          <w:szCs w:val="24"/>
        </w:rPr>
        <w:t xml:space="preserve"> </w:t>
      </w:r>
      <w:proofErr w:type="spellStart"/>
      <w:r w:rsidR="00A136EB" w:rsidRPr="00A136EB">
        <w:rPr>
          <w:rFonts w:ascii="Times New Roman" w:hAnsi="Times New Roman"/>
          <w:sz w:val="24"/>
          <w:szCs w:val="24"/>
        </w:rPr>
        <w:t>цаас</w:t>
      </w:r>
      <w:proofErr w:type="spellEnd"/>
      <w:r w:rsidR="00A136EB" w:rsidRPr="00A136EB">
        <w:rPr>
          <w:rFonts w:ascii="Times New Roman" w:hAnsi="Times New Roman"/>
          <w:sz w:val="24"/>
          <w:szCs w:val="24"/>
        </w:rPr>
        <w:t xml:space="preserve"> </w:t>
      </w:r>
      <w:proofErr w:type="spellStart"/>
      <w:r w:rsidR="00A136EB" w:rsidRPr="00A136EB">
        <w:rPr>
          <w:rFonts w:ascii="Times New Roman" w:hAnsi="Times New Roman"/>
          <w:sz w:val="24"/>
          <w:szCs w:val="24"/>
        </w:rPr>
        <w:t>гаргагч</w:t>
      </w:r>
      <w:proofErr w:type="spellEnd"/>
      <w:r w:rsidR="00A136EB" w:rsidRPr="00A136EB">
        <w:rPr>
          <w:rFonts w:ascii="Times New Roman" w:hAnsi="Times New Roman"/>
          <w:sz w:val="24"/>
          <w:szCs w:val="24"/>
        </w:rPr>
        <w:t xml:space="preserve"> </w:t>
      </w:r>
      <w:proofErr w:type="spellStart"/>
      <w:r w:rsidR="00A136EB" w:rsidRPr="00A136EB">
        <w:rPr>
          <w:rFonts w:ascii="Times New Roman" w:hAnsi="Times New Roman"/>
          <w:sz w:val="24"/>
          <w:szCs w:val="24"/>
        </w:rPr>
        <w:t>хариуцсан</w:t>
      </w:r>
      <w:proofErr w:type="spellEnd"/>
      <w:r w:rsidR="00A136EB" w:rsidRPr="00A136EB">
        <w:rPr>
          <w:rFonts w:ascii="Times New Roman" w:hAnsi="Times New Roman"/>
          <w:sz w:val="24"/>
          <w:szCs w:val="24"/>
        </w:rPr>
        <w:t xml:space="preserve"> </w:t>
      </w:r>
      <w:proofErr w:type="spellStart"/>
      <w:r w:rsidR="00A136EB" w:rsidRPr="00A136EB">
        <w:rPr>
          <w:rFonts w:ascii="Times New Roman" w:hAnsi="Times New Roman"/>
          <w:sz w:val="24"/>
          <w:szCs w:val="24"/>
        </w:rPr>
        <w:t>мэргэжилтэн</w:t>
      </w:r>
      <w:proofErr w:type="spellEnd"/>
      <w:r w:rsidR="00A136EB" w:rsidRPr="00A136EB">
        <w:rPr>
          <w:rFonts w:ascii="Times New Roman" w:hAnsi="Times New Roman"/>
          <w:sz w:val="24"/>
          <w:szCs w:val="24"/>
        </w:rPr>
        <w:t xml:space="preserve"> </w:t>
      </w:r>
      <w:proofErr w:type="spellStart"/>
      <w:r w:rsidR="00A136EB" w:rsidRPr="00A136EB">
        <w:rPr>
          <w:rFonts w:ascii="Times New Roman" w:hAnsi="Times New Roman"/>
          <w:sz w:val="24"/>
          <w:szCs w:val="24"/>
        </w:rPr>
        <w:t>нь</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компанийн</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ирүүлсэн</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зайны</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үнэлгээг</w:t>
      </w:r>
      <w:proofErr w:type="spellEnd"/>
      <w:r w:rsidR="001C4D88" w:rsidRPr="00A136EB">
        <w:rPr>
          <w:rFonts w:ascii="Times New Roman" w:hAnsi="Times New Roman"/>
          <w:sz w:val="24"/>
          <w:szCs w:val="24"/>
        </w:rPr>
        <w:t xml:space="preserve"> </w:t>
      </w:r>
      <w:proofErr w:type="spellStart"/>
      <w:r w:rsidR="00FE2D54" w:rsidRPr="00A136EB">
        <w:rPr>
          <w:rFonts w:ascii="Times New Roman" w:hAnsi="Times New Roman"/>
          <w:sz w:val="24"/>
          <w:szCs w:val="24"/>
        </w:rPr>
        <w:t>баримтад</w:t>
      </w:r>
      <w:proofErr w:type="spellEnd"/>
      <w:r w:rsidR="00FE2D54" w:rsidRPr="00A136EB">
        <w:rPr>
          <w:rFonts w:ascii="Times New Roman" w:hAnsi="Times New Roman"/>
          <w:sz w:val="24"/>
          <w:szCs w:val="24"/>
        </w:rPr>
        <w:t xml:space="preserve"> </w:t>
      </w:r>
      <w:proofErr w:type="spellStart"/>
      <w:r w:rsidR="00FE2D54" w:rsidRPr="00A136EB">
        <w:rPr>
          <w:rFonts w:ascii="Times New Roman" w:hAnsi="Times New Roman"/>
          <w:sz w:val="24"/>
          <w:szCs w:val="24"/>
        </w:rPr>
        <w:t>үндэслэн</w:t>
      </w:r>
      <w:proofErr w:type="spellEnd"/>
      <w:r w:rsidR="00FE2D54" w:rsidRPr="00A136EB">
        <w:rPr>
          <w:rFonts w:ascii="Times New Roman" w:hAnsi="Times New Roman"/>
          <w:sz w:val="24"/>
          <w:szCs w:val="24"/>
        </w:rPr>
        <w:t xml:space="preserve"> </w:t>
      </w:r>
      <w:proofErr w:type="spellStart"/>
      <w:r w:rsidR="001C4D88" w:rsidRPr="00A136EB">
        <w:rPr>
          <w:rFonts w:ascii="Times New Roman" w:hAnsi="Times New Roman"/>
          <w:sz w:val="24"/>
          <w:szCs w:val="24"/>
        </w:rPr>
        <w:t>хяналтын</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оноо</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болон</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хувь</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бүхий</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үнэлгээний</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нэгдсэн</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дүнг</w:t>
      </w:r>
      <w:proofErr w:type="spellEnd"/>
      <w:r w:rsidR="001C4D88" w:rsidRPr="00A136EB">
        <w:rPr>
          <w:rFonts w:ascii="Times New Roman" w:hAnsi="Times New Roman"/>
          <w:sz w:val="24"/>
          <w:szCs w:val="24"/>
        </w:rPr>
        <w:t xml:space="preserve"> </w:t>
      </w:r>
      <w:r w:rsidR="00C66D27">
        <w:rPr>
          <w:rFonts w:ascii="Times New Roman" w:hAnsi="Times New Roman"/>
          <w:sz w:val="24"/>
          <w:szCs w:val="24"/>
          <w:lang w:val="mn-MN"/>
        </w:rPr>
        <w:t>жилд ....</w:t>
      </w:r>
      <w:proofErr w:type="spellStart"/>
      <w:r w:rsidR="001C4D88" w:rsidRPr="00A136EB">
        <w:rPr>
          <w:rFonts w:ascii="Times New Roman" w:hAnsi="Times New Roman"/>
          <w:sz w:val="24"/>
          <w:szCs w:val="24"/>
        </w:rPr>
        <w:t>тооцно</w:t>
      </w:r>
      <w:proofErr w:type="spellEnd"/>
      <w:r w:rsidR="001C4D88" w:rsidRPr="00A136EB">
        <w:rPr>
          <w:rFonts w:ascii="Times New Roman" w:hAnsi="Times New Roman"/>
          <w:sz w:val="24"/>
          <w:szCs w:val="24"/>
        </w:rPr>
        <w:t>.</w:t>
      </w:r>
      <w:proofErr w:type="gramEnd"/>
      <w:r w:rsidR="001C4D88" w:rsidRPr="00A136EB">
        <w:rPr>
          <w:rFonts w:ascii="Times New Roman" w:hAnsi="Times New Roman"/>
          <w:sz w:val="24"/>
          <w:szCs w:val="24"/>
        </w:rPr>
        <w:t xml:space="preserve"> </w:t>
      </w:r>
    </w:p>
    <w:p w14:paraId="44E871BC" w14:textId="77777777" w:rsidR="001A27DC" w:rsidRDefault="001A27DC" w:rsidP="00A136EB">
      <w:pPr>
        <w:pBdr>
          <w:top w:val="nil"/>
          <w:left w:val="nil"/>
          <w:bottom w:val="nil"/>
          <w:right w:val="nil"/>
          <w:between w:val="nil"/>
        </w:pBdr>
        <w:tabs>
          <w:tab w:val="left" w:pos="720"/>
        </w:tabs>
        <w:spacing w:after="0" w:line="240" w:lineRule="auto"/>
        <w:ind w:right="4" w:hanging="720"/>
        <w:jc w:val="both"/>
        <w:rPr>
          <w:rFonts w:ascii="Times New Roman" w:hAnsi="Times New Roman"/>
          <w:sz w:val="24"/>
          <w:szCs w:val="24"/>
        </w:rPr>
      </w:pPr>
    </w:p>
    <w:p w14:paraId="1367F2D8" w14:textId="33DAA349" w:rsidR="001A27DC" w:rsidRDefault="001A27DC" w:rsidP="50D4DC5D">
      <w:pPr>
        <w:pBdr>
          <w:top w:val="nil"/>
          <w:left w:val="nil"/>
          <w:bottom w:val="nil"/>
          <w:right w:val="nil"/>
          <w:between w:val="nil"/>
        </w:pBdr>
        <w:tabs>
          <w:tab w:val="left" w:pos="720"/>
        </w:tabs>
        <w:spacing w:after="0" w:line="240" w:lineRule="auto"/>
        <w:ind w:right="4" w:hanging="720"/>
        <w:jc w:val="both"/>
        <w:rPr>
          <w:rFonts w:ascii="Times New Roman" w:hAnsi="Times New Roman"/>
          <w:b/>
          <w:bCs/>
          <w:sz w:val="24"/>
          <w:szCs w:val="24"/>
        </w:rPr>
      </w:pPr>
      <w:proofErr w:type="gramStart"/>
      <w:r>
        <w:rPr>
          <w:rFonts w:ascii="Times New Roman" w:hAnsi="Times New Roman"/>
          <w:sz w:val="24"/>
          <w:szCs w:val="24"/>
        </w:rPr>
        <w:t>1.</w:t>
      </w:r>
      <w:r w:rsidR="001C4D88">
        <w:rPr>
          <w:rFonts w:ascii="Times New Roman" w:hAnsi="Times New Roman"/>
          <w:sz w:val="24"/>
          <w:szCs w:val="24"/>
          <w:lang w:val="mn-MN"/>
        </w:rPr>
        <w:t>4</w:t>
      </w:r>
      <w:r>
        <w:rPr>
          <w:rFonts w:ascii="Times New Roman" w:hAnsi="Times New Roman"/>
          <w:sz w:val="24"/>
          <w:szCs w:val="24"/>
        </w:rPr>
        <w:t>.</w:t>
      </w:r>
      <w:r w:rsidR="001C4D88">
        <w:rPr>
          <w:rFonts w:ascii="Times New Roman" w:hAnsi="Times New Roman"/>
          <w:sz w:val="24"/>
          <w:szCs w:val="24"/>
          <w:lang w:val="mn-MN"/>
        </w:rPr>
        <w:t>Ү</w:t>
      </w:r>
      <w:proofErr w:type="spellStart"/>
      <w:r>
        <w:rPr>
          <w:rFonts w:ascii="Times New Roman" w:hAnsi="Times New Roman"/>
          <w:sz w:val="24"/>
          <w:szCs w:val="24"/>
        </w:rPr>
        <w:t>нэлгээний</w:t>
      </w:r>
      <w:proofErr w:type="spellEnd"/>
      <w:r>
        <w:rPr>
          <w:rFonts w:ascii="Times New Roman" w:hAnsi="Times New Roman"/>
          <w:sz w:val="24"/>
          <w:szCs w:val="24"/>
        </w:rPr>
        <w:t xml:space="preserve"> </w:t>
      </w:r>
      <w:r w:rsidR="001C4D88">
        <w:rPr>
          <w:rFonts w:ascii="Times New Roman" w:hAnsi="Times New Roman"/>
          <w:sz w:val="24"/>
          <w:szCs w:val="24"/>
          <w:lang w:val="mn-MN"/>
        </w:rPr>
        <w:t xml:space="preserve">нэгдсэн </w:t>
      </w:r>
      <w:proofErr w:type="spellStart"/>
      <w:r>
        <w:rPr>
          <w:rFonts w:ascii="Times New Roman" w:hAnsi="Times New Roman"/>
          <w:sz w:val="24"/>
          <w:szCs w:val="24"/>
        </w:rPr>
        <w:t>дүн</w:t>
      </w:r>
      <w:proofErr w:type="spellEnd"/>
      <w:r>
        <w:rPr>
          <w:rFonts w:ascii="Times New Roman" w:hAnsi="Times New Roman"/>
          <w:sz w:val="24"/>
          <w:szCs w:val="24"/>
          <w:lang w:val="mn-MN"/>
        </w:rPr>
        <w:t>г</w:t>
      </w:r>
      <w:r>
        <w:rPr>
          <w:rFonts w:ascii="Times New Roman" w:hAnsi="Times New Roman"/>
          <w:sz w:val="24"/>
          <w:szCs w:val="24"/>
        </w:rPr>
        <w:t xml:space="preserve"> </w:t>
      </w:r>
      <w:r w:rsidR="004F219F">
        <w:rPr>
          <w:rFonts w:ascii="Times New Roman" w:hAnsi="Times New Roman"/>
          <w:sz w:val="24"/>
          <w:szCs w:val="24"/>
          <w:lang w:val="mn-MN"/>
        </w:rPr>
        <w:t>Хөрөнгийн биржийн үнэт цаасны ангилалд өөрчлөлт оруулах, бүртгэлтэй хувьцаат</w:t>
      </w:r>
      <w:r>
        <w:rPr>
          <w:rFonts w:ascii="Times New Roman" w:hAnsi="Times New Roman"/>
          <w:sz w:val="24"/>
          <w:szCs w:val="24"/>
          <w:lang w:val="mn-MN"/>
        </w:rPr>
        <w:t xml:space="preserve"> </w:t>
      </w:r>
      <w:proofErr w:type="spellStart"/>
      <w:r>
        <w:rPr>
          <w:rFonts w:ascii="Times New Roman" w:hAnsi="Times New Roman"/>
          <w:sz w:val="24"/>
          <w:szCs w:val="24"/>
        </w:rPr>
        <w:t>компанийн</w:t>
      </w:r>
      <w:proofErr w:type="spellEnd"/>
      <w:r>
        <w:rPr>
          <w:rFonts w:ascii="Times New Roman" w:hAnsi="Times New Roman"/>
          <w:sz w:val="24"/>
          <w:szCs w:val="24"/>
        </w:rPr>
        <w:t xml:space="preserve"> </w:t>
      </w:r>
      <w:proofErr w:type="spellStart"/>
      <w:r>
        <w:rPr>
          <w:rFonts w:ascii="Times New Roman" w:hAnsi="Times New Roman"/>
          <w:sz w:val="24"/>
          <w:szCs w:val="24"/>
        </w:rPr>
        <w:t>засаглалын</w:t>
      </w:r>
      <w:proofErr w:type="spellEnd"/>
      <w:r>
        <w:rPr>
          <w:rFonts w:ascii="Times New Roman" w:hAnsi="Times New Roman"/>
          <w:sz w:val="24"/>
          <w:szCs w:val="24"/>
        </w:rPr>
        <w:t xml:space="preserve"> </w:t>
      </w:r>
      <w:r>
        <w:rPr>
          <w:rFonts w:ascii="Times New Roman" w:hAnsi="Times New Roman"/>
          <w:sz w:val="24"/>
          <w:szCs w:val="24"/>
          <w:lang w:val="mn-MN"/>
        </w:rPr>
        <w:t>тухайн үеий</w:t>
      </w:r>
      <w:r>
        <w:rPr>
          <w:rFonts w:ascii="Times New Roman" w:hAnsi="Times New Roman"/>
          <w:sz w:val="24"/>
          <w:szCs w:val="24"/>
        </w:rPr>
        <w:t xml:space="preserve">н </w:t>
      </w:r>
      <w:proofErr w:type="spellStart"/>
      <w:r>
        <w:rPr>
          <w:rFonts w:ascii="Times New Roman" w:hAnsi="Times New Roman"/>
          <w:sz w:val="24"/>
          <w:szCs w:val="24"/>
        </w:rPr>
        <w:t>нөхцөл</w:t>
      </w:r>
      <w:proofErr w:type="spellEnd"/>
      <w:r>
        <w:rPr>
          <w:rFonts w:ascii="Times New Roman" w:hAnsi="Times New Roman"/>
          <w:sz w:val="24"/>
          <w:szCs w:val="24"/>
        </w:rPr>
        <w:t xml:space="preserve"> </w:t>
      </w:r>
      <w:proofErr w:type="spellStart"/>
      <w:r>
        <w:rPr>
          <w:rFonts w:ascii="Times New Roman" w:hAnsi="Times New Roman"/>
          <w:sz w:val="24"/>
          <w:szCs w:val="24"/>
        </w:rPr>
        <w:t>байдл</w:t>
      </w:r>
      <w:proofErr w:type="spellEnd"/>
      <w:r>
        <w:rPr>
          <w:rFonts w:ascii="Times New Roman" w:hAnsi="Times New Roman"/>
          <w:sz w:val="24"/>
          <w:szCs w:val="24"/>
          <w:lang w:val="mn-MN"/>
        </w:rPr>
        <w:t xml:space="preserve">ыг тодорхойлох болон компанийн засаглалын түвшингийн нэгдсэн судалгаа гаргаж олон нийтэд мэдээлэл өгөх </w:t>
      </w:r>
      <w:proofErr w:type="spellStart"/>
      <w:r>
        <w:rPr>
          <w:rFonts w:ascii="Times New Roman" w:hAnsi="Times New Roman"/>
          <w:sz w:val="24"/>
          <w:szCs w:val="24"/>
        </w:rPr>
        <w:t>зорилгоор</w:t>
      </w:r>
      <w:proofErr w:type="spellEnd"/>
      <w:r>
        <w:rPr>
          <w:rFonts w:ascii="Times New Roman" w:hAnsi="Times New Roman"/>
          <w:sz w:val="24"/>
          <w:szCs w:val="24"/>
        </w:rPr>
        <w:t xml:space="preserve"> </w:t>
      </w:r>
      <w:proofErr w:type="spellStart"/>
      <w:r>
        <w:rPr>
          <w:rFonts w:ascii="Times New Roman" w:hAnsi="Times New Roman"/>
          <w:sz w:val="24"/>
          <w:szCs w:val="24"/>
        </w:rPr>
        <w:t>ашиглана</w:t>
      </w:r>
      <w:proofErr w:type="spellEnd"/>
      <w:r>
        <w:rPr>
          <w:rFonts w:ascii="Times New Roman" w:hAnsi="Times New Roman"/>
          <w:sz w:val="24"/>
          <w:szCs w:val="24"/>
        </w:rPr>
        <w:t>.</w:t>
      </w:r>
      <w:proofErr w:type="gramEnd"/>
    </w:p>
    <w:p w14:paraId="105310F3" w14:textId="77777777" w:rsidR="004F219F" w:rsidRDefault="004F219F" w:rsidP="001A27DC">
      <w:pPr>
        <w:tabs>
          <w:tab w:val="left" w:pos="720"/>
        </w:tabs>
        <w:spacing w:after="0" w:line="240" w:lineRule="auto"/>
        <w:ind w:right="4" w:hanging="720"/>
        <w:jc w:val="both"/>
        <w:rPr>
          <w:rFonts w:ascii="Times New Roman" w:hAnsi="Times New Roman"/>
          <w:sz w:val="24"/>
          <w:szCs w:val="24"/>
        </w:rPr>
      </w:pPr>
    </w:p>
    <w:p w14:paraId="7EEFFD53" w14:textId="1CFB50D1" w:rsidR="001A27DC" w:rsidRDefault="001A27DC" w:rsidP="001A27DC">
      <w:pPr>
        <w:tabs>
          <w:tab w:val="left" w:pos="720"/>
        </w:tabs>
        <w:spacing w:after="0" w:line="240" w:lineRule="auto"/>
        <w:ind w:right="4" w:hanging="720"/>
        <w:jc w:val="both"/>
        <w:rPr>
          <w:rFonts w:ascii="Times New Roman" w:hAnsi="Times New Roman"/>
          <w:sz w:val="24"/>
          <w:szCs w:val="24"/>
        </w:rPr>
      </w:pPr>
      <w:r>
        <w:rPr>
          <w:rFonts w:ascii="Times New Roman" w:hAnsi="Times New Roman"/>
          <w:sz w:val="24"/>
          <w:szCs w:val="24"/>
        </w:rPr>
        <w:t>1.</w:t>
      </w:r>
      <w:r w:rsidR="004616AD">
        <w:rPr>
          <w:rFonts w:ascii="Times New Roman" w:hAnsi="Times New Roman"/>
          <w:sz w:val="24"/>
          <w:szCs w:val="24"/>
          <w:lang w:val="mn-MN"/>
        </w:rPr>
        <w:t>5</w:t>
      </w:r>
      <w:r>
        <w:rPr>
          <w:rFonts w:ascii="Times New Roman" w:hAnsi="Times New Roman"/>
          <w:sz w:val="24"/>
          <w:szCs w:val="24"/>
        </w:rPr>
        <w:t>.</w:t>
      </w:r>
      <w:r w:rsidR="004616AD" w:rsidRPr="004616AD">
        <w:rPr>
          <w:rFonts w:ascii="Times New Roman" w:hAnsi="Times New Roman"/>
          <w:sz w:val="24"/>
          <w:szCs w:val="24"/>
          <w:lang w:val="mn-MN"/>
        </w:rPr>
        <w:t xml:space="preserve"> </w:t>
      </w:r>
      <w:r w:rsidR="004616AD">
        <w:rPr>
          <w:rFonts w:ascii="Times New Roman" w:hAnsi="Times New Roman"/>
          <w:sz w:val="24"/>
          <w:szCs w:val="24"/>
          <w:lang w:val="mn-MN"/>
        </w:rPr>
        <w:t>Хөрөнгийн биржийн зүгээс “К</w:t>
      </w:r>
      <w:proofErr w:type="spellStart"/>
      <w:r w:rsidR="004616AD">
        <w:rPr>
          <w:rFonts w:ascii="Times New Roman" w:hAnsi="Times New Roman"/>
          <w:color w:val="000000"/>
          <w:sz w:val="24"/>
          <w:szCs w:val="24"/>
        </w:rPr>
        <w:t>омпанийн</w:t>
      </w:r>
      <w:proofErr w:type="spellEnd"/>
      <w:r w:rsidR="004616AD">
        <w:rPr>
          <w:rFonts w:ascii="Times New Roman" w:hAnsi="Times New Roman"/>
          <w:color w:val="000000"/>
          <w:sz w:val="24"/>
          <w:szCs w:val="24"/>
        </w:rPr>
        <w:t xml:space="preserve"> </w:t>
      </w:r>
      <w:proofErr w:type="spellStart"/>
      <w:r w:rsidR="004616AD">
        <w:rPr>
          <w:rFonts w:ascii="Times New Roman" w:hAnsi="Times New Roman"/>
          <w:color w:val="000000"/>
          <w:sz w:val="24"/>
          <w:szCs w:val="24"/>
        </w:rPr>
        <w:t>засаглалы</w:t>
      </w:r>
      <w:proofErr w:type="spellEnd"/>
      <w:r w:rsidR="004616AD">
        <w:rPr>
          <w:rFonts w:ascii="Times New Roman" w:hAnsi="Times New Roman"/>
          <w:color w:val="000000"/>
          <w:sz w:val="24"/>
          <w:szCs w:val="24"/>
          <w:lang w:val="mn-MN"/>
        </w:rPr>
        <w:t>н кодекс”-ийн хэрэгжилт,</w:t>
      </w:r>
      <w:r w:rsidR="004616AD">
        <w:rPr>
          <w:rFonts w:ascii="Times New Roman" w:hAnsi="Times New Roman"/>
          <w:sz w:val="24"/>
          <w:szCs w:val="24"/>
          <w:lang w:val="mn-MN"/>
        </w:rPr>
        <w:t xml:space="preserve"> ү</w:t>
      </w:r>
      <w:r>
        <w:rPr>
          <w:rFonts w:ascii="Times New Roman" w:hAnsi="Times New Roman"/>
          <w:sz w:val="24"/>
          <w:szCs w:val="24"/>
          <w:lang w:val="mn-MN"/>
        </w:rPr>
        <w:t>н</w:t>
      </w:r>
      <w:proofErr w:type="spellStart"/>
      <w:r>
        <w:rPr>
          <w:rFonts w:ascii="Times New Roman" w:hAnsi="Times New Roman"/>
          <w:sz w:val="24"/>
          <w:szCs w:val="24"/>
        </w:rPr>
        <w:t>элгээ</w:t>
      </w:r>
      <w:proofErr w:type="spellEnd"/>
      <w:r w:rsidR="001C4D88">
        <w:rPr>
          <w:rFonts w:ascii="Times New Roman" w:hAnsi="Times New Roman"/>
          <w:sz w:val="24"/>
          <w:szCs w:val="24"/>
          <w:lang w:val="mn-MN"/>
        </w:rPr>
        <w:t>ний нэгдсэн дүн</w:t>
      </w:r>
      <w:r>
        <w:rPr>
          <w:rFonts w:ascii="Times New Roman" w:hAnsi="Times New Roman"/>
          <w:sz w:val="24"/>
          <w:szCs w:val="24"/>
        </w:rPr>
        <w:t>г</w:t>
      </w:r>
      <w:r w:rsidR="004616AD">
        <w:rPr>
          <w:rFonts w:ascii="Times New Roman" w:hAnsi="Times New Roman"/>
          <w:sz w:val="24"/>
          <w:szCs w:val="24"/>
          <w:lang w:val="mn-MN"/>
        </w:rPr>
        <w:t xml:space="preserve"> улирал тутмын эхний</w:t>
      </w:r>
      <w:r w:rsidR="00D21187">
        <w:rPr>
          <w:rFonts w:ascii="Times New Roman" w:hAnsi="Times New Roman"/>
          <w:sz w:val="24"/>
          <w:szCs w:val="24"/>
          <w:lang w:val="mn-MN"/>
        </w:rPr>
        <w:t xml:space="preserve"> долоо хоногт Хороонд хүргүүлж, олон нийтэд мэдээллэнэ</w:t>
      </w:r>
      <w:r>
        <w:rPr>
          <w:rFonts w:ascii="Times New Roman" w:hAnsi="Times New Roman"/>
          <w:sz w:val="24"/>
          <w:szCs w:val="24"/>
        </w:rPr>
        <w:t xml:space="preserve">.  </w:t>
      </w:r>
    </w:p>
    <w:p w14:paraId="637805D2" w14:textId="77777777" w:rsidR="001A27DC" w:rsidRDefault="001A27DC" w:rsidP="001A27DC">
      <w:pPr>
        <w:tabs>
          <w:tab w:val="left" w:pos="720"/>
        </w:tabs>
        <w:spacing w:after="0" w:line="240" w:lineRule="auto"/>
        <w:ind w:right="4" w:hanging="720"/>
        <w:jc w:val="both"/>
        <w:rPr>
          <w:rFonts w:ascii="Times New Roman" w:hAnsi="Times New Roman"/>
          <w:sz w:val="24"/>
          <w:szCs w:val="24"/>
        </w:rPr>
      </w:pPr>
    </w:p>
    <w:p w14:paraId="094D12C3" w14:textId="77777777" w:rsidR="001A27DC" w:rsidRDefault="001A27DC" w:rsidP="50D4DC5D">
      <w:pPr>
        <w:pBdr>
          <w:top w:val="nil"/>
          <w:left w:val="nil"/>
          <w:bottom w:val="nil"/>
          <w:right w:val="nil"/>
          <w:between w:val="nil"/>
        </w:pBdr>
        <w:tabs>
          <w:tab w:val="left" w:pos="1647"/>
        </w:tabs>
        <w:spacing w:after="0" w:line="240" w:lineRule="auto"/>
        <w:ind w:right="4" w:hanging="720"/>
        <w:jc w:val="both"/>
        <w:rPr>
          <w:rFonts w:ascii="Times New Roman" w:hAnsi="Times New Roman"/>
          <w:b/>
          <w:bCs/>
          <w:color w:val="000000"/>
          <w:sz w:val="24"/>
          <w:szCs w:val="24"/>
        </w:rPr>
      </w:pPr>
      <w:r w:rsidRPr="50D4DC5D">
        <w:rPr>
          <w:rFonts w:ascii="Times New Roman" w:hAnsi="Times New Roman"/>
          <w:b/>
          <w:bCs/>
          <w:sz w:val="24"/>
          <w:szCs w:val="24"/>
        </w:rPr>
        <w:t>2.</w:t>
      </w:r>
      <w:r w:rsidRPr="50D4DC5D">
        <w:rPr>
          <w:rFonts w:ascii="Times New Roman" w:hAnsi="Times New Roman"/>
          <w:b/>
          <w:bCs/>
          <w:color w:val="000000"/>
          <w:sz w:val="24"/>
          <w:szCs w:val="24"/>
        </w:rPr>
        <w:t xml:space="preserve">Үнэлгээний </w:t>
      </w:r>
      <w:r w:rsidR="00BC7676" w:rsidRPr="50D4DC5D">
        <w:rPr>
          <w:rFonts w:ascii="Times New Roman" w:hAnsi="Times New Roman"/>
          <w:b/>
          <w:bCs/>
          <w:color w:val="000000"/>
          <w:sz w:val="24"/>
          <w:szCs w:val="24"/>
          <w:lang w:val="mn-MN"/>
        </w:rPr>
        <w:t>бүтэц</w:t>
      </w:r>
    </w:p>
    <w:p w14:paraId="463F29E8" w14:textId="77777777" w:rsidR="001A27DC" w:rsidRDefault="001A27DC" w:rsidP="001A27DC">
      <w:pPr>
        <w:pBdr>
          <w:top w:val="nil"/>
          <w:left w:val="nil"/>
          <w:bottom w:val="nil"/>
          <w:right w:val="nil"/>
          <w:between w:val="nil"/>
        </w:pBdr>
        <w:tabs>
          <w:tab w:val="left" w:pos="1647"/>
        </w:tabs>
        <w:spacing w:after="0" w:line="240" w:lineRule="auto"/>
        <w:ind w:right="4" w:firstLine="720"/>
        <w:jc w:val="right"/>
        <w:rPr>
          <w:rFonts w:ascii="Times New Roman" w:hAnsi="Times New Roman"/>
          <w:color w:val="000000"/>
          <w:sz w:val="18"/>
          <w:szCs w:val="18"/>
        </w:rPr>
      </w:pPr>
    </w:p>
    <w:p w14:paraId="5FE5AA4F" w14:textId="22B35CD8" w:rsidR="001A27DC" w:rsidRDefault="001A27DC" w:rsidP="001A27DC">
      <w:pPr>
        <w:tabs>
          <w:tab w:val="left" w:pos="1647"/>
        </w:tabs>
        <w:spacing w:after="0" w:line="240" w:lineRule="auto"/>
        <w:ind w:right="-23" w:firstLine="720"/>
        <w:jc w:val="both"/>
        <w:rPr>
          <w:rFonts w:ascii="Times New Roman" w:hAnsi="Times New Roman"/>
          <w:sz w:val="24"/>
          <w:szCs w:val="24"/>
        </w:rPr>
      </w:pPr>
      <w:r w:rsidRPr="50D4DC5D">
        <w:rPr>
          <w:rFonts w:ascii="Times New Roman" w:hAnsi="Times New Roman"/>
          <w:sz w:val="24"/>
          <w:szCs w:val="24"/>
          <w:lang w:val="mn-MN"/>
        </w:rPr>
        <w:t>“К</w:t>
      </w:r>
      <w:proofErr w:type="spellStart"/>
      <w:r w:rsidRPr="50D4DC5D">
        <w:rPr>
          <w:rFonts w:ascii="Times New Roman" w:hAnsi="Times New Roman"/>
          <w:sz w:val="24"/>
          <w:szCs w:val="24"/>
        </w:rPr>
        <w:t>омпанийн</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засаглалын</w:t>
      </w:r>
      <w:proofErr w:type="spellEnd"/>
      <w:r w:rsidRPr="50D4DC5D">
        <w:rPr>
          <w:rFonts w:ascii="Times New Roman" w:hAnsi="Times New Roman"/>
          <w:sz w:val="24"/>
          <w:szCs w:val="24"/>
        </w:rPr>
        <w:t xml:space="preserve"> </w:t>
      </w:r>
      <w:r w:rsidRPr="50D4DC5D">
        <w:rPr>
          <w:rFonts w:ascii="Times New Roman" w:hAnsi="Times New Roman"/>
          <w:sz w:val="24"/>
          <w:szCs w:val="24"/>
          <w:lang w:val="mn-MN"/>
        </w:rPr>
        <w:t xml:space="preserve">кодекс”-ийн </w:t>
      </w:r>
      <w:proofErr w:type="spellStart"/>
      <w:r w:rsidRPr="50D4DC5D">
        <w:rPr>
          <w:rFonts w:ascii="Times New Roman" w:hAnsi="Times New Roman"/>
          <w:sz w:val="24"/>
          <w:szCs w:val="24"/>
        </w:rPr>
        <w:t>үнэлгээний</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загвар</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нь</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нийт</w:t>
      </w:r>
      <w:proofErr w:type="spellEnd"/>
      <w:r w:rsidRPr="50D4DC5D">
        <w:rPr>
          <w:rFonts w:ascii="Times New Roman" w:hAnsi="Times New Roman"/>
          <w:sz w:val="24"/>
          <w:szCs w:val="24"/>
        </w:rPr>
        <w:t xml:space="preserve"> </w:t>
      </w:r>
      <w:r w:rsidRPr="50D4DC5D">
        <w:rPr>
          <w:rFonts w:ascii="Times New Roman" w:hAnsi="Times New Roman"/>
          <w:sz w:val="24"/>
          <w:szCs w:val="24"/>
          <w:lang w:val="mn-MN"/>
        </w:rPr>
        <w:t>36</w:t>
      </w:r>
      <w:r w:rsidRPr="50D4DC5D">
        <w:rPr>
          <w:rFonts w:ascii="Times New Roman" w:hAnsi="Times New Roman"/>
          <w:sz w:val="24"/>
          <w:szCs w:val="24"/>
        </w:rPr>
        <w:t xml:space="preserve"> </w:t>
      </w:r>
      <w:proofErr w:type="spellStart"/>
      <w:r w:rsidRPr="50D4DC5D">
        <w:rPr>
          <w:rFonts w:ascii="Times New Roman" w:hAnsi="Times New Roman"/>
          <w:sz w:val="24"/>
          <w:szCs w:val="24"/>
        </w:rPr>
        <w:t>асуул</w:t>
      </w:r>
      <w:proofErr w:type="spellEnd"/>
      <w:r w:rsidRPr="50D4DC5D">
        <w:rPr>
          <w:rFonts w:ascii="Times New Roman" w:hAnsi="Times New Roman"/>
          <w:sz w:val="24"/>
          <w:szCs w:val="24"/>
          <w:lang w:val="mn-MN"/>
        </w:rPr>
        <w:t>га бүхи</w:t>
      </w:r>
      <w:r w:rsidRPr="50D4DC5D">
        <w:rPr>
          <w:rFonts w:ascii="Times New Roman" w:hAnsi="Times New Roman"/>
          <w:sz w:val="24"/>
          <w:szCs w:val="24"/>
        </w:rPr>
        <w:t xml:space="preserve">й </w:t>
      </w:r>
      <w:proofErr w:type="spellStart"/>
      <w:r w:rsidRPr="50D4DC5D">
        <w:rPr>
          <w:rFonts w:ascii="Times New Roman" w:hAnsi="Times New Roman"/>
          <w:sz w:val="24"/>
          <w:szCs w:val="24"/>
        </w:rPr>
        <w:t>дараах</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бүтэцтэй</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тайлан</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байна</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Үүнд</w:t>
      </w:r>
      <w:proofErr w:type="spellEnd"/>
      <w:r w:rsidRPr="50D4DC5D">
        <w:rPr>
          <w:rFonts w:ascii="Times New Roman" w:hAnsi="Times New Roman"/>
          <w:sz w:val="24"/>
          <w:szCs w:val="24"/>
        </w:rPr>
        <w:t xml:space="preserve">: </w:t>
      </w:r>
    </w:p>
    <w:tbl>
      <w:tblPr>
        <w:tblW w:w="9895" w:type="dxa"/>
        <w:tblLayout w:type="fixed"/>
        <w:tblLook w:val="0400" w:firstRow="0" w:lastRow="0" w:firstColumn="0" w:lastColumn="0" w:noHBand="0" w:noVBand="1"/>
      </w:tblPr>
      <w:tblGrid>
        <w:gridCol w:w="420"/>
        <w:gridCol w:w="3175"/>
        <w:gridCol w:w="1620"/>
        <w:gridCol w:w="1530"/>
        <w:gridCol w:w="1530"/>
        <w:gridCol w:w="1620"/>
      </w:tblGrid>
      <w:tr w:rsidR="001A27DC" w14:paraId="60224AC1" w14:textId="77777777" w:rsidTr="00FE2D54">
        <w:trPr>
          <w:trHeight w:val="570"/>
        </w:trPr>
        <w:tc>
          <w:tcPr>
            <w:tcW w:w="420" w:type="dxa"/>
            <w:tcBorders>
              <w:top w:val="single" w:sz="4" w:space="0" w:color="000000"/>
              <w:left w:val="single" w:sz="4" w:space="0" w:color="000000"/>
              <w:bottom w:val="single" w:sz="4" w:space="0" w:color="000000"/>
              <w:right w:val="single" w:sz="4" w:space="0" w:color="000000"/>
            </w:tcBorders>
            <w:vAlign w:val="center"/>
          </w:tcPr>
          <w:p w14:paraId="427D9C9B" w14:textId="77777777" w:rsidR="001A27DC" w:rsidRDefault="001A27DC" w:rsidP="001A27DC">
            <w:pPr>
              <w:tabs>
                <w:tab w:val="left" w:pos="1647"/>
              </w:tabs>
              <w:spacing w:after="0" w:line="240" w:lineRule="auto"/>
              <w:jc w:val="center"/>
              <w:rPr>
                <w:rFonts w:ascii="Times New Roman" w:hAnsi="Times New Roman"/>
                <w:color w:val="000000"/>
              </w:rPr>
            </w:pPr>
            <w:r>
              <w:rPr>
                <w:rFonts w:ascii="Times New Roman" w:hAnsi="Times New Roman"/>
                <w:color w:val="000000"/>
              </w:rPr>
              <w:t>№</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30875" w14:textId="77777777" w:rsidR="001A27DC" w:rsidRDefault="001A27DC" w:rsidP="001A27DC">
            <w:pPr>
              <w:tabs>
                <w:tab w:val="left" w:pos="1647"/>
              </w:tabs>
              <w:spacing w:after="0" w:line="240" w:lineRule="auto"/>
              <w:jc w:val="center"/>
              <w:rPr>
                <w:rFonts w:ascii="Times New Roman" w:hAnsi="Times New Roman"/>
                <w:b/>
                <w:color w:val="000000"/>
              </w:rPr>
            </w:pPr>
            <w:proofErr w:type="spellStart"/>
            <w:r>
              <w:rPr>
                <w:rFonts w:ascii="Times New Roman" w:hAnsi="Times New Roman"/>
                <w:b/>
                <w:color w:val="000000"/>
              </w:rPr>
              <w:t>Гарчиг</w:t>
            </w:r>
            <w:proofErr w:type="spellEnd"/>
          </w:p>
        </w:tc>
        <w:tc>
          <w:tcPr>
            <w:tcW w:w="1620" w:type="dxa"/>
            <w:tcBorders>
              <w:top w:val="single" w:sz="4" w:space="0" w:color="000000"/>
              <w:left w:val="nil"/>
              <w:bottom w:val="single" w:sz="4" w:space="0" w:color="000000"/>
              <w:right w:val="single" w:sz="4" w:space="0" w:color="000000"/>
            </w:tcBorders>
            <w:shd w:val="clear" w:color="auto" w:fill="auto"/>
            <w:vAlign w:val="center"/>
          </w:tcPr>
          <w:p w14:paraId="6C2D824A" w14:textId="77777777" w:rsidR="001A27DC" w:rsidRDefault="001A27DC" w:rsidP="001A27DC">
            <w:pPr>
              <w:tabs>
                <w:tab w:val="left" w:pos="1647"/>
              </w:tabs>
              <w:spacing w:after="0" w:line="240" w:lineRule="auto"/>
              <w:jc w:val="center"/>
              <w:rPr>
                <w:rFonts w:ascii="Times New Roman" w:hAnsi="Times New Roman"/>
                <w:b/>
                <w:color w:val="000000"/>
              </w:rPr>
            </w:pPr>
            <w:proofErr w:type="spellStart"/>
            <w:r>
              <w:rPr>
                <w:rFonts w:ascii="Times New Roman" w:hAnsi="Times New Roman"/>
                <w:b/>
                <w:color w:val="000000"/>
              </w:rPr>
              <w:t>Авбал</w:t>
            </w:r>
            <w:proofErr w:type="spellEnd"/>
            <w:r>
              <w:rPr>
                <w:rFonts w:ascii="Times New Roman" w:hAnsi="Times New Roman"/>
                <w:b/>
                <w:color w:val="000000"/>
              </w:rPr>
              <w:t xml:space="preserve"> </w:t>
            </w:r>
            <w:proofErr w:type="spellStart"/>
            <w:r>
              <w:rPr>
                <w:rFonts w:ascii="Times New Roman" w:hAnsi="Times New Roman"/>
                <w:b/>
                <w:color w:val="000000"/>
              </w:rPr>
              <w:t>зохих</w:t>
            </w:r>
            <w:proofErr w:type="spellEnd"/>
            <w:r>
              <w:rPr>
                <w:rFonts w:ascii="Times New Roman" w:hAnsi="Times New Roman"/>
                <w:b/>
                <w:color w:val="000000"/>
              </w:rPr>
              <w:t xml:space="preserve"> </w:t>
            </w:r>
            <w:proofErr w:type="spellStart"/>
            <w:r>
              <w:rPr>
                <w:rFonts w:ascii="Times New Roman" w:hAnsi="Times New Roman"/>
                <w:b/>
                <w:color w:val="000000"/>
              </w:rPr>
              <w:t>нийт</w:t>
            </w:r>
            <w:proofErr w:type="spellEnd"/>
            <w:r>
              <w:rPr>
                <w:rFonts w:ascii="Times New Roman" w:hAnsi="Times New Roman"/>
                <w:b/>
                <w:color w:val="000000"/>
              </w:rPr>
              <w:t xml:space="preserve"> </w:t>
            </w:r>
            <w:proofErr w:type="spellStart"/>
            <w:r>
              <w:rPr>
                <w:rFonts w:ascii="Times New Roman" w:hAnsi="Times New Roman"/>
                <w:b/>
                <w:color w:val="000000"/>
              </w:rPr>
              <w:t>оноо</w:t>
            </w:r>
            <w:proofErr w:type="spellEnd"/>
          </w:p>
        </w:tc>
        <w:tc>
          <w:tcPr>
            <w:tcW w:w="1530" w:type="dxa"/>
            <w:tcBorders>
              <w:top w:val="single" w:sz="4" w:space="0" w:color="000000"/>
              <w:left w:val="nil"/>
              <w:bottom w:val="single" w:sz="4" w:space="0" w:color="000000"/>
              <w:right w:val="single" w:sz="4" w:space="0" w:color="auto"/>
            </w:tcBorders>
            <w:shd w:val="clear" w:color="auto" w:fill="auto"/>
            <w:vAlign w:val="center"/>
          </w:tcPr>
          <w:p w14:paraId="7C73FDEE" w14:textId="77777777" w:rsidR="001A27DC" w:rsidRDefault="001A27DC" w:rsidP="001A27DC">
            <w:pPr>
              <w:tabs>
                <w:tab w:val="left" w:pos="1647"/>
              </w:tabs>
              <w:spacing w:after="0" w:line="240" w:lineRule="auto"/>
              <w:jc w:val="center"/>
              <w:rPr>
                <w:rFonts w:ascii="Times New Roman" w:hAnsi="Times New Roman"/>
                <w:b/>
                <w:color w:val="000000"/>
                <w:lang w:val="mn-MN"/>
              </w:rPr>
            </w:pPr>
            <w:proofErr w:type="spellStart"/>
            <w:r>
              <w:rPr>
                <w:rFonts w:ascii="Times New Roman" w:hAnsi="Times New Roman"/>
                <w:b/>
              </w:rPr>
              <w:t>Ү</w:t>
            </w:r>
            <w:r>
              <w:rPr>
                <w:rFonts w:ascii="Times New Roman" w:hAnsi="Times New Roman"/>
                <w:b/>
                <w:color w:val="000000"/>
              </w:rPr>
              <w:t>нэл</w:t>
            </w:r>
            <w:proofErr w:type="spellEnd"/>
            <w:r>
              <w:rPr>
                <w:rFonts w:ascii="Times New Roman" w:hAnsi="Times New Roman"/>
                <w:b/>
                <w:color w:val="000000"/>
                <w:lang w:val="mn-MN"/>
              </w:rPr>
              <w:t>сэн</w:t>
            </w:r>
          </w:p>
          <w:p w14:paraId="432CD379" w14:textId="77777777" w:rsidR="001A27DC" w:rsidRDefault="001A27DC" w:rsidP="001A27DC">
            <w:pPr>
              <w:tabs>
                <w:tab w:val="left" w:pos="1647"/>
              </w:tabs>
              <w:spacing w:after="0" w:line="240" w:lineRule="auto"/>
              <w:jc w:val="center"/>
              <w:rPr>
                <w:rFonts w:ascii="Times New Roman" w:hAnsi="Times New Roman"/>
                <w:b/>
                <w:color w:val="000000"/>
              </w:rPr>
            </w:pPr>
            <w:proofErr w:type="spellStart"/>
            <w:r>
              <w:rPr>
                <w:rFonts w:ascii="Times New Roman" w:hAnsi="Times New Roman"/>
                <w:b/>
                <w:color w:val="000000"/>
              </w:rPr>
              <w:t>оноо</w:t>
            </w:r>
            <w:proofErr w:type="spellEnd"/>
          </w:p>
        </w:tc>
        <w:tc>
          <w:tcPr>
            <w:tcW w:w="1530" w:type="dxa"/>
            <w:tcBorders>
              <w:top w:val="single" w:sz="4" w:space="0" w:color="auto"/>
              <w:left w:val="single" w:sz="4" w:space="0" w:color="auto"/>
              <w:bottom w:val="single" w:sz="4" w:space="0" w:color="auto"/>
              <w:right w:val="single" w:sz="4" w:space="0" w:color="auto"/>
            </w:tcBorders>
          </w:tcPr>
          <w:p w14:paraId="715E3CB6" w14:textId="77777777" w:rsidR="001A27DC" w:rsidRPr="001A27DC" w:rsidRDefault="001A27DC" w:rsidP="001A27DC">
            <w:pPr>
              <w:tabs>
                <w:tab w:val="left" w:pos="1647"/>
              </w:tabs>
              <w:spacing w:after="0" w:line="240" w:lineRule="auto"/>
              <w:jc w:val="center"/>
              <w:rPr>
                <w:rFonts w:ascii="Times New Roman" w:hAnsi="Times New Roman"/>
                <w:b/>
                <w:lang w:val="mn-MN"/>
              </w:rPr>
            </w:pPr>
            <w:r>
              <w:rPr>
                <w:rFonts w:ascii="Times New Roman" w:hAnsi="Times New Roman"/>
                <w:b/>
                <w:lang w:val="mn-MN"/>
              </w:rPr>
              <w:t>Хяналтын оноо</w:t>
            </w:r>
          </w:p>
        </w:tc>
        <w:tc>
          <w:tcPr>
            <w:tcW w:w="1620" w:type="dxa"/>
            <w:tcBorders>
              <w:top w:val="single" w:sz="4" w:space="0" w:color="000000"/>
              <w:left w:val="single" w:sz="4" w:space="0" w:color="auto"/>
              <w:bottom w:val="single" w:sz="4" w:space="0" w:color="000000"/>
              <w:right w:val="single" w:sz="4" w:space="0" w:color="000000"/>
            </w:tcBorders>
            <w:shd w:val="clear" w:color="auto" w:fill="auto"/>
            <w:vAlign w:val="center"/>
          </w:tcPr>
          <w:p w14:paraId="28EE7156" w14:textId="77777777" w:rsidR="001A27DC" w:rsidRDefault="001A27DC" w:rsidP="001A27DC">
            <w:pPr>
              <w:tabs>
                <w:tab w:val="left" w:pos="1647"/>
              </w:tabs>
              <w:spacing w:after="0" w:line="240" w:lineRule="auto"/>
              <w:jc w:val="center"/>
              <w:rPr>
                <w:rFonts w:ascii="Times New Roman" w:hAnsi="Times New Roman"/>
                <w:b/>
                <w:color w:val="000000"/>
              </w:rPr>
            </w:pPr>
            <w:proofErr w:type="spellStart"/>
            <w:r>
              <w:rPr>
                <w:rFonts w:ascii="Times New Roman" w:hAnsi="Times New Roman"/>
                <w:b/>
              </w:rPr>
              <w:t>Үнэлгээний</w:t>
            </w:r>
            <w:proofErr w:type="spellEnd"/>
            <w:r>
              <w:rPr>
                <w:rFonts w:ascii="Times New Roman" w:hAnsi="Times New Roman"/>
                <w:b/>
              </w:rPr>
              <w:t xml:space="preserve"> </w:t>
            </w:r>
            <w:proofErr w:type="spellStart"/>
            <w:r>
              <w:rPr>
                <w:rFonts w:ascii="Times New Roman" w:hAnsi="Times New Roman"/>
                <w:b/>
              </w:rPr>
              <w:t>хувь</w:t>
            </w:r>
            <w:proofErr w:type="spellEnd"/>
          </w:p>
        </w:tc>
      </w:tr>
      <w:tr w:rsidR="001A27DC" w14:paraId="36573D62" w14:textId="77777777" w:rsidTr="00FE2D54">
        <w:trPr>
          <w:trHeight w:val="315"/>
        </w:trPr>
        <w:tc>
          <w:tcPr>
            <w:tcW w:w="420" w:type="dxa"/>
            <w:tcBorders>
              <w:top w:val="nil"/>
              <w:left w:val="single" w:sz="4" w:space="0" w:color="000000"/>
              <w:bottom w:val="single" w:sz="4" w:space="0" w:color="000000"/>
              <w:right w:val="single" w:sz="4" w:space="0" w:color="000000"/>
            </w:tcBorders>
            <w:vAlign w:val="center"/>
          </w:tcPr>
          <w:p w14:paraId="649841BE" w14:textId="77777777" w:rsidR="001A27DC" w:rsidRDefault="001A27DC" w:rsidP="003428C7">
            <w:pPr>
              <w:tabs>
                <w:tab w:val="left" w:pos="1647"/>
              </w:tabs>
              <w:spacing w:after="0" w:line="240" w:lineRule="auto"/>
              <w:jc w:val="center"/>
              <w:rPr>
                <w:rFonts w:ascii="Times New Roman" w:hAnsi="Times New Roman"/>
                <w:color w:val="000000"/>
              </w:rPr>
            </w:pPr>
            <w:r>
              <w:rPr>
                <w:rFonts w:ascii="Times New Roman" w:hAnsi="Times New Roman"/>
                <w:color w:val="000000"/>
              </w:rPr>
              <w:t>1</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25845AAF" w14:textId="77777777" w:rsidR="001A27DC" w:rsidRDefault="001A27DC" w:rsidP="003428C7">
            <w:pPr>
              <w:tabs>
                <w:tab w:val="left" w:pos="1647"/>
              </w:tabs>
              <w:spacing w:after="0" w:line="240" w:lineRule="auto"/>
              <w:rPr>
                <w:rFonts w:ascii="Times New Roman" w:hAnsi="Times New Roman"/>
                <w:color w:val="000000"/>
              </w:rPr>
            </w:pPr>
            <w:r>
              <w:rPr>
                <w:rFonts w:ascii="Times New Roman" w:hAnsi="Times New Roman"/>
                <w:color w:val="000000"/>
              </w:rPr>
              <w:t>Т</w:t>
            </w:r>
            <w:r w:rsidR="001C4D88">
              <w:rPr>
                <w:rFonts w:ascii="Times New Roman" w:hAnsi="Times New Roman"/>
                <w:color w:val="000000"/>
                <w:lang w:val="mn-MN"/>
              </w:rPr>
              <w:t>УЗ</w:t>
            </w:r>
            <w:r w:rsidR="001C4D88">
              <w:rPr>
                <w:rFonts w:ascii="Times New Roman" w:hAnsi="Times New Roman"/>
                <w:color w:val="000000"/>
              </w:rPr>
              <w:t>-</w:t>
            </w:r>
            <w:proofErr w:type="spellStart"/>
            <w:r>
              <w:rPr>
                <w:rFonts w:ascii="Times New Roman" w:hAnsi="Times New Roman"/>
                <w:color w:val="000000"/>
              </w:rPr>
              <w:t>ий</w:t>
            </w:r>
            <w:proofErr w:type="spellEnd"/>
            <w:r>
              <w:rPr>
                <w:rFonts w:ascii="Times New Roman" w:hAnsi="Times New Roman"/>
                <w:color w:val="000000"/>
                <w:lang w:val="mn-MN"/>
              </w:rPr>
              <w:t>н бүтэц, зохион байгуулалт</w:t>
            </w:r>
          </w:p>
        </w:tc>
        <w:tc>
          <w:tcPr>
            <w:tcW w:w="1620" w:type="dxa"/>
            <w:tcBorders>
              <w:top w:val="nil"/>
              <w:left w:val="nil"/>
              <w:bottom w:val="single" w:sz="4" w:space="0" w:color="000000"/>
              <w:right w:val="single" w:sz="4" w:space="0" w:color="000000"/>
            </w:tcBorders>
            <w:shd w:val="clear" w:color="auto" w:fill="auto"/>
            <w:vAlign w:val="center"/>
          </w:tcPr>
          <w:p w14:paraId="4B73E586" w14:textId="77777777" w:rsidR="001A27DC" w:rsidRDefault="001A27DC" w:rsidP="003428C7">
            <w:pPr>
              <w:tabs>
                <w:tab w:val="left" w:pos="1647"/>
              </w:tabs>
              <w:spacing w:after="0" w:line="240" w:lineRule="auto"/>
              <w:jc w:val="center"/>
              <w:rPr>
                <w:rFonts w:ascii="Times New Roman" w:hAnsi="Times New Roman"/>
                <w:color w:val="000000"/>
              </w:rPr>
            </w:pPr>
            <w:r>
              <w:rPr>
                <w:rFonts w:ascii="Times New Roman" w:hAnsi="Times New Roman"/>
                <w:lang w:val="mn-MN"/>
              </w:rPr>
              <w:t>12</w:t>
            </w:r>
          </w:p>
        </w:tc>
        <w:tc>
          <w:tcPr>
            <w:tcW w:w="1530" w:type="dxa"/>
            <w:tcBorders>
              <w:top w:val="nil"/>
              <w:left w:val="nil"/>
              <w:bottom w:val="single" w:sz="4" w:space="0" w:color="000000"/>
              <w:right w:val="single" w:sz="4" w:space="0" w:color="auto"/>
            </w:tcBorders>
            <w:shd w:val="clear" w:color="auto" w:fill="auto"/>
            <w:vAlign w:val="center"/>
          </w:tcPr>
          <w:p w14:paraId="3B7B4B86" w14:textId="77777777" w:rsidR="001A27DC" w:rsidRDefault="001A27DC" w:rsidP="003428C7">
            <w:pPr>
              <w:tabs>
                <w:tab w:val="left" w:pos="1647"/>
              </w:tabs>
              <w:spacing w:after="0" w:line="240" w:lineRule="auto"/>
              <w:jc w:val="center"/>
              <w:rPr>
                <w:rFonts w:ascii="Times New Roman" w:hAnsi="Times New Roman"/>
                <w:color w:val="000000"/>
              </w:rPr>
            </w:pPr>
          </w:p>
        </w:tc>
        <w:tc>
          <w:tcPr>
            <w:tcW w:w="1530" w:type="dxa"/>
            <w:tcBorders>
              <w:top w:val="single" w:sz="4" w:space="0" w:color="auto"/>
              <w:left w:val="single" w:sz="4" w:space="0" w:color="auto"/>
              <w:bottom w:val="single" w:sz="4" w:space="0" w:color="auto"/>
              <w:right w:val="single" w:sz="4" w:space="0" w:color="auto"/>
            </w:tcBorders>
          </w:tcPr>
          <w:p w14:paraId="3A0FF5F2" w14:textId="77777777" w:rsidR="001A27DC" w:rsidRDefault="001A27DC" w:rsidP="003428C7">
            <w:pPr>
              <w:tabs>
                <w:tab w:val="left" w:pos="1647"/>
              </w:tabs>
              <w:spacing w:after="0" w:line="240" w:lineRule="auto"/>
              <w:jc w:val="center"/>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5630AD66" w14:textId="77777777" w:rsidR="001A27DC" w:rsidRDefault="001A27DC" w:rsidP="003428C7">
            <w:pPr>
              <w:tabs>
                <w:tab w:val="left" w:pos="1647"/>
              </w:tabs>
              <w:spacing w:after="0" w:line="240" w:lineRule="auto"/>
              <w:jc w:val="center"/>
              <w:rPr>
                <w:rFonts w:ascii="Times New Roman" w:hAnsi="Times New Roman"/>
                <w:color w:val="000000"/>
              </w:rPr>
            </w:pPr>
          </w:p>
        </w:tc>
      </w:tr>
      <w:tr w:rsidR="001A27DC" w14:paraId="7A696E22"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18F999B5" w14:textId="77777777" w:rsidR="001A27DC" w:rsidRDefault="001A27DC" w:rsidP="003428C7">
            <w:pPr>
              <w:tabs>
                <w:tab w:val="left" w:pos="1647"/>
              </w:tabs>
              <w:spacing w:after="0" w:line="240" w:lineRule="auto"/>
              <w:jc w:val="center"/>
              <w:rPr>
                <w:rFonts w:ascii="Times New Roman" w:hAnsi="Times New Roman"/>
                <w:color w:val="000000"/>
              </w:rPr>
            </w:pPr>
            <w:r>
              <w:rPr>
                <w:rFonts w:ascii="Times New Roman" w:hAnsi="Times New Roman"/>
                <w:color w:val="000000"/>
              </w:rPr>
              <w:t>2</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56338559" w14:textId="77777777" w:rsidR="001A27DC" w:rsidRPr="0091731C" w:rsidRDefault="001A27DC" w:rsidP="003428C7">
            <w:pPr>
              <w:tabs>
                <w:tab w:val="left" w:pos="1647"/>
              </w:tabs>
              <w:spacing w:after="0" w:line="240" w:lineRule="auto"/>
              <w:rPr>
                <w:rFonts w:ascii="Times New Roman" w:hAnsi="Times New Roman"/>
                <w:color w:val="000000"/>
                <w:lang w:val="mn-MN"/>
              </w:rPr>
            </w:pPr>
            <w:r>
              <w:rPr>
                <w:rFonts w:ascii="Times New Roman" w:hAnsi="Times New Roman"/>
                <w:color w:val="000000"/>
              </w:rPr>
              <w:t>Т</w:t>
            </w:r>
            <w:r w:rsidR="001C4D88">
              <w:rPr>
                <w:rFonts w:ascii="Times New Roman" w:hAnsi="Times New Roman"/>
                <w:color w:val="000000"/>
                <w:lang w:val="mn-MN"/>
              </w:rPr>
              <w:t>УЗ-</w:t>
            </w:r>
            <w:r>
              <w:rPr>
                <w:rFonts w:ascii="Times New Roman" w:hAnsi="Times New Roman"/>
                <w:color w:val="000000"/>
                <w:lang w:val="mn-MN"/>
              </w:rPr>
              <w:t>и</w:t>
            </w:r>
            <w:r>
              <w:rPr>
                <w:rFonts w:ascii="Times New Roman" w:hAnsi="Times New Roman"/>
                <w:color w:val="000000"/>
              </w:rPr>
              <w:t>й</w:t>
            </w:r>
            <w:r>
              <w:rPr>
                <w:rFonts w:ascii="Times New Roman" w:hAnsi="Times New Roman"/>
                <w:color w:val="000000"/>
                <w:lang w:val="mn-MN"/>
              </w:rPr>
              <w:t>н дэргэдэх</w:t>
            </w:r>
            <w:r>
              <w:rPr>
                <w:rFonts w:ascii="Times New Roman" w:hAnsi="Times New Roman"/>
                <w:color w:val="000000"/>
              </w:rPr>
              <w:t xml:space="preserve"> </w:t>
            </w:r>
            <w:proofErr w:type="spellStart"/>
            <w:r>
              <w:rPr>
                <w:rFonts w:ascii="Times New Roman" w:hAnsi="Times New Roman"/>
                <w:color w:val="000000"/>
              </w:rPr>
              <w:t>хороод</w:t>
            </w:r>
            <w:proofErr w:type="spellEnd"/>
            <w:r>
              <w:rPr>
                <w:rFonts w:ascii="Times New Roman" w:hAnsi="Times New Roman"/>
                <w:color w:val="000000"/>
                <w:lang w:val="mn-MN"/>
              </w:rPr>
              <w:t>, тэдгээрийн чиг үүрэг</w:t>
            </w:r>
          </w:p>
        </w:tc>
        <w:tc>
          <w:tcPr>
            <w:tcW w:w="1620" w:type="dxa"/>
            <w:tcBorders>
              <w:top w:val="nil"/>
              <w:left w:val="nil"/>
              <w:bottom w:val="single" w:sz="4" w:space="0" w:color="000000"/>
              <w:right w:val="single" w:sz="4" w:space="0" w:color="000000"/>
            </w:tcBorders>
            <w:shd w:val="clear" w:color="auto" w:fill="auto"/>
            <w:vAlign w:val="center"/>
          </w:tcPr>
          <w:p w14:paraId="5D369756" w14:textId="77777777" w:rsidR="001A27DC" w:rsidRPr="00380BCE" w:rsidRDefault="001A27DC" w:rsidP="003428C7">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10</w:t>
            </w:r>
          </w:p>
        </w:tc>
        <w:tc>
          <w:tcPr>
            <w:tcW w:w="1530" w:type="dxa"/>
            <w:tcBorders>
              <w:top w:val="nil"/>
              <w:left w:val="nil"/>
              <w:bottom w:val="single" w:sz="4" w:space="0" w:color="000000"/>
              <w:right w:val="single" w:sz="4" w:space="0" w:color="auto"/>
            </w:tcBorders>
            <w:shd w:val="clear" w:color="auto" w:fill="auto"/>
            <w:vAlign w:val="center"/>
          </w:tcPr>
          <w:p w14:paraId="61829076" w14:textId="77777777" w:rsidR="001A27DC" w:rsidRDefault="001A27DC" w:rsidP="003428C7">
            <w:pPr>
              <w:tabs>
                <w:tab w:val="left" w:pos="1647"/>
              </w:tabs>
              <w:spacing w:after="0" w:line="240" w:lineRule="auto"/>
              <w:jc w:val="center"/>
              <w:rPr>
                <w:rFonts w:ascii="Times New Roman" w:hAnsi="Times New Roman"/>
                <w:color w:val="000000"/>
              </w:rPr>
            </w:pPr>
          </w:p>
        </w:tc>
        <w:tc>
          <w:tcPr>
            <w:tcW w:w="1530" w:type="dxa"/>
            <w:tcBorders>
              <w:top w:val="single" w:sz="4" w:space="0" w:color="auto"/>
              <w:left w:val="single" w:sz="4" w:space="0" w:color="auto"/>
              <w:bottom w:val="single" w:sz="4" w:space="0" w:color="auto"/>
              <w:right w:val="single" w:sz="4" w:space="0" w:color="auto"/>
            </w:tcBorders>
          </w:tcPr>
          <w:p w14:paraId="2BA226A1" w14:textId="77777777" w:rsidR="001A27DC" w:rsidRDefault="001A27DC" w:rsidP="003428C7">
            <w:pPr>
              <w:tabs>
                <w:tab w:val="left" w:pos="1647"/>
              </w:tabs>
              <w:spacing w:after="0" w:line="240" w:lineRule="auto"/>
              <w:jc w:val="center"/>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17AD93B2" w14:textId="77777777" w:rsidR="001A27DC" w:rsidRDefault="001A27DC" w:rsidP="003428C7">
            <w:pPr>
              <w:tabs>
                <w:tab w:val="left" w:pos="1647"/>
              </w:tabs>
              <w:spacing w:after="0" w:line="240" w:lineRule="auto"/>
              <w:jc w:val="center"/>
              <w:rPr>
                <w:rFonts w:ascii="Times New Roman" w:hAnsi="Times New Roman"/>
                <w:color w:val="000000"/>
              </w:rPr>
            </w:pPr>
          </w:p>
        </w:tc>
      </w:tr>
      <w:tr w:rsidR="001A27DC" w14:paraId="5DCEDB68"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5FCD5EC4" w14:textId="77777777" w:rsidR="001A27DC" w:rsidRDefault="001A27DC" w:rsidP="003428C7">
            <w:pPr>
              <w:tabs>
                <w:tab w:val="left" w:pos="1647"/>
              </w:tabs>
              <w:spacing w:after="0" w:line="240" w:lineRule="auto"/>
              <w:jc w:val="center"/>
              <w:rPr>
                <w:rFonts w:ascii="Times New Roman" w:hAnsi="Times New Roman"/>
                <w:color w:val="000000"/>
              </w:rPr>
            </w:pPr>
            <w:r>
              <w:rPr>
                <w:rFonts w:ascii="Times New Roman" w:hAnsi="Times New Roman"/>
                <w:color w:val="000000"/>
              </w:rPr>
              <w:t>3</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7962E402" w14:textId="77777777" w:rsidR="001A27DC" w:rsidRDefault="001A27DC" w:rsidP="003428C7">
            <w:pPr>
              <w:tabs>
                <w:tab w:val="left" w:pos="1647"/>
              </w:tabs>
              <w:spacing w:after="0" w:line="240" w:lineRule="auto"/>
              <w:rPr>
                <w:rFonts w:ascii="Times New Roman" w:hAnsi="Times New Roman"/>
                <w:color w:val="000000"/>
              </w:rPr>
            </w:pPr>
            <w:r>
              <w:rPr>
                <w:rFonts w:ascii="Times New Roman" w:hAnsi="Times New Roman"/>
                <w:color w:val="000000"/>
                <w:lang w:val="mn-MN"/>
              </w:rPr>
              <w:t>Тайлагнал, м</w:t>
            </w:r>
            <w:proofErr w:type="spellStart"/>
            <w:r>
              <w:rPr>
                <w:rFonts w:ascii="Times New Roman" w:hAnsi="Times New Roman"/>
                <w:color w:val="000000"/>
              </w:rPr>
              <w:t>эдээллийн</w:t>
            </w:r>
            <w:proofErr w:type="spellEnd"/>
            <w:r>
              <w:rPr>
                <w:rFonts w:ascii="Times New Roman" w:hAnsi="Times New Roman"/>
                <w:color w:val="000000"/>
              </w:rPr>
              <w:t xml:space="preserve"> </w:t>
            </w:r>
            <w:proofErr w:type="spellStart"/>
            <w:r>
              <w:rPr>
                <w:rFonts w:ascii="Times New Roman" w:hAnsi="Times New Roman"/>
              </w:rPr>
              <w:t>ил</w:t>
            </w:r>
            <w:proofErr w:type="spellEnd"/>
            <w:r>
              <w:rPr>
                <w:rFonts w:ascii="Times New Roman" w:hAnsi="Times New Roman"/>
              </w:rPr>
              <w:t xml:space="preserve"> </w:t>
            </w:r>
            <w:proofErr w:type="spellStart"/>
            <w:r>
              <w:rPr>
                <w:rFonts w:ascii="Times New Roman" w:hAnsi="Times New Roman"/>
              </w:rPr>
              <w:t>тод</w:t>
            </w:r>
            <w:proofErr w:type="spellEnd"/>
            <w:r>
              <w:rPr>
                <w:rFonts w:ascii="Times New Roman" w:hAnsi="Times New Roman"/>
              </w:rPr>
              <w:t>,</w:t>
            </w:r>
            <w:r>
              <w:rPr>
                <w:rFonts w:ascii="Times New Roman" w:hAnsi="Times New Roman"/>
                <w:color w:val="000000"/>
              </w:rPr>
              <w:t xml:space="preserve"> </w:t>
            </w:r>
            <w:proofErr w:type="spellStart"/>
            <w:r>
              <w:rPr>
                <w:rFonts w:ascii="Times New Roman" w:hAnsi="Times New Roman"/>
                <w:color w:val="000000"/>
              </w:rPr>
              <w:t>байдал</w:t>
            </w:r>
            <w:proofErr w:type="spellEnd"/>
          </w:p>
        </w:tc>
        <w:tc>
          <w:tcPr>
            <w:tcW w:w="1620" w:type="dxa"/>
            <w:tcBorders>
              <w:top w:val="nil"/>
              <w:left w:val="nil"/>
              <w:bottom w:val="single" w:sz="4" w:space="0" w:color="000000"/>
              <w:right w:val="single" w:sz="4" w:space="0" w:color="000000"/>
            </w:tcBorders>
            <w:shd w:val="clear" w:color="auto" w:fill="auto"/>
            <w:vAlign w:val="center"/>
          </w:tcPr>
          <w:p w14:paraId="29B4EA11" w14:textId="77777777" w:rsidR="001A27DC" w:rsidRPr="00380BCE" w:rsidRDefault="001A27DC" w:rsidP="003428C7">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6</w:t>
            </w:r>
          </w:p>
        </w:tc>
        <w:tc>
          <w:tcPr>
            <w:tcW w:w="1530" w:type="dxa"/>
            <w:tcBorders>
              <w:top w:val="nil"/>
              <w:left w:val="nil"/>
              <w:bottom w:val="single" w:sz="4" w:space="0" w:color="000000"/>
              <w:right w:val="single" w:sz="4" w:space="0" w:color="auto"/>
            </w:tcBorders>
            <w:shd w:val="clear" w:color="auto" w:fill="auto"/>
            <w:vAlign w:val="center"/>
          </w:tcPr>
          <w:p w14:paraId="0DE4B5B7" w14:textId="77777777" w:rsidR="001A27DC" w:rsidRDefault="001A27DC" w:rsidP="003428C7">
            <w:pPr>
              <w:tabs>
                <w:tab w:val="left" w:pos="1647"/>
              </w:tabs>
              <w:spacing w:after="0" w:line="240" w:lineRule="auto"/>
              <w:jc w:val="center"/>
              <w:rPr>
                <w:rFonts w:ascii="Times New Roman" w:hAnsi="Times New Roman"/>
                <w:color w:val="000000"/>
              </w:rPr>
            </w:pPr>
          </w:p>
        </w:tc>
        <w:tc>
          <w:tcPr>
            <w:tcW w:w="1530" w:type="dxa"/>
            <w:tcBorders>
              <w:top w:val="single" w:sz="4" w:space="0" w:color="auto"/>
              <w:left w:val="single" w:sz="4" w:space="0" w:color="auto"/>
              <w:bottom w:val="single" w:sz="4" w:space="0" w:color="auto"/>
              <w:right w:val="single" w:sz="4" w:space="0" w:color="auto"/>
            </w:tcBorders>
          </w:tcPr>
          <w:p w14:paraId="66204FF1" w14:textId="77777777" w:rsidR="001A27DC" w:rsidRDefault="001A27DC" w:rsidP="003428C7">
            <w:pPr>
              <w:tabs>
                <w:tab w:val="left" w:pos="1647"/>
              </w:tabs>
              <w:spacing w:after="0" w:line="240" w:lineRule="auto"/>
              <w:jc w:val="center"/>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2DBF0D7D" w14:textId="77777777" w:rsidR="001A27DC" w:rsidRDefault="001A27DC" w:rsidP="003428C7">
            <w:pPr>
              <w:tabs>
                <w:tab w:val="left" w:pos="1647"/>
              </w:tabs>
              <w:spacing w:after="0" w:line="240" w:lineRule="auto"/>
              <w:jc w:val="center"/>
              <w:rPr>
                <w:rFonts w:ascii="Times New Roman" w:hAnsi="Times New Roman"/>
                <w:color w:val="000000"/>
              </w:rPr>
            </w:pPr>
          </w:p>
        </w:tc>
      </w:tr>
      <w:tr w:rsidR="001A27DC" w14:paraId="4B78E40C"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2598DEE6" w14:textId="77777777" w:rsidR="001A27DC" w:rsidRDefault="001A27DC" w:rsidP="003428C7">
            <w:pPr>
              <w:tabs>
                <w:tab w:val="left" w:pos="1647"/>
              </w:tabs>
              <w:spacing w:after="0" w:line="240" w:lineRule="auto"/>
              <w:jc w:val="center"/>
              <w:rPr>
                <w:rFonts w:ascii="Times New Roman" w:hAnsi="Times New Roman"/>
                <w:color w:val="000000"/>
              </w:rPr>
            </w:pPr>
            <w:r>
              <w:rPr>
                <w:rFonts w:ascii="Times New Roman" w:hAnsi="Times New Roman"/>
                <w:color w:val="000000"/>
              </w:rPr>
              <w:t>4</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011FACCD" w14:textId="77777777" w:rsidR="001A27DC" w:rsidRDefault="001A27DC" w:rsidP="003428C7">
            <w:pPr>
              <w:tabs>
                <w:tab w:val="left" w:pos="1647"/>
              </w:tabs>
              <w:spacing w:after="0" w:line="240" w:lineRule="auto"/>
              <w:rPr>
                <w:rFonts w:ascii="Times New Roman" w:hAnsi="Times New Roman"/>
                <w:color w:val="000000"/>
              </w:rPr>
            </w:pPr>
            <w:r>
              <w:rPr>
                <w:rFonts w:ascii="Times New Roman" w:hAnsi="Times New Roman"/>
                <w:lang w:val="mn-MN"/>
              </w:rPr>
              <w:t>Аудит, х</w:t>
            </w:r>
            <w:proofErr w:type="spellStart"/>
            <w:r>
              <w:rPr>
                <w:rFonts w:ascii="Times New Roman" w:hAnsi="Times New Roman"/>
              </w:rPr>
              <w:t>я</w:t>
            </w:r>
            <w:r>
              <w:rPr>
                <w:rFonts w:ascii="Times New Roman" w:hAnsi="Times New Roman"/>
                <w:color w:val="000000"/>
              </w:rPr>
              <w:t>налтын</w:t>
            </w:r>
            <w:proofErr w:type="spellEnd"/>
            <w:r>
              <w:rPr>
                <w:rFonts w:ascii="Times New Roman" w:hAnsi="Times New Roman"/>
                <w:color w:val="000000"/>
              </w:rPr>
              <w:t xml:space="preserve"> </w:t>
            </w:r>
            <w:proofErr w:type="spellStart"/>
            <w:r>
              <w:rPr>
                <w:rFonts w:ascii="Times New Roman" w:hAnsi="Times New Roman"/>
                <w:color w:val="000000"/>
              </w:rPr>
              <w:t>тогтолцоо</w:t>
            </w:r>
            <w:proofErr w:type="spellEnd"/>
          </w:p>
        </w:tc>
        <w:tc>
          <w:tcPr>
            <w:tcW w:w="1620" w:type="dxa"/>
            <w:tcBorders>
              <w:top w:val="nil"/>
              <w:left w:val="nil"/>
              <w:bottom w:val="single" w:sz="4" w:space="0" w:color="000000"/>
              <w:right w:val="single" w:sz="4" w:space="0" w:color="000000"/>
            </w:tcBorders>
            <w:shd w:val="clear" w:color="auto" w:fill="auto"/>
            <w:vAlign w:val="center"/>
          </w:tcPr>
          <w:p w14:paraId="1B87E3DE" w14:textId="77777777" w:rsidR="001A27DC" w:rsidRPr="00380BCE" w:rsidRDefault="001A27DC" w:rsidP="003428C7">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6</w:t>
            </w:r>
          </w:p>
        </w:tc>
        <w:tc>
          <w:tcPr>
            <w:tcW w:w="1530" w:type="dxa"/>
            <w:tcBorders>
              <w:top w:val="nil"/>
              <w:left w:val="nil"/>
              <w:bottom w:val="single" w:sz="4" w:space="0" w:color="000000"/>
              <w:right w:val="single" w:sz="4" w:space="0" w:color="auto"/>
            </w:tcBorders>
            <w:shd w:val="clear" w:color="auto" w:fill="auto"/>
            <w:vAlign w:val="center"/>
          </w:tcPr>
          <w:p w14:paraId="6B62F1B3" w14:textId="77777777" w:rsidR="001A27DC" w:rsidRDefault="001A27DC" w:rsidP="003428C7">
            <w:pPr>
              <w:tabs>
                <w:tab w:val="left" w:pos="1647"/>
              </w:tabs>
              <w:spacing w:after="0" w:line="240" w:lineRule="auto"/>
              <w:jc w:val="center"/>
              <w:rPr>
                <w:rFonts w:ascii="Times New Roman" w:hAnsi="Times New Roman"/>
                <w:color w:val="000000"/>
              </w:rPr>
            </w:pPr>
          </w:p>
        </w:tc>
        <w:tc>
          <w:tcPr>
            <w:tcW w:w="1530" w:type="dxa"/>
            <w:tcBorders>
              <w:top w:val="single" w:sz="4" w:space="0" w:color="auto"/>
              <w:left w:val="single" w:sz="4" w:space="0" w:color="auto"/>
              <w:bottom w:val="single" w:sz="4" w:space="0" w:color="auto"/>
              <w:right w:val="single" w:sz="4" w:space="0" w:color="auto"/>
            </w:tcBorders>
          </w:tcPr>
          <w:p w14:paraId="02F2C34E" w14:textId="77777777" w:rsidR="001A27DC" w:rsidRDefault="001A27DC" w:rsidP="003428C7">
            <w:pPr>
              <w:tabs>
                <w:tab w:val="left" w:pos="1647"/>
              </w:tabs>
              <w:spacing w:after="0" w:line="240" w:lineRule="auto"/>
              <w:jc w:val="center"/>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680A4E5D" w14:textId="77777777" w:rsidR="001A27DC" w:rsidRDefault="001A27DC" w:rsidP="003428C7">
            <w:pPr>
              <w:tabs>
                <w:tab w:val="left" w:pos="1647"/>
              </w:tabs>
              <w:spacing w:after="0" w:line="240" w:lineRule="auto"/>
              <w:jc w:val="center"/>
              <w:rPr>
                <w:rFonts w:ascii="Times New Roman" w:hAnsi="Times New Roman"/>
                <w:color w:val="000000"/>
              </w:rPr>
            </w:pPr>
          </w:p>
        </w:tc>
      </w:tr>
      <w:tr w:rsidR="001A27DC" w14:paraId="77AE9E06"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78941E47" w14:textId="77777777" w:rsidR="001A27DC" w:rsidRDefault="001A27DC" w:rsidP="003428C7">
            <w:pPr>
              <w:tabs>
                <w:tab w:val="left" w:pos="1647"/>
              </w:tabs>
              <w:spacing w:after="0" w:line="240" w:lineRule="auto"/>
              <w:jc w:val="center"/>
              <w:rPr>
                <w:rFonts w:ascii="Times New Roman" w:hAnsi="Times New Roman"/>
                <w:color w:val="000000"/>
              </w:rPr>
            </w:pPr>
            <w:r>
              <w:rPr>
                <w:rFonts w:ascii="Times New Roman" w:hAnsi="Times New Roman"/>
                <w:color w:val="000000"/>
              </w:rPr>
              <w:t>5</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78639404" w14:textId="77777777" w:rsidR="001A27DC" w:rsidRDefault="001A27DC" w:rsidP="003428C7">
            <w:pPr>
              <w:tabs>
                <w:tab w:val="left" w:pos="1647"/>
              </w:tabs>
              <w:spacing w:after="0" w:line="240" w:lineRule="auto"/>
              <w:rPr>
                <w:rFonts w:ascii="Times New Roman" w:hAnsi="Times New Roman"/>
                <w:color w:val="000000"/>
              </w:rPr>
            </w:pPr>
            <w:r>
              <w:rPr>
                <w:rFonts w:ascii="Times New Roman" w:hAnsi="Times New Roman"/>
                <w:lang w:val="mn-MN"/>
              </w:rPr>
              <w:t>Эрсдэлийн удирдлага</w:t>
            </w:r>
          </w:p>
        </w:tc>
        <w:tc>
          <w:tcPr>
            <w:tcW w:w="1620" w:type="dxa"/>
            <w:tcBorders>
              <w:top w:val="nil"/>
              <w:left w:val="nil"/>
              <w:bottom w:val="single" w:sz="4" w:space="0" w:color="000000"/>
              <w:right w:val="single" w:sz="4" w:space="0" w:color="000000"/>
            </w:tcBorders>
            <w:shd w:val="clear" w:color="auto" w:fill="auto"/>
            <w:vAlign w:val="center"/>
          </w:tcPr>
          <w:p w14:paraId="44B0A208" w14:textId="77777777" w:rsidR="001A27DC" w:rsidRPr="00380BCE" w:rsidRDefault="001A27DC" w:rsidP="003428C7">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8</w:t>
            </w:r>
          </w:p>
        </w:tc>
        <w:tc>
          <w:tcPr>
            <w:tcW w:w="1530" w:type="dxa"/>
            <w:tcBorders>
              <w:top w:val="nil"/>
              <w:left w:val="nil"/>
              <w:bottom w:val="single" w:sz="4" w:space="0" w:color="000000"/>
              <w:right w:val="single" w:sz="4" w:space="0" w:color="auto"/>
            </w:tcBorders>
            <w:shd w:val="clear" w:color="auto" w:fill="auto"/>
            <w:vAlign w:val="center"/>
          </w:tcPr>
          <w:p w14:paraId="19219836" w14:textId="77777777" w:rsidR="001A27DC" w:rsidRDefault="001A27DC" w:rsidP="003428C7">
            <w:pPr>
              <w:tabs>
                <w:tab w:val="left" w:pos="1647"/>
              </w:tabs>
              <w:spacing w:after="0" w:line="240" w:lineRule="auto"/>
              <w:jc w:val="center"/>
              <w:rPr>
                <w:rFonts w:ascii="Times New Roman" w:hAnsi="Times New Roman"/>
                <w:color w:val="000000"/>
              </w:rPr>
            </w:pPr>
          </w:p>
        </w:tc>
        <w:tc>
          <w:tcPr>
            <w:tcW w:w="1530" w:type="dxa"/>
            <w:tcBorders>
              <w:top w:val="single" w:sz="4" w:space="0" w:color="auto"/>
              <w:left w:val="single" w:sz="4" w:space="0" w:color="auto"/>
              <w:bottom w:val="single" w:sz="4" w:space="0" w:color="auto"/>
              <w:right w:val="single" w:sz="4" w:space="0" w:color="auto"/>
            </w:tcBorders>
          </w:tcPr>
          <w:p w14:paraId="296FEF7D" w14:textId="77777777" w:rsidR="001A27DC" w:rsidRDefault="001A27DC" w:rsidP="003428C7">
            <w:pPr>
              <w:tabs>
                <w:tab w:val="left" w:pos="1647"/>
              </w:tabs>
              <w:spacing w:after="0" w:line="240" w:lineRule="auto"/>
              <w:jc w:val="center"/>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7194DBDC" w14:textId="77777777" w:rsidR="001A27DC" w:rsidRDefault="001A27DC" w:rsidP="003428C7">
            <w:pPr>
              <w:tabs>
                <w:tab w:val="left" w:pos="1647"/>
              </w:tabs>
              <w:spacing w:after="0" w:line="240" w:lineRule="auto"/>
              <w:jc w:val="center"/>
              <w:rPr>
                <w:rFonts w:ascii="Times New Roman" w:hAnsi="Times New Roman"/>
                <w:color w:val="000000"/>
              </w:rPr>
            </w:pPr>
          </w:p>
        </w:tc>
      </w:tr>
      <w:tr w:rsidR="001A27DC" w14:paraId="63187CA0"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1946A7AE" w14:textId="77777777" w:rsidR="001A27DC" w:rsidRPr="0091731C" w:rsidRDefault="001A27DC" w:rsidP="003428C7">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6</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7EC8F42C" w14:textId="77777777" w:rsidR="001A27DC" w:rsidRPr="00380BCE" w:rsidRDefault="001A27DC" w:rsidP="003428C7">
            <w:pPr>
              <w:tabs>
                <w:tab w:val="left" w:pos="1647"/>
              </w:tabs>
              <w:spacing w:after="0" w:line="240" w:lineRule="auto"/>
              <w:rPr>
                <w:rFonts w:ascii="Times New Roman" w:hAnsi="Times New Roman"/>
                <w:lang w:val="mn-MN"/>
              </w:rPr>
            </w:pPr>
            <w:r>
              <w:rPr>
                <w:rFonts w:ascii="Times New Roman" w:hAnsi="Times New Roman"/>
                <w:lang w:val="mn-MN"/>
              </w:rPr>
              <w:t>Эрх бүхий албан тушаалтны цалин урамшуулал</w:t>
            </w:r>
          </w:p>
        </w:tc>
        <w:tc>
          <w:tcPr>
            <w:tcW w:w="1620" w:type="dxa"/>
            <w:tcBorders>
              <w:top w:val="nil"/>
              <w:left w:val="nil"/>
              <w:bottom w:val="single" w:sz="4" w:space="0" w:color="000000"/>
              <w:right w:val="single" w:sz="4" w:space="0" w:color="000000"/>
            </w:tcBorders>
            <w:shd w:val="clear" w:color="auto" w:fill="auto"/>
            <w:vAlign w:val="center"/>
          </w:tcPr>
          <w:p w14:paraId="6DDB914C" w14:textId="77777777" w:rsidR="001A27DC" w:rsidRPr="00380BCE" w:rsidRDefault="001A27DC" w:rsidP="003428C7">
            <w:pPr>
              <w:tabs>
                <w:tab w:val="left" w:pos="1647"/>
              </w:tabs>
              <w:spacing w:after="0" w:line="240" w:lineRule="auto"/>
              <w:jc w:val="center"/>
              <w:rPr>
                <w:rFonts w:ascii="Times New Roman" w:hAnsi="Times New Roman"/>
                <w:lang w:val="mn-MN"/>
              </w:rPr>
            </w:pPr>
            <w:r>
              <w:rPr>
                <w:rFonts w:ascii="Times New Roman" w:hAnsi="Times New Roman"/>
                <w:lang w:val="mn-MN"/>
              </w:rPr>
              <w:t>6</w:t>
            </w:r>
          </w:p>
        </w:tc>
        <w:tc>
          <w:tcPr>
            <w:tcW w:w="1530" w:type="dxa"/>
            <w:tcBorders>
              <w:top w:val="nil"/>
              <w:left w:val="nil"/>
              <w:bottom w:val="single" w:sz="4" w:space="0" w:color="000000"/>
              <w:right w:val="single" w:sz="4" w:space="0" w:color="auto"/>
            </w:tcBorders>
            <w:shd w:val="clear" w:color="auto" w:fill="auto"/>
            <w:vAlign w:val="center"/>
          </w:tcPr>
          <w:p w14:paraId="769D0D3C" w14:textId="77777777" w:rsidR="001A27DC" w:rsidRDefault="001A27DC" w:rsidP="003428C7">
            <w:pPr>
              <w:tabs>
                <w:tab w:val="left" w:pos="1647"/>
              </w:tabs>
              <w:spacing w:after="0" w:line="240" w:lineRule="auto"/>
              <w:jc w:val="center"/>
              <w:rPr>
                <w:rFonts w:ascii="Times New Roman" w:hAnsi="Times New Roman"/>
                <w:color w:val="000000"/>
              </w:rPr>
            </w:pPr>
          </w:p>
        </w:tc>
        <w:tc>
          <w:tcPr>
            <w:tcW w:w="1530" w:type="dxa"/>
            <w:tcBorders>
              <w:top w:val="single" w:sz="4" w:space="0" w:color="auto"/>
              <w:left w:val="single" w:sz="4" w:space="0" w:color="auto"/>
              <w:bottom w:val="single" w:sz="4" w:space="0" w:color="auto"/>
              <w:right w:val="single" w:sz="4" w:space="0" w:color="auto"/>
            </w:tcBorders>
          </w:tcPr>
          <w:p w14:paraId="54CD245A" w14:textId="77777777" w:rsidR="001A27DC" w:rsidRDefault="001A27DC" w:rsidP="003428C7">
            <w:pPr>
              <w:tabs>
                <w:tab w:val="left" w:pos="1647"/>
              </w:tabs>
              <w:spacing w:after="0" w:line="240" w:lineRule="auto"/>
              <w:jc w:val="center"/>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1231BE67" w14:textId="77777777" w:rsidR="001A27DC" w:rsidRDefault="001A27DC" w:rsidP="003428C7">
            <w:pPr>
              <w:tabs>
                <w:tab w:val="left" w:pos="1647"/>
              </w:tabs>
              <w:spacing w:after="0" w:line="240" w:lineRule="auto"/>
              <w:jc w:val="center"/>
              <w:rPr>
                <w:rFonts w:ascii="Times New Roman" w:hAnsi="Times New Roman"/>
                <w:color w:val="000000"/>
              </w:rPr>
            </w:pPr>
          </w:p>
        </w:tc>
      </w:tr>
      <w:tr w:rsidR="001A27DC" w14:paraId="5FF0388C"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75697EEC" w14:textId="77777777" w:rsidR="001A27DC" w:rsidRPr="0091731C" w:rsidRDefault="001A27DC" w:rsidP="003428C7">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7</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213BE1C8" w14:textId="77777777" w:rsidR="001A27DC" w:rsidRPr="00380BCE" w:rsidRDefault="001A27DC" w:rsidP="003428C7">
            <w:pPr>
              <w:tabs>
                <w:tab w:val="left" w:pos="1647"/>
              </w:tabs>
              <w:spacing w:after="0" w:line="240" w:lineRule="auto"/>
              <w:rPr>
                <w:rFonts w:ascii="Times New Roman" w:hAnsi="Times New Roman"/>
                <w:lang w:val="mn-MN"/>
              </w:rPr>
            </w:pPr>
            <w:r>
              <w:rPr>
                <w:rFonts w:ascii="Times New Roman" w:hAnsi="Times New Roman"/>
                <w:lang w:val="mn-MN"/>
              </w:rPr>
              <w:t>Оролцогч талуудын эрх ашиг</w:t>
            </w:r>
          </w:p>
        </w:tc>
        <w:tc>
          <w:tcPr>
            <w:tcW w:w="1620" w:type="dxa"/>
            <w:tcBorders>
              <w:top w:val="nil"/>
              <w:left w:val="nil"/>
              <w:bottom w:val="single" w:sz="4" w:space="0" w:color="000000"/>
              <w:right w:val="single" w:sz="4" w:space="0" w:color="000000"/>
            </w:tcBorders>
            <w:shd w:val="clear" w:color="auto" w:fill="auto"/>
            <w:vAlign w:val="center"/>
          </w:tcPr>
          <w:p w14:paraId="03853697" w14:textId="77777777" w:rsidR="001A27DC" w:rsidRPr="00380BCE" w:rsidRDefault="001A27DC" w:rsidP="003428C7">
            <w:pPr>
              <w:tabs>
                <w:tab w:val="left" w:pos="1647"/>
              </w:tabs>
              <w:spacing w:after="0" w:line="240" w:lineRule="auto"/>
              <w:jc w:val="center"/>
              <w:rPr>
                <w:rFonts w:ascii="Times New Roman" w:hAnsi="Times New Roman"/>
                <w:lang w:val="mn-MN"/>
              </w:rPr>
            </w:pPr>
            <w:r>
              <w:rPr>
                <w:rFonts w:ascii="Times New Roman" w:hAnsi="Times New Roman"/>
                <w:lang w:val="mn-MN"/>
              </w:rPr>
              <w:t>8</w:t>
            </w:r>
          </w:p>
        </w:tc>
        <w:tc>
          <w:tcPr>
            <w:tcW w:w="1530" w:type="dxa"/>
            <w:tcBorders>
              <w:top w:val="nil"/>
              <w:left w:val="nil"/>
              <w:bottom w:val="single" w:sz="4" w:space="0" w:color="000000"/>
              <w:right w:val="single" w:sz="4" w:space="0" w:color="auto"/>
            </w:tcBorders>
            <w:shd w:val="clear" w:color="auto" w:fill="auto"/>
            <w:vAlign w:val="center"/>
          </w:tcPr>
          <w:p w14:paraId="36FEB5B0" w14:textId="77777777" w:rsidR="001A27DC" w:rsidRDefault="001A27DC" w:rsidP="003428C7">
            <w:pPr>
              <w:tabs>
                <w:tab w:val="left" w:pos="1647"/>
              </w:tabs>
              <w:spacing w:after="0" w:line="240" w:lineRule="auto"/>
              <w:jc w:val="center"/>
              <w:rPr>
                <w:rFonts w:ascii="Times New Roman" w:hAnsi="Times New Roman"/>
                <w:color w:val="000000"/>
              </w:rPr>
            </w:pPr>
          </w:p>
        </w:tc>
        <w:tc>
          <w:tcPr>
            <w:tcW w:w="1530" w:type="dxa"/>
            <w:tcBorders>
              <w:top w:val="single" w:sz="4" w:space="0" w:color="auto"/>
              <w:left w:val="single" w:sz="4" w:space="0" w:color="auto"/>
              <w:bottom w:val="single" w:sz="4" w:space="0" w:color="auto"/>
              <w:right w:val="single" w:sz="4" w:space="0" w:color="auto"/>
            </w:tcBorders>
          </w:tcPr>
          <w:p w14:paraId="30D7AA69" w14:textId="77777777" w:rsidR="001A27DC" w:rsidRDefault="001A27DC" w:rsidP="003428C7">
            <w:pPr>
              <w:tabs>
                <w:tab w:val="left" w:pos="1647"/>
              </w:tabs>
              <w:spacing w:after="0" w:line="240" w:lineRule="auto"/>
              <w:jc w:val="center"/>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7196D064" w14:textId="77777777" w:rsidR="001A27DC" w:rsidRDefault="001A27DC" w:rsidP="003428C7">
            <w:pPr>
              <w:tabs>
                <w:tab w:val="left" w:pos="1647"/>
              </w:tabs>
              <w:spacing w:after="0" w:line="240" w:lineRule="auto"/>
              <w:jc w:val="center"/>
              <w:rPr>
                <w:rFonts w:ascii="Times New Roman" w:hAnsi="Times New Roman"/>
                <w:color w:val="000000"/>
              </w:rPr>
            </w:pPr>
          </w:p>
        </w:tc>
      </w:tr>
      <w:tr w:rsidR="001A27DC" w14:paraId="7313B484"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49832D11" w14:textId="77777777" w:rsidR="001A27DC" w:rsidRPr="0091731C" w:rsidRDefault="001A27DC" w:rsidP="003428C7">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8</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2E6FB6C5" w14:textId="77777777" w:rsidR="001A27DC" w:rsidRPr="00380BCE" w:rsidRDefault="001A27DC" w:rsidP="003428C7">
            <w:pPr>
              <w:tabs>
                <w:tab w:val="left" w:pos="1647"/>
              </w:tabs>
              <w:spacing w:after="0" w:line="240" w:lineRule="auto"/>
              <w:rPr>
                <w:rFonts w:ascii="Times New Roman" w:hAnsi="Times New Roman"/>
                <w:lang w:val="mn-MN"/>
              </w:rPr>
            </w:pPr>
            <w:r>
              <w:rPr>
                <w:rFonts w:ascii="Times New Roman" w:hAnsi="Times New Roman"/>
                <w:lang w:val="mn-MN"/>
              </w:rPr>
              <w:t>Компанийн соёл</w:t>
            </w:r>
          </w:p>
        </w:tc>
        <w:tc>
          <w:tcPr>
            <w:tcW w:w="1620" w:type="dxa"/>
            <w:tcBorders>
              <w:top w:val="nil"/>
              <w:left w:val="nil"/>
              <w:bottom w:val="single" w:sz="4" w:space="0" w:color="000000"/>
              <w:right w:val="single" w:sz="4" w:space="0" w:color="000000"/>
            </w:tcBorders>
            <w:shd w:val="clear" w:color="auto" w:fill="auto"/>
            <w:vAlign w:val="center"/>
          </w:tcPr>
          <w:p w14:paraId="5D9A48CF" w14:textId="77777777" w:rsidR="001A27DC" w:rsidRPr="00380BCE" w:rsidRDefault="001A27DC" w:rsidP="003428C7">
            <w:pPr>
              <w:tabs>
                <w:tab w:val="left" w:pos="1647"/>
              </w:tabs>
              <w:spacing w:after="0" w:line="240" w:lineRule="auto"/>
              <w:jc w:val="center"/>
              <w:rPr>
                <w:rFonts w:ascii="Times New Roman" w:hAnsi="Times New Roman"/>
                <w:lang w:val="mn-MN"/>
              </w:rPr>
            </w:pPr>
            <w:r>
              <w:rPr>
                <w:rFonts w:ascii="Times New Roman" w:hAnsi="Times New Roman"/>
                <w:lang w:val="mn-MN"/>
              </w:rPr>
              <w:t>6</w:t>
            </w:r>
          </w:p>
        </w:tc>
        <w:tc>
          <w:tcPr>
            <w:tcW w:w="1530" w:type="dxa"/>
            <w:tcBorders>
              <w:top w:val="nil"/>
              <w:left w:val="nil"/>
              <w:bottom w:val="single" w:sz="4" w:space="0" w:color="000000"/>
              <w:right w:val="single" w:sz="4" w:space="0" w:color="auto"/>
            </w:tcBorders>
            <w:shd w:val="clear" w:color="auto" w:fill="auto"/>
            <w:vAlign w:val="center"/>
          </w:tcPr>
          <w:p w14:paraId="34FF1C98" w14:textId="77777777" w:rsidR="001A27DC" w:rsidRDefault="001A27DC" w:rsidP="003428C7">
            <w:pPr>
              <w:tabs>
                <w:tab w:val="left" w:pos="1647"/>
              </w:tabs>
              <w:spacing w:after="0" w:line="240" w:lineRule="auto"/>
              <w:jc w:val="center"/>
              <w:rPr>
                <w:rFonts w:ascii="Times New Roman" w:hAnsi="Times New Roman"/>
                <w:color w:val="000000"/>
              </w:rPr>
            </w:pPr>
          </w:p>
        </w:tc>
        <w:tc>
          <w:tcPr>
            <w:tcW w:w="1530" w:type="dxa"/>
            <w:tcBorders>
              <w:top w:val="single" w:sz="4" w:space="0" w:color="auto"/>
              <w:left w:val="single" w:sz="4" w:space="0" w:color="auto"/>
              <w:bottom w:val="single" w:sz="4" w:space="0" w:color="auto"/>
              <w:right w:val="single" w:sz="4" w:space="0" w:color="auto"/>
            </w:tcBorders>
          </w:tcPr>
          <w:p w14:paraId="6D072C0D" w14:textId="77777777" w:rsidR="001A27DC" w:rsidRDefault="001A27DC" w:rsidP="003428C7">
            <w:pPr>
              <w:tabs>
                <w:tab w:val="left" w:pos="1647"/>
              </w:tabs>
              <w:spacing w:after="0" w:line="240" w:lineRule="auto"/>
              <w:jc w:val="center"/>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48A21919" w14:textId="77777777" w:rsidR="001A27DC" w:rsidRDefault="001A27DC" w:rsidP="003428C7">
            <w:pPr>
              <w:tabs>
                <w:tab w:val="left" w:pos="1647"/>
              </w:tabs>
              <w:spacing w:after="0" w:line="240" w:lineRule="auto"/>
              <w:jc w:val="center"/>
              <w:rPr>
                <w:rFonts w:ascii="Times New Roman" w:hAnsi="Times New Roman"/>
                <w:color w:val="000000"/>
              </w:rPr>
            </w:pPr>
          </w:p>
        </w:tc>
      </w:tr>
      <w:tr w:rsidR="001A27DC" w14:paraId="41DCD6B5"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2B2B7304" w14:textId="77777777" w:rsidR="001A27DC" w:rsidRPr="0091731C" w:rsidRDefault="001A27DC" w:rsidP="003428C7">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9</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30D074CC" w14:textId="77777777" w:rsidR="001A27DC" w:rsidRPr="00380BCE" w:rsidRDefault="001A27DC" w:rsidP="003428C7">
            <w:pPr>
              <w:tabs>
                <w:tab w:val="left" w:pos="1647"/>
              </w:tabs>
              <w:spacing w:after="0" w:line="240" w:lineRule="auto"/>
              <w:rPr>
                <w:rFonts w:ascii="Times New Roman" w:hAnsi="Times New Roman"/>
                <w:lang w:val="mn-MN"/>
              </w:rPr>
            </w:pPr>
            <w:r>
              <w:rPr>
                <w:rFonts w:ascii="Times New Roman" w:hAnsi="Times New Roman"/>
                <w:lang w:val="mn-MN"/>
              </w:rPr>
              <w:t>Хувьцаа эзэмшигчдийн эрх</w:t>
            </w:r>
          </w:p>
        </w:tc>
        <w:tc>
          <w:tcPr>
            <w:tcW w:w="1620" w:type="dxa"/>
            <w:tcBorders>
              <w:top w:val="nil"/>
              <w:left w:val="nil"/>
              <w:bottom w:val="single" w:sz="4" w:space="0" w:color="000000"/>
              <w:right w:val="single" w:sz="4" w:space="0" w:color="000000"/>
            </w:tcBorders>
            <w:shd w:val="clear" w:color="auto" w:fill="auto"/>
            <w:vAlign w:val="center"/>
          </w:tcPr>
          <w:p w14:paraId="446DE71A" w14:textId="77777777" w:rsidR="001A27DC" w:rsidRPr="00380BCE" w:rsidRDefault="001A27DC" w:rsidP="003428C7">
            <w:pPr>
              <w:tabs>
                <w:tab w:val="left" w:pos="1647"/>
              </w:tabs>
              <w:spacing w:after="0" w:line="240" w:lineRule="auto"/>
              <w:jc w:val="center"/>
              <w:rPr>
                <w:rFonts w:ascii="Times New Roman" w:hAnsi="Times New Roman"/>
                <w:lang w:val="mn-MN"/>
              </w:rPr>
            </w:pPr>
            <w:r>
              <w:rPr>
                <w:rFonts w:ascii="Times New Roman" w:hAnsi="Times New Roman"/>
                <w:lang w:val="mn-MN"/>
              </w:rPr>
              <w:t>10</w:t>
            </w:r>
          </w:p>
        </w:tc>
        <w:tc>
          <w:tcPr>
            <w:tcW w:w="1530" w:type="dxa"/>
            <w:tcBorders>
              <w:top w:val="nil"/>
              <w:left w:val="nil"/>
              <w:bottom w:val="single" w:sz="4" w:space="0" w:color="000000"/>
              <w:right w:val="single" w:sz="4" w:space="0" w:color="auto"/>
            </w:tcBorders>
            <w:shd w:val="clear" w:color="auto" w:fill="auto"/>
            <w:vAlign w:val="center"/>
          </w:tcPr>
          <w:p w14:paraId="6BD18F9B" w14:textId="77777777" w:rsidR="001A27DC" w:rsidRDefault="001A27DC" w:rsidP="003428C7">
            <w:pPr>
              <w:tabs>
                <w:tab w:val="left" w:pos="1647"/>
              </w:tabs>
              <w:spacing w:after="0" w:line="240" w:lineRule="auto"/>
              <w:jc w:val="center"/>
              <w:rPr>
                <w:rFonts w:ascii="Times New Roman" w:hAnsi="Times New Roman"/>
                <w:color w:val="000000"/>
              </w:rPr>
            </w:pPr>
          </w:p>
        </w:tc>
        <w:tc>
          <w:tcPr>
            <w:tcW w:w="1530" w:type="dxa"/>
            <w:tcBorders>
              <w:top w:val="single" w:sz="4" w:space="0" w:color="auto"/>
              <w:left w:val="single" w:sz="4" w:space="0" w:color="auto"/>
              <w:bottom w:val="single" w:sz="4" w:space="0" w:color="auto"/>
              <w:right w:val="single" w:sz="4" w:space="0" w:color="auto"/>
            </w:tcBorders>
          </w:tcPr>
          <w:p w14:paraId="238601FE" w14:textId="77777777" w:rsidR="001A27DC" w:rsidRDefault="001A27DC" w:rsidP="003428C7">
            <w:pPr>
              <w:tabs>
                <w:tab w:val="left" w:pos="1647"/>
              </w:tabs>
              <w:spacing w:after="0" w:line="240" w:lineRule="auto"/>
              <w:jc w:val="center"/>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0F3CABC7" w14:textId="77777777" w:rsidR="001A27DC" w:rsidRDefault="001A27DC" w:rsidP="003428C7">
            <w:pPr>
              <w:tabs>
                <w:tab w:val="left" w:pos="1647"/>
              </w:tabs>
              <w:spacing w:after="0" w:line="240" w:lineRule="auto"/>
              <w:jc w:val="center"/>
              <w:rPr>
                <w:rFonts w:ascii="Times New Roman" w:hAnsi="Times New Roman"/>
                <w:color w:val="000000"/>
              </w:rPr>
            </w:pPr>
          </w:p>
        </w:tc>
      </w:tr>
      <w:tr w:rsidR="001A27DC" w14:paraId="55A37198"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5B08B5D1" w14:textId="77777777" w:rsidR="001A27DC" w:rsidRDefault="001A27DC" w:rsidP="003428C7">
            <w:pPr>
              <w:tabs>
                <w:tab w:val="left" w:pos="1647"/>
              </w:tabs>
              <w:spacing w:after="0" w:line="240" w:lineRule="auto"/>
              <w:jc w:val="center"/>
              <w:rPr>
                <w:rFonts w:ascii="Times New Roman" w:hAnsi="Times New Roman"/>
                <w:b/>
                <w:color w:val="000000"/>
              </w:rPr>
            </w:pP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5634A172" w14:textId="77777777" w:rsidR="001A27DC" w:rsidRDefault="001A27DC" w:rsidP="001A27DC">
            <w:pPr>
              <w:tabs>
                <w:tab w:val="left" w:pos="1647"/>
              </w:tabs>
              <w:spacing w:after="0" w:line="240" w:lineRule="auto"/>
              <w:jc w:val="center"/>
              <w:rPr>
                <w:rFonts w:ascii="Times New Roman" w:hAnsi="Times New Roman"/>
                <w:b/>
                <w:color w:val="000000"/>
              </w:rPr>
            </w:pPr>
            <w:proofErr w:type="spellStart"/>
            <w:r>
              <w:rPr>
                <w:rFonts w:ascii="Times New Roman" w:hAnsi="Times New Roman"/>
                <w:b/>
                <w:color w:val="000000"/>
              </w:rPr>
              <w:t>Нэгдсэн</w:t>
            </w:r>
            <w:proofErr w:type="spellEnd"/>
            <w:r>
              <w:rPr>
                <w:rFonts w:ascii="Times New Roman" w:hAnsi="Times New Roman"/>
                <w:b/>
                <w:color w:val="000000"/>
              </w:rPr>
              <w:t xml:space="preserve"> </w:t>
            </w:r>
            <w:proofErr w:type="spellStart"/>
            <w:r>
              <w:rPr>
                <w:rFonts w:ascii="Times New Roman" w:hAnsi="Times New Roman"/>
                <w:b/>
                <w:color w:val="000000"/>
              </w:rPr>
              <w:t>дүн</w:t>
            </w:r>
            <w:proofErr w:type="spellEnd"/>
          </w:p>
        </w:tc>
        <w:tc>
          <w:tcPr>
            <w:tcW w:w="1620" w:type="dxa"/>
            <w:tcBorders>
              <w:top w:val="nil"/>
              <w:left w:val="nil"/>
              <w:bottom w:val="single" w:sz="4" w:space="0" w:color="000000"/>
              <w:right w:val="single" w:sz="4" w:space="0" w:color="000000"/>
            </w:tcBorders>
            <w:shd w:val="clear" w:color="auto" w:fill="auto"/>
            <w:vAlign w:val="center"/>
          </w:tcPr>
          <w:p w14:paraId="23D9E551" w14:textId="77777777" w:rsidR="001A27DC" w:rsidRPr="0037776D" w:rsidRDefault="001A27DC" w:rsidP="003428C7">
            <w:pPr>
              <w:tabs>
                <w:tab w:val="left" w:pos="1647"/>
              </w:tabs>
              <w:spacing w:after="0" w:line="240" w:lineRule="auto"/>
              <w:jc w:val="center"/>
              <w:rPr>
                <w:rFonts w:ascii="Times New Roman" w:hAnsi="Times New Roman"/>
                <w:b/>
                <w:color w:val="000000"/>
                <w:lang w:val="mn-MN"/>
              </w:rPr>
            </w:pPr>
            <w:r>
              <w:rPr>
                <w:rFonts w:ascii="Times New Roman" w:hAnsi="Times New Roman"/>
                <w:b/>
                <w:color w:val="000000"/>
                <w:lang w:val="mn-MN"/>
              </w:rPr>
              <w:t>72</w:t>
            </w:r>
          </w:p>
        </w:tc>
        <w:tc>
          <w:tcPr>
            <w:tcW w:w="1530" w:type="dxa"/>
            <w:tcBorders>
              <w:top w:val="nil"/>
              <w:left w:val="nil"/>
              <w:bottom w:val="single" w:sz="4" w:space="0" w:color="000000"/>
              <w:right w:val="single" w:sz="4" w:space="0" w:color="auto"/>
            </w:tcBorders>
            <w:shd w:val="clear" w:color="auto" w:fill="auto"/>
            <w:vAlign w:val="center"/>
          </w:tcPr>
          <w:p w14:paraId="16DEB4AB" w14:textId="77777777" w:rsidR="001A27DC" w:rsidRDefault="001A27DC" w:rsidP="003428C7">
            <w:pPr>
              <w:tabs>
                <w:tab w:val="left" w:pos="1647"/>
              </w:tabs>
              <w:spacing w:after="0" w:line="240" w:lineRule="auto"/>
              <w:jc w:val="center"/>
              <w:rPr>
                <w:rFonts w:ascii="Times New Roman" w:hAnsi="Times New Roman"/>
                <w:b/>
                <w:color w:val="000000"/>
              </w:rPr>
            </w:pPr>
          </w:p>
        </w:tc>
        <w:tc>
          <w:tcPr>
            <w:tcW w:w="1530" w:type="dxa"/>
            <w:tcBorders>
              <w:top w:val="single" w:sz="4" w:space="0" w:color="auto"/>
              <w:left w:val="single" w:sz="4" w:space="0" w:color="auto"/>
              <w:bottom w:val="single" w:sz="4" w:space="0" w:color="auto"/>
              <w:right w:val="single" w:sz="4" w:space="0" w:color="auto"/>
            </w:tcBorders>
          </w:tcPr>
          <w:p w14:paraId="0AD9C6F4" w14:textId="77777777" w:rsidR="001A27DC" w:rsidRDefault="001A27DC" w:rsidP="003428C7">
            <w:pPr>
              <w:tabs>
                <w:tab w:val="left" w:pos="1647"/>
              </w:tabs>
              <w:spacing w:after="0" w:line="240" w:lineRule="auto"/>
              <w:jc w:val="center"/>
              <w:rPr>
                <w:rFonts w:ascii="Times New Roman" w:hAnsi="Times New Roman"/>
                <w:b/>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4B1F511A" w14:textId="77777777" w:rsidR="001A27DC" w:rsidRDefault="001A27DC" w:rsidP="003428C7">
            <w:pPr>
              <w:tabs>
                <w:tab w:val="left" w:pos="1647"/>
              </w:tabs>
              <w:spacing w:after="0" w:line="240" w:lineRule="auto"/>
              <w:jc w:val="center"/>
              <w:rPr>
                <w:rFonts w:ascii="Times New Roman" w:hAnsi="Times New Roman"/>
                <w:b/>
                <w:color w:val="000000"/>
              </w:rPr>
            </w:pPr>
          </w:p>
        </w:tc>
      </w:tr>
    </w:tbl>
    <w:p w14:paraId="65F9C3DC" w14:textId="77777777" w:rsidR="001C4D88" w:rsidRDefault="001C4D88" w:rsidP="001A27DC">
      <w:pPr>
        <w:tabs>
          <w:tab w:val="left" w:pos="1647"/>
        </w:tabs>
        <w:spacing w:after="0" w:line="240" w:lineRule="auto"/>
        <w:ind w:right="4"/>
        <w:jc w:val="both"/>
        <w:rPr>
          <w:rFonts w:ascii="Times New Roman" w:hAnsi="Times New Roman"/>
          <w:b/>
          <w:sz w:val="24"/>
          <w:szCs w:val="24"/>
        </w:rPr>
      </w:pPr>
    </w:p>
    <w:p w14:paraId="7D7FE220" w14:textId="77777777" w:rsidR="001A27DC" w:rsidRDefault="001A27DC" w:rsidP="001A27DC">
      <w:pPr>
        <w:tabs>
          <w:tab w:val="left" w:pos="1647"/>
        </w:tabs>
        <w:spacing w:after="0" w:line="240" w:lineRule="auto"/>
        <w:ind w:right="4"/>
        <w:jc w:val="both"/>
        <w:rPr>
          <w:rFonts w:ascii="Times New Roman" w:hAnsi="Times New Roman"/>
          <w:b/>
          <w:sz w:val="24"/>
          <w:szCs w:val="24"/>
        </w:rPr>
      </w:pPr>
      <w:r>
        <w:rPr>
          <w:rFonts w:ascii="Times New Roman" w:hAnsi="Times New Roman"/>
          <w:b/>
          <w:sz w:val="24"/>
          <w:szCs w:val="24"/>
        </w:rPr>
        <w:t xml:space="preserve">3.Үнэлгээний </w:t>
      </w:r>
      <w:proofErr w:type="spellStart"/>
      <w:r>
        <w:rPr>
          <w:rFonts w:ascii="Times New Roman" w:hAnsi="Times New Roman"/>
          <w:b/>
          <w:sz w:val="24"/>
          <w:szCs w:val="24"/>
        </w:rPr>
        <w:t>аргачлал</w:t>
      </w:r>
      <w:proofErr w:type="spellEnd"/>
    </w:p>
    <w:p w14:paraId="5023141B" w14:textId="77777777" w:rsidR="001A27DC" w:rsidRDefault="001A27DC" w:rsidP="001A27DC">
      <w:pPr>
        <w:tabs>
          <w:tab w:val="left" w:pos="1647"/>
        </w:tabs>
        <w:spacing w:after="0" w:line="240" w:lineRule="auto"/>
        <w:ind w:right="4"/>
        <w:jc w:val="both"/>
        <w:rPr>
          <w:rFonts w:ascii="Times New Roman" w:hAnsi="Times New Roman"/>
          <w:sz w:val="24"/>
          <w:szCs w:val="24"/>
        </w:rPr>
      </w:pPr>
    </w:p>
    <w:p w14:paraId="764E938A" w14:textId="77777777" w:rsidR="001A27DC" w:rsidRDefault="001A27DC" w:rsidP="001A27DC">
      <w:pPr>
        <w:pBdr>
          <w:top w:val="nil"/>
          <w:left w:val="nil"/>
          <w:bottom w:val="nil"/>
          <w:right w:val="nil"/>
          <w:between w:val="nil"/>
        </w:pBdr>
        <w:tabs>
          <w:tab w:val="left" w:pos="714"/>
        </w:tabs>
        <w:spacing w:after="0" w:line="240" w:lineRule="auto"/>
        <w:jc w:val="both"/>
        <w:rPr>
          <w:rFonts w:ascii="Times New Roman" w:hAnsi="Times New Roman"/>
          <w:color w:val="000000"/>
          <w:sz w:val="24"/>
          <w:szCs w:val="24"/>
        </w:rPr>
      </w:pPr>
      <w:r>
        <w:rPr>
          <w:rFonts w:ascii="Times New Roman" w:hAnsi="Times New Roman"/>
          <w:sz w:val="24"/>
          <w:szCs w:val="24"/>
        </w:rPr>
        <w:tab/>
        <w:t>3.1.</w:t>
      </w:r>
      <w:r>
        <w:rPr>
          <w:rFonts w:ascii="Times New Roman" w:hAnsi="Times New Roman"/>
          <w:color w:val="000000"/>
          <w:sz w:val="24"/>
          <w:szCs w:val="24"/>
        </w:rPr>
        <w:t xml:space="preserve">Асуулга </w:t>
      </w:r>
      <w:proofErr w:type="spellStart"/>
      <w:r>
        <w:rPr>
          <w:rFonts w:ascii="Times New Roman" w:hAnsi="Times New Roman"/>
          <w:color w:val="000000"/>
          <w:sz w:val="24"/>
          <w:szCs w:val="24"/>
        </w:rPr>
        <w:t>тус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бүрийн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хувьд</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бүрэн</w:t>
      </w:r>
      <w:proofErr w:type="spellEnd"/>
      <w:r>
        <w:rPr>
          <w:rFonts w:ascii="Times New Roman" w:hAnsi="Times New Roman"/>
          <w:color w:val="000000"/>
          <w:sz w:val="24"/>
          <w:szCs w:val="24"/>
        </w:rPr>
        <w:t xml:space="preserve"> </w:t>
      </w:r>
      <w:r>
        <w:rPr>
          <w:rFonts w:ascii="Times New Roman" w:hAnsi="Times New Roman"/>
          <w:color w:val="000000"/>
          <w:sz w:val="24"/>
          <w:szCs w:val="24"/>
          <w:lang w:val="mn-MN"/>
        </w:rPr>
        <w:t>хэрэгжүүлсэн, эсхүл үндэслэл бүхий тайлбар гаргасан</w:t>
      </w:r>
      <w:r>
        <w:rPr>
          <w:rFonts w:ascii="Times New Roman" w:hAnsi="Times New Roman"/>
          <w:color w:val="000000"/>
          <w:sz w:val="24"/>
          <w:szCs w:val="24"/>
        </w:rPr>
        <w:t xml:space="preserve"> </w:t>
      </w:r>
      <w:r>
        <w:rPr>
          <w:rFonts w:ascii="Times New Roman" w:hAnsi="Times New Roman"/>
          <w:sz w:val="24"/>
          <w:szCs w:val="24"/>
        </w:rPr>
        <w:t>2</w:t>
      </w:r>
      <w:r>
        <w:rPr>
          <w:rFonts w:ascii="Times New Roman" w:hAnsi="Times New Roman"/>
          <w:color w:val="000000"/>
          <w:sz w:val="24"/>
          <w:szCs w:val="24"/>
        </w:rPr>
        <w:t xml:space="preserve">, </w:t>
      </w:r>
      <w:proofErr w:type="spellStart"/>
      <w:r>
        <w:rPr>
          <w:rFonts w:ascii="Times New Roman" w:hAnsi="Times New Roman"/>
          <w:color w:val="000000"/>
          <w:sz w:val="24"/>
          <w:szCs w:val="24"/>
        </w:rPr>
        <w:t>хэсэгчлэн</w:t>
      </w:r>
      <w:proofErr w:type="spellEnd"/>
      <w:r>
        <w:rPr>
          <w:rFonts w:ascii="Times New Roman" w:hAnsi="Times New Roman"/>
          <w:sz w:val="24"/>
          <w:szCs w:val="24"/>
        </w:rPr>
        <w:t xml:space="preserve"> </w:t>
      </w:r>
      <w:r>
        <w:rPr>
          <w:rFonts w:ascii="Times New Roman" w:hAnsi="Times New Roman"/>
          <w:sz w:val="24"/>
          <w:szCs w:val="24"/>
          <w:lang w:val="mn-MN"/>
        </w:rPr>
        <w:t>хэрэгжүүл</w:t>
      </w:r>
      <w:proofErr w:type="spellStart"/>
      <w:r>
        <w:rPr>
          <w:rFonts w:ascii="Times New Roman" w:hAnsi="Times New Roman"/>
          <w:color w:val="000000"/>
          <w:sz w:val="24"/>
          <w:szCs w:val="24"/>
        </w:rPr>
        <w:t>сэн</w:t>
      </w:r>
      <w:proofErr w:type="spellEnd"/>
      <w:r>
        <w:rPr>
          <w:rFonts w:ascii="Times New Roman" w:hAnsi="Times New Roman"/>
          <w:color w:val="000000"/>
          <w:sz w:val="24"/>
          <w:szCs w:val="24"/>
          <w:lang w:val="mn-MN"/>
        </w:rPr>
        <w:t xml:space="preserve">, эсхүл хугацаа бүхий хэрэгжүүлэх арга хэмжээ, зорилтоо тайлбарласан </w:t>
      </w:r>
      <w:r>
        <w:rPr>
          <w:rFonts w:ascii="Times New Roman" w:hAnsi="Times New Roman"/>
          <w:color w:val="000000"/>
          <w:sz w:val="24"/>
          <w:szCs w:val="24"/>
        </w:rPr>
        <w:t xml:space="preserve">1,  </w:t>
      </w:r>
      <w:r>
        <w:rPr>
          <w:rFonts w:ascii="Times New Roman" w:hAnsi="Times New Roman"/>
          <w:color w:val="000000"/>
          <w:sz w:val="24"/>
          <w:szCs w:val="24"/>
          <w:lang w:val="mn-MN"/>
        </w:rPr>
        <w:t>үнэлгээ ирүүл</w:t>
      </w:r>
      <w:proofErr w:type="spellStart"/>
      <w:r>
        <w:rPr>
          <w:rFonts w:ascii="Times New Roman" w:hAnsi="Times New Roman"/>
          <w:color w:val="000000"/>
          <w:sz w:val="24"/>
          <w:szCs w:val="24"/>
        </w:rPr>
        <w:t>ээгүй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бол</w:t>
      </w:r>
      <w:proofErr w:type="spellEnd"/>
      <w:r>
        <w:rPr>
          <w:rFonts w:ascii="Times New Roman" w:hAnsi="Times New Roman"/>
          <w:color w:val="000000"/>
          <w:sz w:val="24"/>
          <w:szCs w:val="24"/>
        </w:rPr>
        <w:t xml:space="preserve"> 0 </w:t>
      </w:r>
      <w:proofErr w:type="spellStart"/>
      <w:r>
        <w:rPr>
          <w:rFonts w:ascii="Times New Roman" w:hAnsi="Times New Roman"/>
          <w:color w:val="000000"/>
          <w:sz w:val="24"/>
          <w:szCs w:val="24"/>
        </w:rPr>
        <w:t>гэсэн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оноогоор</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тус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тус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үнэлэх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ба</w:t>
      </w:r>
      <w:proofErr w:type="spellEnd"/>
      <w:r>
        <w:rPr>
          <w:rFonts w:ascii="Times New Roman" w:hAnsi="Times New Roman"/>
          <w:color w:val="000000"/>
          <w:sz w:val="24"/>
          <w:szCs w:val="24"/>
        </w:rPr>
        <w:t xml:space="preserve"> </w:t>
      </w:r>
      <w:r>
        <w:rPr>
          <w:rFonts w:ascii="Times New Roman" w:hAnsi="Times New Roman"/>
          <w:color w:val="000000"/>
          <w:sz w:val="24"/>
          <w:szCs w:val="24"/>
          <w:lang w:val="mn-MN"/>
        </w:rPr>
        <w:t>хэрэгжилт болон тайлбарыг тус бүрээр нь</w:t>
      </w:r>
      <w:r>
        <w:rPr>
          <w:rFonts w:ascii="Times New Roman" w:hAnsi="Times New Roman"/>
          <w:color w:val="000000"/>
          <w:sz w:val="24"/>
          <w:szCs w:val="24"/>
        </w:rPr>
        <w:t xml:space="preserve"> </w:t>
      </w:r>
      <w:proofErr w:type="spellStart"/>
      <w:r>
        <w:rPr>
          <w:rFonts w:ascii="Times New Roman" w:hAnsi="Times New Roman"/>
          <w:color w:val="000000"/>
          <w:sz w:val="24"/>
          <w:szCs w:val="24"/>
        </w:rPr>
        <w:t>оруулна</w:t>
      </w:r>
      <w:proofErr w:type="spellEnd"/>
      <w:r>
        <w:rPr>
          <w:rFonts w:ascii="Times New Roman" w:hAnsi="Times New Roman"/>
          <w:sz w:val="24"/>
          <w:szCs w:val="24"/>
        </w:rPr>
        <w:t xml:space="preserve">. </w:t>
      </w:r>
    </w:p>
    <w:p w14:paraId="5D84CDFA" w14:textId="77777777" w:rsidR="001A27DC" w:rsidRDefault="001A27DC" w:rsidP="001A27DC">
      <w:pPr>
        <w:tabs>
          <w:tab w:val="left" w:pos="714"/>
        </w:tabs>
        <w:spacing w:after="0" w:line="240" w:lineRule="auto"/>
        <w:ind w:right="4"/>
        <w:jc w:val="both"/>
        <w:rPr>
          <w:rFonts w:ascii="Times New Roman" w:hAnsi="Times New Roman"/>
          <w:sz w:val="24"/>
          <w:szCs w:val="24"/>
        </w:rPr>
      </w:pPr>
      <w:r>
        <w:rPr>
          <w:rFonts w:ascii="Times New Roman" w:hAnsi="Times New Roman"/>
          <w:sz w:val="24"/>
          <w:szCs w:val="24"/>
        </w:rPr>
        <w:tab/>
        <w:t>3.2.</w:t>
      </w:r>
      <w:r>
        <w:rPr>
          <w:rFonts w:ascii="Times New Roman" w:hAnsi="Times New Roman"/>
          <w:sz w:val="24"/>
          <w:szCs w:val="24"/>
          <w:lang w:val="mn-MN"/>
        </w:rPr>
        <w:t>Үнэлгээний н</w:t>
      </w:r>
      <w:proofErr w:type="spellStart"/>
      <w:r>
        <w:rPr>
          <w:rFonts w:ascii="Times New Roman" w:hAnsi="Times New Roman"/>
          <w:color w:val="000000"/>
          <w:sz w:val="24"/>
          <w:szCs w:val="24"/>
        </w:rPr>
        <w:t>эгдсэн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дүнд</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үндэслэн</w:t>
      </w:r>
      <w:proofErr w:type="spellEnd"/>
      <w:r>
        <w:rPr>
          <w:rFonts w:ascii="Times New Roman" w:hAnsi="Times New Roman"/>
          <w:sz w:val="24"/>
          <w:szCs w:val="24"/>
        </w:rPr>
        <w:t xml:space="preserve"> </w:t>
      </w:r>
      <w:proofErr w:type="spellStart"/>
      <w:r>
        <w:rPr>
          <w:rFonts w:ascii="Times New Roman" w:hAnsi="Times New Roman"/>
          <w:sz w:val="24"/>
          <w:szCs w:val="24"/>
        </w:rPr>
        <w:t>тухайн</w:t>
      </w:r>
      <w:proofErr w:type="spellEnd"/>
      <w:r>
        <w:rPr>
          <w:rFonts w:ascii="Times New Roman" w:hAnsi="Times New Roman"/>
          <w:sz w:val="24"/>
          <w:szCs w:val="24"/>
        </w:rPr>
        <w:t xml:space="preserve"> </w:t>
      </w:r>
      <w:proofErr w:type="spellStart"/>
      <w:r>
        <w:rPr>
          <w:rFonts w:ascii="Times New Roman" w:hAnsi="Times New Roman"/>
          <w:sz w:val="24"/>
          <w:szCs w:val="24"/>
        </w:rPr>
        <w:t>байгууллагын</w:t>
      </w:r>
      <w:proofErr w:type="spellEnd"/>
      <w:r>
        <w:rPr>
          <w:rFonts w:ascii="Times New Roman" w:hAnsi="Times New Roman"/>
          <w:sz w:val="24"/>
          <w:szCs w:val="24"/>
        </w:rPr>
        <w:t xml:space="preserve"> </w:t>
      </w:r>
      <w:r w:rsidR="001C4D88">
        <w:rPr>
          <w:rFonts w:ascii="Times New Roman" w:hAnsi="Times New Roman"/>
          <w:sz w:val="24"/>
          <w:szCs w:val="24"/>
          <w:lang w:val="mn-MN"/>
        </w:rPr>
        <w:t>“К</w:t>
      </w:r>
      <w:proofErr w:type="spellStart"/>
      <w:r>
        <w:rPr>
          <w:rFonts w:ascii="Times New Roman" w:hAnsi="Times New Roman"/>
          <w:color w:val="000000"/>
          <w:sz w:val="24"/>
          <w:szCs w:val="24"/>
        </w:rPr>
        <w:t>омпанийн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засаглалы</w:t>
      </w:r>
      <w:proofErr w:type="spellEnd"/>
      <w:r w:rsidR="001C4D88">
        <w:rPr>
          <w:rFonts w:ascii="Times New Roman" w:hAnsi="Times New Roman"/>
          <w:color w:val="000000"/>
          <w:sz w:val="24"/>
          <w:szCs w:val="24"/>
          <w:lang w:val="mn-MN"/>
        </w:rPr>
        <w:t>н кодекс”-ийн хэрэгжилтийг</w:t>
      </w:r>
      <w:r>
        <w:rPr>
          <w:rFonts w:ascii="Times New Roman" w:hAnsi="Times New Roman"/>
          <w:color w:val="000000"/>
          <w:sz w:val="24"/>
          <w:szCs w:val="24"/>
        </w:rPr>
        <w:t xml:space="preserve"> </w:t>
      </w:r>
      <w:proofErr w:type="spellStart"/>
      <w:r>
        <w:rPr>
          <w:rFonts w:ascii="Times New Roman" w:hAnsi="Times New Roman"/>
          <w:color w:val="000000"/>
          <w:sz w:val="24"/>
          <w:szCs w:val="24"/>
        </w:rPr>
        <w:t>дараах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байдлаар</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үнэлнэ</w:t>
      </w:r>
      <w:proofErr w:type="spellEnd"/>
      <w:r>
        <w:rPr>
          <w:rFonts w:ascii="Times New Roman" w:hAnsi="Times New Roman"/>
          <w:color w:val="000000"/>
          <w:sz w:val="24"/>
          <w:szCs w:val="24"/>
        </w:rPr>
        <w:t xml:space="preserve">: </w:t>
      </w:r>
    </w:p>
    <w:p w14:paraId="1F3B1409" w14:textId="77777777" w:rsidR="001A27DC" w:rsidRDefault="001A27DC" w:rsidP="001A27DC">
      <w:pPr>
        <w:pBdr>
          <w:top w:val="nil"/>
          <w:left w:val="nil"/>
          <w:bottom w:val="nil"/>
          <w:right w:val="nil"/>
          <w:between w:val="nil"/>
        </w:pBdr>
        <w:tabs>
          <w:tab w:val="left" w:pos="714"/>
        </w:tabs>
        <w:spacing w:after="0" w:line="240" w:lineRule="auto"/>
        <w:jc w:val="both"/>
        <w:rPr>
          <w:rFonts w:ascii="Times New Roman" w:hAnsi="Times New Roman"/>
          <w:sz w:val="24"/>
          <w:szCs w:val="24"/>
        </w:rPr>
      </w:pPr>
    </w:p>
    <w:p w14:paraId="1F92E629" w14:textId="440F5212" w:rsidR="001A27DC" w:rsidRDefault="001A27DC" w:rsidP="001A27DC">
      <w:pPr>
        <w:tabs>
          <w:tab w:val="left" w:pos="1647"/>
        </w:tabs>
        <w:spacing w:after="0" w:line="240" w:lineRule="auto"/>
        <w:ind w:left="1276" w:right="4"/>
        <w:jc w:val="both"/>
        <w:rPr>
          <w:rFonts w:ascii="Times New Roman" w:hAnsi="Times New Roman"/>
          <w:sz w:val="24"/>
          <w:szCs w:val="24"/>
        </w:rPr>
      </w:pPr>
      <w:r w:rsidRPr="50D4DC5D">
        <w:rPr>
          <w:rFonts w:ascii="Times New Roman" w:hAnsi="Times New Roman"/>
          <w:sz w:val="24"/>
          <w:szCs w:val="24"/>
        </w:rPr>
        <w:t>3.</w:t>
      </w:r>
      <w:r w:rsidR="00C44D02" w:rsidRPr="50D4DC5D">
        <w:rPr>
          <w:rFonts w:ascii="Times New Roman" w:hAnsi="Times New Roman"/>
          <w:sz w:val="24"/>
          <w:szCs w:val="24"/>
          <w:lang w:val="mn-MN"/>
        </w:rPr>
        <w:t>2</w:t>
      </w:r>
      <w:r w:rsidRPr="50D4DC5D">
        <w:rPr>
          <w:rFonts w:ascii="Times New Roman" w:hAnsi="Times New Roman"/>
          <w:sz w:val="24"/>
          <w:szCs w:val="24"/>
        </w:rPr>
        <w:t xml:space="preserve">.1.авбал </w:t>
      </w:r>
      <w:proofErr w:type="spellStart"/>
      <w:r w:rsidRPr="50D4DC5D">
        <w:rPr>
          <w:rFonts w:ascii="Times New Roman" w:hAnsi="Times New Roman"/>
          <w:sz w:val="24"/>
          <w:szCs w:val="24"/>
        </w:rPr>
        <w:t>зохих</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нийт</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онооны</w:t>
      </w:r>
      <w:proofErr w:type="spellEnd"/>
      <w:r w:rsidRPr="50D4DC5D">
        <w:rPr>
          <w:rFonts w:ascii="Times New Roman" w:hAnsi="Times New Roman"/>
          <w:sz w:val="24"/>
          <w:szCs w:val="24"/>
        </w:rPr>
        <w:t xml:space="preserve"> </w:t>
      </w:r>
      <w:r w:rsidRPr="50D4DC5D">
        <w:rPr>
          <w:rFonts w:ascii="Times New Roman" w:hAnsi="Times New Roman"/>
          <w:sz w:val="24"/>
          <w:szCs w:val="24"/>
          <w:lang w:val="mn-MN"/>
        </w:rPr>
        <w:t>90</w:t>
      </w:r>
      <w:r w:rsidRPr="50D4DC5D">
        <w:rPr>
          <w:rFonts w:ascii="Times New Roman" w:hAnsi="Times New Roman"/>
          <w:sz w:val="24"/>
          <w:szCs w:val="24"/>
        </w:rPr>
        <w:t xml:space="preserve"> </w:t>
      </w:r>
      <w:proofErr w:type="spellStart"/>
      <w:r w:rsidRPr="50D4DC5D">
        <w:rPr>
          <w:rFonts w:ascii="Times New Roman" w:hAnsi="Times New Roman"/>
          <w:sz w:val="24"/>
          <w:szCs w:val="24"/>
        </w:rPr>
        <w:t>хувь</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болон</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түүнээс</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дээш</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байвал</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засаглал</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хэвийн</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буюу</w:t>
      </w:r>
      <w:proofErr w:type="spellEnd"/>
      <w:r w:rsidRPr="50D4DC5D">
        <w:rPr>
          <w:rFonts w:ascii="Times New Roman" w:hAnsi="Times New Roman"/>
          <w:sz w:val="24"/>
          <w:szCs w:val="24"/>
        </w:rPr>
        <w:t xml:space="preserve"> </w:t>
      </w:r>
      <w:r w:rsidRPr="50D4DC5D">
        <w:rPr>
          <w:rFonts w:ascii="Times New Roman" w:hAnsi="Times New Roman"/>
          <w:sz w:val="24"/>
          <w:szCs w:val="24"/>
          <w:lang w:val="mn-MN"/>
        </w:rPr>
        <w:t>эрсдэлгүй</w:t>
      </w:r>
      <w:r w:rsidRPr="50D4DC5D">
        <w:rPr>
          <w:rFonts w:ascii="Times New Roman" w:hAnsi="Times New Roman"/>
          <w:sz w:val="24"/>
          <w:szCs w:val="24"/>
        </w:rPr>
        <w:t>;</w:t>
      </w:r>
    </w:p>
    <w:p w14:paraId="5C0748AE" w14:textId="77777777" w:rsidR="001A27DC" w:rsidRDefault="001A27DC" w:rsidP="001A27DC">
      <w:pPr>
        <w:tabs>
          <w:tab w:val="left" w:pos="1647"/>
        </w:tabs>
        <w:spacing w:after="0" w:line="240" w:lineRule="auto"/>
        <w:ind w:left="1276" w:right="4"/>
        <w:jc w:val="both"/>
        <w:rPr>
          <w:rFonts w:ascii="Times New Roman" w:hAnsi="Times New Roman"/>
          <w:sz w:val="24"/>
          <w:szCs w:val="24"/>
        </w:rPr>
      </w:pPr>
      <w:r>
        <w:rPr>
          <w:rFonts w:ascii="Times New Roman" w:hAnsi="Times New Roman"/>
          <w:sz w:val="24"/>
          <w:szCs w:val="24"/>
        </w:rPr>
        <w:t>3.</w:t>
      </w:r>
      <w:r w:rsidR="00C44D02">
        <w:rPr>
          <w:rFonts w:ascii="Times New Roman" w:hAnsi="Times New Roman"/>
          <w:sz w:val="24"/>
          <w:szCs w:val="24"/>
          <w:lang w:val="mn-MN"/>
        </w:rPr>
        <w:t>2</w:t>
      </w:r>
      <w:r>
        <w:rPr>
          <w:rFonts w:ascii="Times New Roman" w:hAnsi="Times New Roman"/>
          <w:sz w:val="24"/>
          <w:szCs w:val="24"/>
        </w:rPr>
        <w:t>.2.</w:t>
      </w:r>
      <w:r>
        <w:rPr>
          <w:rFonts w:ascii="Times New Roman" w:hAnsi="Times New Roman"/>
          <w:sz w:val="24"/>
          <w:szCs w:val="24"/>
          <w:lang w:val="mn-MN"/>
        </w:rPr>
        <w:t>7</w:t>
      </w:r>
      <w:r>
        <w:rPr>
          <w:rFonts w:ascii="Times New Roman" w:hAnsi="Times New Roman"/>
          <w:sz w:val="24"/>
          <w:szCs w:val="24"/>
        </w:rPr>
        <w:t>0-</w:t>
      </w:r>
      <w:r>
        <w:rPr>
          <w:rFonts w:ascii="Times New Roman" w:hAnsi="Times New Roman"/>
          <w:sz w:val="24"/>
          <w:szCs w:val="24"/>
          <w:lang w:val="mn-MN"/>
        </w:rPr>
        <w:t>89</w:t>
      </w:r>
      <w:r>
        <w:rPr>
          <w:rFonts w:ascii="Times New Roman" w:hAnsi="Times New Roman"/>
          <w:sz w:val="24"/>
          <w:szCs w:val="24"/>
        </w:rPr>
        <w:t xml:space="preserve"> </w:t>
      </w:r>
      <w:proofErr w:type="spellStart"/>
      <w:r>
        <w:rPr>
          <w:rFonts w:ascii="Times New Roman" w:hAnsi="Times New Roman"/>
          <w:sz w:val="24"/>
          <w:szCs w:val="24"/>
        </w:rPr>
        <w:t>хувь</w:t>
      </w:r>
      <w:proofErr w:type="spellEnd"/>
      <w:r>
        <w:rPr>
          <w:rFonts w:ascii="Times New Roman" w:hAnsi="Times New Roman"/>
          <w:sz w:val="24"/>
          <w:szCs w:val="24"/>
        </w:rPr>
        <w:t xml:space="preserve"> </w:t>
      </w:r>
      <w:proofErr w:type="spellStart"/>
      <w:r>
        <w:rPr>
          <w:rFonts w:ascii="Times New Roman" w:hAnsi="Times New Roman"/>
          <w:sz w:val="24"/>
          <w:szCs w:val="24"/>
        </w:rPr>
        <w:t>байвал</w:t>
      </w:r>
      <w:proofErr w:type="spellEnd"/>
      <w:r>
        <w:rPr>
          <w:rFonts w:ascii="Times New Roman" w:hAnsi="Times New Roman"/>
          <w:sz w:val="24"/>
          <w:szCs w:val="24"/>
        </w:rPr>
        <w:t xml:space="preserve"> </w:t>
      </w:r>
      <w:proofErr w:type="spellStart"/>
      <w:r>
        <w:rPr>
          <w:rFonts w:ascii="Times New Roman" w:hAnsi="Times New Roman"/>
          <w:sz w:val="24"/>
          <w:szCs w:val="24"/>
        </w:rPr>
        <w:t>дунд</w:t>
      </w:r>
      <w:proofErr w:type="spellEnd"/>
      <w:r>
        <w:rPr>
          <w:rFonts w:ascii="Times New Roman" w:hAnsi="Times New Roman"/>
          <w:sz w:val="24"/>
          <w:szCs w:val="24"/>
        </w:rPr>
        <w:t xml:space="preserve"> </w:t>
      </w:r>
      <w:proofErr w:type="spellStart"/>
      <w:r>
        <w:rPr>
          <w:rFonts w:ascii="Times New Roman" w:hAnsi="Times New Roman"/>
          <w:sz w:val="24"/>
          <w:szCs w:val="24"/>
        </w:rPr>
        <w:t>засаглалтай</w:t>
      </w:r>
      <w:proofErr w:type="spellEnd"/>
      <w:r>
        <w:rPr>
          <w:rFonts w:ascii="Times New Roman" w:hAnsi="Times New Roman"/>
          <w:sz w:val="24"/>
          <w:szCs w:val="24"/>
        </w:rPr>
        <w:t xml:space="preserve"> </w:t>
      </w:r>
      <w:proofErr w:type="spellStart"/>
      <w:r>
        <w:rPr>
          <w:rFonts w:ascii="Times New Roman" w:hAnsi="Times New Roman"/>
          <w:sz w:val="24"/>
          <w:szCs w:val="24"/>
        </w:rPr>
        <w:t>буюу</w:t>
      </w:r>
      <w:proofErr w:type="spellEnd"/>
      <w:r>
        <w:rPr>
          <w:rFonts w:ascii="Times New Roman" w:hAnsi="Times New Roman"/>
          <w:sz w:val="24"/>
          <w:szCs w:val="24"/>
        </w:rPr>
        <w:t xml:space="preserve"> </w:t>
      </w:r>
      <w:r>
        <w:rPr>
          <w:rFonts w:ascii="Times New Roman" w:hAnsi="Times New Roman"/>
          <w:sz w:val="24"/>
          <w:szCs w:val="24"/>
          <w:lang w:val="mn-MN"/>
        </w:rPr>
        <w:t xml:space="preserve">цаашид эрсдэл </w:t>
      </w:r>
      <w:proofErr w:type="spellStart"/>
      <w:r>
        <w:rPr>
          <w:rFonts w:ascii="Times New Roman" w:hAnsi="Times New Roman"/>
          <w:sz w:val="24"/>
          <w:szCs w:val="24"/>
        </w:rPr>
        <w:t>үүсч</w:t>
      </w:r>
      <w:proofErr w:type="spellEnd"/>
      <w:r>
        <w:rPr>
          <w:rFonts w:ascii="Times New Roman" w:hAnsi="Times New Roman"/>
          <w:sz w:val="24"/>
          <w:szCs w:val="24"/>
        </w:rPr>
        <w:t xml:space="preserve"> </w:t>
      </w:r>
      <w:proofErr w:type="spellStart"/>
      <w:r>
        <w:rPr>
          <w:rFonts w:ascii="Times New Roman" w:hAnsi="Times New Roman"/>
          <w:sz w:val="24"/>
          <w:szCs w:val="24"/>
        </w:rPr>
        <w:t>болзошгүй</w:t>
      </w:r>
      <w:proofErr w:type="spellEnd"/>
      <w:r>
        <w:rPr>
          <w:rFonts w:ascii="Times New Roman" w:hAnsi="Times New Roman"/>
          <w:sz w:val="24"/>
          <w:szCs w:val="24"/>
          <w:lang w:val="mn-MN"/>
        </w:rPr>
        <w:t xml:space="preserve"> тул зөвлөмж хүргүүлэх</w:t>
      </w:r>
      <w:r>
        <w:rPr>
          <w:rFonts w:ascii="Times New Roman" w:hAnsi="Times New Roman"/>
          <w:sz w:val="24"/>
          <w:szCs w:val="24"/>
        </w:rPr>
        <w:t xml:space="preserve">;  </w:t>
      </w:r>
    </w:p>
    <w:p w14:paraId="2DA97B5C" w14:textId="77777777" w:rsidR="001A27DC" w:rsidRDefault="001A27DC" w:rsidP="001A27DC">
      <w:pPr>
        <w:tabs>
          <w:tab w:val="left" w:pos="1647"/>
        </w:tabs>
        <w:spacing w:after="0" w:line="240" w:lineRule="auto"/>
        <w:ind w:left="1276" w:right="4"/>
        <w:jc w:val="both"/>
        <w:rPr>
          <w:rFonts w:ascii="Times New Roman" w:hAnsi="Times New Roman"/>
          <w:sz w:val="24"/>
          <w:szCs w:val="24"/>
        </w:rPr>
      </w:pPr>
      <w:r>
        <w:rPr>
          <w:rFonts w:ascii="Times New Roman" w:hAnsi="Times New Roman"/>
          <w:sz w:val="24"/>
          <w:szCs w:val="24"/>
        </w:rPr>
        <w:t>3.</w:t>
      </w:r>
      <w:r w:rsidR="00C44D02">
        <w:rPr>
          <w:rFonts w:ascii="Times New Roman" w:hAnsi="Times New Roman"/>
          <w:sz w:val="24"/>
          <w:szCs w:val="24"/>
          <w:lang w:val="mn-MN"/>
        </w:rPr>
        <w:t>2</w:t>
      </w:r>
      <w:r>
        <w:rPr>
          <w:rFonts w:ascii="Times New Roman" w:hAnsi="Times New Roman"/>
          <w:sz w:val="24"/>
          <w:szCs w:val="24"/>
        </w:rPr>
        <w:t>.3.</w:t>
      </w:r>
      <w:r>
        <w:rPr>
          <w:rFonts w:ascii="Times New Roman" w:hAnsi="Times New Roman"/>
          <w:sz w:val="24"/>
          <w:szCs w:val="24"/>
          <w:lang w:val="mn-MN"/>
        </w:rPr>
        <w:t>50</w:t>
      </w:r>
      <w:r>
        <w:rPr>
          <w:rFonts w:ascii="Times New Roman" w:hAnsi="Times New Roman"/>
          <w:sz w:val="24"/>
          <w:szCs w:val="24"/>
        </w:rPr>
        <w:t>-</w:t>
      </w:r>
      <w:r>
        <w:rPr>
          <w:rFonts w:ascii="Times New Roman" w:hAnsi="Times New Roman"/>
          <w:sz w:val="24"/>
          <w:szCs w:val="24"/>
          <w:lang w:val="mn-MN"/>
        </w:rPr>
        <w:t>6</w:t>
      </w:r>
      <w:r>
        <w:rPr>
          <w:rFonts w:ascii="Times New Roman" w:hAnsi="Times New Roman"/>
          <w:sz w:val="24"/>
          <w:szCs w:val="24"/>
        </w:rPr>
        <w:t xml:space="preserve">9 </w:t>
      </w:r>
      <w:proofErr w:type="spellStart"/>
      <w:r>
        <w:rPr>
          <w:rFonts w:ascii="Times New Roman" w:hAnsi="Times New Roman"/>
          <w:sz w:val="24"/>
          <w:szCs w:val="24"/>
        </w:rPr>
        <w:t>хувь</w:t>
      </w:r>
      <w:proofErr w:type="spellEnd"/>
      <w:r>
        <w:rPr>
          <w:rFonts w:ascii="Times New Roman" w:hAnsi="Times New Roman"/>
          <w:sz w:val="24"/>
          <w:szCs w:val="24"/>
        </w:rPr>
        <w:t xml:space="preserve"> </w:t>
      </w:r>
      <w:proofErr w:type="spellStart"/>
      <w:r>
        <w:rPr>
          <w:rFonts w:ascii="Times New Roman" w:hAnsi="Times New Roman"/>
          <w:sz w:val="24"/>
          <w:szCs w:val="24"/>
        </w:rPr>
        <w:t>байвал</w:t>
      </w:r>
      <w:proofErr w:type="spellEnd"/>
      <w:r>
        <w:rPr>
          <w:rFonts w:ascii="Times New Roman" w:hAnsi="Times New Roman"/>
          <w:sz w:val="24"/>
          <w:szCs w:val="24"/>
        </w:rPr>
        <w:t xml:space="preserve"> </w:t>
      </w:r>
      <w:proofErr w:type="spellStart"/>
      <w:r>
        <w:rPr>
          <w:rFonts w:ascii="Times New Roman" w:hAnsi="Times New Roman"/>
          <w:sz w:val="24"/>
          <w:szCs w:val="24"/>
        </w:rPr>
        <w:t>хангалтгүй</w:t>
      </w:r>
      <w:proofErr w:type="spellEnd"/>
      <w:r>
        <w:rPr>
          <w:rFonts w:ascii="Times New Roman" w:hAnsi="Times New Roman"/>
          <w:sz w:val="24"/>
          <w:szCs w:val="24"/>
        </w:rPr>
        <w:t xml:space="preserve"> </w:t>
      </w:r>
      <w:proofErr w:type="spellStart"/>
      <w:r>
        <w:rPr>
          <w:rFonts w:ascii="Times New Roman" w:hAnsi="Times New Roman"/>
          <w:sz w:val="24"/>
          <w:szCs w:val="24"/>
        </w:rPr>
        <w:t>засаглалтай</w:t>
      </w:r>
      <w:proofErr w:type="spellEnd"/>
      <w:r>
        <w:rPr>
          <w:rFonts w:ascii="Times New Roman" w:hAnsi="Times New Roman"/>
          <w:sz w:val="24"/>
          <w:szCs w:val="24"/>
        </w:rPr>
        <w:t xml:space="preserve"> </w:t>
      </w:r>
      <w:proofErr w:type="spellStart"/>
      <w:r>
        <w:rPr>
          <w:rFonts w:ascii="Times New Roman" w:hAnsi="Times New Roman"/>
          <w:sz w:val="24"/>
          <w:szCs w:val="24"/>
        </w:rPr>
        <w:t>буюу</w:t>
      </w:r>
      <w:proofErr w:type="spellEnd"/>
      <w:r>
        <w:rPr>
          <w:rFonts w:ascii="Times New Roman" w:hAnsi="Times New Roman"/>
          <w:sz w:val="24"/>
          <w:szCs w:val="24"/>
        </w:rPr>
        <w:t xml:space="preserve"> </w:t>
      </w:r>
      <w:r>
        <w:rPr>
          <w:rFonts w:ascii="Times New Roman" w:hAnsi="Times New Roman"/>
          <w:sz w:val="24"/>
          <w:szCs w:val="24"/>
          <w:lang w:val="mn-MN"/>
        </w:rPr>
        <w:t xml:space="preserve">эрсдэлтэй тул </w:t>
      </w:r>
      <w:proofErr w:type="spellStart"/>
      <w:r>
        <w:rPr>
          <w:rFonts w:ascii="Times New Roman" w:hAnsi="Times New Roman"/>
          <w:sz w:val="24"/>
          <w:szCs w:val="24"/>
        </w:rPr>
        <w:t>зайны</w:t>
      </w:r>
      <w:proofErr w:type="spellEnd"/>
      <w:r>
        <w:rPr>
          <w:rFonts w:ascii="Times New Roman" w:hAnsi="Times New Roman"/>
          <w:sz w:val="24"/>
          <w:szCs w:val="24"/>
        </w:rPr>
        <w:t xml:space="preserve"> </w:t>
      </w:r>
      <w:proofErr w:type="spellStart"/>
      <w:r>
        <w:rPr>
          <w:rFonts w:ascii="Times New Roman" w:hAnsi="Times New Roman"/>
          <w:sz w:val="24"/>
          <w:szCs w:val="24"/>
        </w:rPr>
        <w:t>болон</w:t>
      </w:r>
      <w:proofErr w:type="spellEnd"/>
      <w:r>
        <w:rPr>
          <w:rFonts w:ascii="Times New Roman" w:hAnsi="Times New Roman"/>
          <w:sz w:val="24"/>
          <w:szCs w:val="24"/>
        </w:rPr>
        <w:t xml:space="preserve"> </w:t>
      </w:r>
      <w:proofErr w:type="spellStart"/>
      <w:r>
        <w:rPr>
          <w:rFonts w:ascii="Times New Roman" w:hAnsi="Times New Roman"/>
          <w:sz w:val="24"/>
          <w:szCs w:val="24"/>
        </w:rPr>
        <w:t>газар</w:t>
      </w:r>
      <w:proofErr w:type="spellEnd"/>
      <w:r>
        <w:rPr>
          <w:rFonts w:ascii="Times New Roman" w:hAnsi="Times New Roman"/>
          <w:sz w:val="24"/>
          <w:szCs w:val="24"/>
        </w:rPr>
        <w:t xml:space="preserve"> </w:t>
      </w:r>
      <w:proofErr w:type="spellStart"/>
      <w:r>
        <w:rPr>
          <w:rFonts w:ascii="Times New Roman" w:hAnsi="Times New Roman"/>
          <w:sz w:val="24"/>
          <w:szCs w:val="24"/>
        </w:rPr>
        <w:t>дээрх</w:t>
      </w:r>
      <w:proofErr w:type="spellEnd"/>
      <w:r>
        <w:rPr>
          <w:rFonts w:ascii="Times New Roman" w:hAnsi="Times New Roman"/>
          <w:sz w:val="24"/>
          <w:szCs w:val="24"/>
        </w:rPr>
        <w:t xml:space="preserve"> </w:t>
      </w:r>
      <w:proofErr w:type="spellStart"/>
      <w:r>
        <w:rPr>
          <w:rFonts w:ascii="Times New Roman" w:hAnsi="Times New Roman"/>
          <w:sz w:val="24"/>
          <w:szCs w:val="24"/>
        </w:rPr>
        <w:t>хяналт</w:t>
      </w:r>
      <w:proofErr w:type="spellEnd"/>
      <w:r>
        <w:rPr>
          <w:rFonts w:ascii="Times New Roman" w:hAnsi="Times New Roman"/>
          <w:sz w:val="24"/>
          <w:szCs w:val="24"/>
        </w:rPr>
        <w:t xml:space="preserve"> </w:t>
      </w:r>
      <w:proofErr w:type="spellStart"/>
      <w:r>
        <w:rPr>
          <w:rFonts w:ascii="Times New Roman" w:hAnsi="Times New Roman"/>
          <w:sz w:val="24"/>
          <w:szCs w:val="24"/>
        </w:rPr>
        <w:t>шалгалт</w:t>
      </w:r>
      <w:proofErr w:type="spellEnd"/>
      <w:r>
        <w:rPr>
          <w:rFonts w:ascii="Times New Roman" w:hAnsi="Times New Roman"/>
          <w:sz w:val="24"/>
          <w:szCs w:val="24"/>
          <w:lang w:val="mn-MN"/>
        </w:rPr>
        <w:t>ыг хэрэгжүүлэх</w:t>
      </w:r>
      <w:r>
        <w:rPr>
          <w:rFonts w:ascii="Times New Roman" w:hAnsi="Times New Roman"/>
          <w:sz w:val="24"/>
          <w:szCs w:val="24"/>
        </w:rPr>
        <w:t xml:space="preserve"> </w:t>
      </w:r>
      <w:proofErr w:type="spellStart"/>
      <w:r>
        <w:rPr>
          <w:rFonts w:ascii="Times New Roman" w:hAnsi="Times New Roman"/>
          <w:sz w:val="24"/>
          <w:szCs w:val="24"/>
        </w:rPr>
        <w:t>нөхцөл</w:t>
      </w:r>
      <w:proofErr w:type="spellEnd"/>
      <w:r>
        <w:rPr>
          <w:rFonts w:ascii="Times New Roman" w:hAnsi="Times New Roman"/>
          <w:sz w:val="24"/>
          <w:szCs w:val="24"/>
        </w:rPr>
        <w:t xml:space="preserve"> </w:t>
      </w:r>
      <w:proofErr w:type="spellStart"/>
      <w:r>
        <w:rPr>
          <w:rFonts w:ascii="Times New Roman" w:hAnsi="Times New Roman"/>
          <w:sz w:val="24"/>
          <w:szCs w:val="24"/>
        </w:rPr>
        <w:t>бүрдсэн</w:t>
      </w:r>
      <w:proofErr w:type="spellEnd"/>
      <w:r>
        <w:rPr>
          <w:rFonts w:ascii="Times New Roman" w:hAnsi="Times New Roman"/>
          <w:sz w:val="24"/>
          <w:szCs w:val="24"/>
        </w:rPr>
        <w:t xml:space="preserve">; </w:t>
      </w:r>
    </w:p>
    <w:p w14:paraId="38E3EABD" w14:textId="77777777" w:rsidR="001A27DC" w:rsidRDefault="001A27DC" w:rsidP="001A27DC">
      <w:pPr>
        <w:tabs>
          <w:tab w:val="left" w:pos="1647"/>
        </w:tabs>
        <w:spacing w:after="0" w:line="240" w:lineRule="auto"/>
        <w:ind w:left="1276" w:right="4"/>
        <w:jc w:val="both"/>
        <w:rPr>
          <w:rFonts w:ascii="Times New Roman" w:hAnsi="Times New Roman"/>
          <w:sz w:val="24"/>
          <w:szCs w:val="24"/>
        </w:rPr>
      </w:pPr>
      <w:proofErr w:type="gramStart"/>
      <w:r>
        <w:rPr>
          <w:rFonts w:ascii="Times New Roman" w:hAnsi="Times New Roman"/>
          <w:sz w:val="24"/>
          <w:szCs w:val="24"/>
        </w:rPr>
        <w:t>3.</w:t>
      </w:r>
      <w:r w:rsidR="00C44D02">
        <w:rPr>
          <w:rFonts w:ascii="Times New Roman" w:hAnsi="Times New Roman"/>
          <w:sz w:val="24"/>
          <w:szCs w:val="24"/>
          <w:lang w:val="mn-MN"/>
        </w:rPr>
        <w:t>2</w:t>
      </w:r>
      <w:r>
        <w:rPr>
          <w:rFonts w:ascii="Times New Roman" w:hAnsi="Times New Roman"/>
          <w:sz w:val="24"/>
          <w:szCs w:val="24"/>
        </w:rPr>
        <w:t>.4.</w:t>
      </w:r>
      <w:r>
        <w:rPr>
          <w:rFonts w:ascii="Times New Roman" w:hAnsi="Times New Roman"/>
          <w:sz w:val="24"/>
          <w:szCs w:val="24"/>
          <w:lang w:val="mn-MN"/>
        </w:rPr>
        <w:t>49</w:t>
      </w:r>
      <w:r>
        <w:rPr>
          <w:rFonts w:ascii="Times New Roman" w:hAnsi="Times New Roman"/>
          <w:sz w:val="24"/>
          <w:szCs w:val="24"/>
        </w:rPr>
        <w:t xml:space="preserve"> </w:t>
      </w:r>
      <w:proofErr w:type="spellStart"/>
      <w:r>
        <w:rPr>
          <w:rFonts w:ascii="Times New Roman" w:hAnsi="Times New Roman"/>
          <w:sz w:val="24"/>
          <w:szCs w:val="24"/>
        </w:rPr>
        <w:t>болон</w:t>
      </w:r>
      <w:proofErr w:type="spellEnd"/>
      <w:r>
        <w:rPr>
          <w:rFonts w:ascii="Times New Roman" w:hAnsi="Times New Roman"/>
          <w:sz w:val="24"/>
          <w:szCs w:val="24"/>
        </w:rPr>
        <w:t xml:space="preserve"> </w:t>
      </w:r>
      <w:proofErr w:type="spellStart"/>
      <w:r>
        <w:rPr>
          <w:rFonts w:ascii="Times New Roman" w:hAnsi="Times New Roman"/>
          <w:sz w:val="24"/>
          <w:szCs w:val="24"/>
        </w:rPr>
        <w:t>түүнээс</w:t>
      </w:r>
      <w:proofErr w:type="spellEnd"/>
      <w:r>
        <w:rPr>
          <w:rFonts w:ascii="Times New Roman" w:hAnsi="Times New Roman"/>
          <w:sz w:val="24"/>
          <w:szCs w:val="24"/>
        </w:rPr>
        <w:t xml:space="preserve"> </w:t>
      </w:r>
      <w:proofErr w:type="spellStart"/>
      <w:r>
        <w:rPr>
          <w:rFonts w:ascii="Times New Roman" w:hAnsi="Times New Roman"/>
          <w:sz w:val="24"/>
          <w:szCs w:val="24"/>
        </w:rPr>
        <w:t>доош</w:t>
      </w:r>
      <w:proofErr w:type="spellEnd"/>
      <w:r>
        <w:rPr>
          <w:rFonts w:ascii="Times New Roman" w:hAnsi="Times New Roman"/>
          <w:sz w:val="24"/>
          <w:szCs w:val="24"/>
        </w:rPr>
        <w:t xml:space="preserve"> </w:t>
      </w:r>
      <w:proofErr w:type="spellStart"/>
      <w:r>
        <w:rPr>
          <w:rFonts w:ascii="Times New Roman" w:hAnsi="Times New Roman"/>
          <w:sz w:val="24"/>
          <w:szCs w:val="24"/>
        </w:rPr>
        <w:t>хувьтай</w:t>
      </w:r>
      <w:proofErr w:type="spellEnd"/>
      <w:r>
        <w:rPr>
          <w:rFonts w:ascii="Times New Roman" w:hAnsi="Times New Roman"/>
          <w:sz w:val="24"/>
          <w:szCs w:val="24"/>
        </w:rPr>
        <w:t xml:space="preserve"> </w:t>
      </w:r>
      <w:proofErr w:type="spellStart"/>
      <w:r>
        <w:rPr>
          <w:rFonts w:ascii="Times New Roman" w:hAnsi="Times New Roman"/>
          <w:sz w:val="24"/>
          <w:szCs w:val="24"/>
        </w:rPr>
        <w:t>бол</w:t>
      </w:r>
      <w:proofErr w:type="spellEnd"/>
      <w:r>
        <w:rPr>
          <w:rFonts w:ascii="Times New Roman" w:hAnsi="Times New Roman"/>
          <w:sz w:val="24"/>
          <w:szCs w:val="24"/>
        </w:rPr>
        <w:t xml:space="preserve"> </w:t>
      </w:r>
      <w:proofErr w:type="spellStart"/>
      <w:r>
        <w:rPr>
          <w:rFonts w:ascii="Times New Roman" w:hAnsi="Times New Roman"/>
          <w:sz w:val="24"/>
          <w:szCs w:val="24"/>
        </w:rPr>
        <w:t>муу</w:t>
      </w:r>
      <w:proofErr w:type="spellEnd"/>
      <w:r>
        <w:rPr>
          <w:rFonts w:ascii="Times New Roman" w:hAnsi="Times New Roman"/>
          <w:sz w:val="24"/>
          <w:szCs w:val="24"/>
        </w:rPr>
        <w:t xml:space="preserve"> </w:t>
      </w:r>
      <w:proofErr w:type="spellStart"/>
      <w:r>
        <w:rPr>
          <w:rFonts w:ascii="Times New Roman" w:hAnsi="Times New Roman"/>
          <w:sz w:val="24"/>
          <w:szCs w:val="24"/>
        </w:rPr>
        <w:t>засаглалтай</w:t>
      </w:r>
      <w:proofErr w:type="spellEnd"/>
      <w:r>
        <w:rPr>
          <w:rFonts w:ascii="Times New Roman" w:hAnsi="Times New Roman"/>
          <w:sz w:val="24"/>
          <w:szCs w:val="24"/>
        </w:rPr>
        <w:t xml:space="preserve"> </w:t>
      </w:r>
      <w:proofErr w:type="spellStart"/>
      <w:r>
        <w:rPr>
          <w:rFonts w:ascii="Times New Roman" w:hAnsi="Times New Roman"/>
          <w:sz w:val="24"/>
          <w:szCs w:val="24"/>
        </w:rPr>
        <w:t>буюу</w:t>
      </w:r>
      <w:proofErr w:type="spellEnd"/>
      <w:r>
        <w:rPr>
          <w:rFonts w:ascii="Times New Roman" w:hAnsi="Times New Roman"/>
          <w:sz w:val="24"/>
          <w:szCs w:val="24"/>
        </w:rPr>
        <w:t xml:space="preserve"> </w:t>
      </w:r>
      <w:r>
        <w:rPr>
          <w:rFonts w:ascii="Times New Roman" w:hAnsi="Times New Roman"/>
          <w:sz w:val="24"/>
          <w:szCs w:val="24"/>
          <w:lang w:val="mn-MN"/>
        </w:rPr>
        <w:t>ү</w:t>
      </w:r>
      <w:proofErr w:type="spellStart"/>
      <w:r>
        <w:rPr>
          <w:rFonts w:ascii="Times New Roman" w:hAnsi="Times New Roman"/>
          <w:sz w:val="24"/>
          <w:szCs w:val="24"/>
        </w:rPr>
        <w:t>йл</w:t>
      </w:r>
      <w:proofErr w:type="spellEnd"/>
      <w:r>
        <w:rPr>
          <w:rFonts w:ascii="Times New Roman" w:hAnsi="Times New Roman"/>
          <w:sz w:val="24"/>
          <w:szCs w:val="24"/>
        </w:rPr>
        <w:t xml:space="preserve"> </w:t>
      </w:r>
      <w:proofErr w:type="spellStart"/>
      <w:r>
        <w:rPr>
          <w:rFonts w:ascii="Times New Roman" w:hAnsi="Times New Roman"/>
          <w:sz w:val="24"/>
          <w:szCs w:val="24"/>
        </w:rPr>
        <w:t>ажиллагаа</w:t>
      </w:r>
      <w:proofErr w:type="spellEnd"/>
      <w:r>
        <w:rPr>
          <w:rFonts w:ascii="Times New Roman" w:hAnsi="Times New Roman"/>
          <w:sz w:val="24"/>
          <w:szCs w:val="24"/>
          <w:lang w:val="mn-MN"/>
        </w:rPr>
        <w:t xml:space="preserve"> нь өндөр эрсдэлтэй тул зохицуулалтын арга хэмжээ авах </w:t>
      </w:r>
      <w:proofErr w:type="spellStart"/>
      <w:r>
        <w:rPr>
          <w:rFonts w:ascii="Times New Roman" w:hAnsi="Times New Roman"/>
          <w:sz w:val="24"/>
          <w:szCs w:val="24"/>
        </w:rPr>
        <w:t>шаардлагатай</w:t>
      </w:r>
      <w:proofErr w:type="spellEnd"/>
      <w:r>
        <w:rPr>
          <w:rFonts w:ascii="Times New Roman" w:hAnsi="Times New Roman"/>
          <w:sz w:val="24"/>
          <w:szCs w:val="24"/>
        </w:rPr>
        <w:t>.</w:t>
      </w:r>
      <w:proofErr w:type="gramEnd"/>
      <w:r>
        <w:rPr>
          <w:rFonts w:ascii="Times New Roman" w:hAnsi="Times New Roman"/>
          <w:sz w:val="24"/>
          <w:szCs w:val="24"/>
        </w:rPr>
        <w:t xml:space="preserve"> </w:t>
      </w:r>
    </w:p>
    <w:p w14:paraId="562C75D1" w14:textId="77777777" w:rsidR="001A27DC" w:rsidRDefault="001A27DC" w:rsidP="001A27DC">
      <w:pPr>
        <w:tabs>
          <w:tab w:val="left" w:pos="714"/>
        </w:tabs>
        <w:spacing w:after="0" w:line="240" w:lineRule="auto"/>
        <w:ind w:right="4"/>
        <w:jc w:val="both"/>
        <w:rPr>
          <w:rFonts w:ascii="Times New Roman" w:hAnsi="Times New Roman"/>
          <w:sz w:val="24"/>
          <w:szCs w:val="24"/>
        </w:rPr>
      </w:pPr>
      <w:r>
        <w:rPr>
          <w:rFonts w:ascii="Times New Roman" w:hAnsi="Times New Roman"/>
          <w:sz w:val="24"/>
          <w:szCs w:val="24"/>
        </w:rPr>
        <w:tab/>
      </w:r>
    </w:p>
    <w:p w14:paraId="2773152B" w14:textId="28B1946F" w:rsidR="001A27DC" w:rsidRPr="005C7431" w:rsidRDefault="001A27DC" w:rsidP="001A27DC">
      <w:pPr>
        <w:shd w:val="clear" w:color="auto" w:fill="FFFFFF"/>
        <w:spacing w:after="0" w:line="240" w:lineRule="auto"/>
        <w:rPr>
          <w:rFonts w:ascii="Times New Roman" w:hAnsi="Times New Roman"/>
          <w:b/>
        </w:rPr>
      </w:pPr>
      <w:r>
        <w:rPr>
          <w:rFonts w:ascii="Times New Roman" w:hAnsi="Times New Roman"/>
          <w:b/>
        </w:rPr>
        <w:t xml:space="preserve">4.Үнэлгээний </w:t>
      </w:r>
      <w:proofErr w:type="spellStart"/>
      <w:r>
        <w:rPr>
          <w:rFonts w:ascii="Times New Roman" w:hAnsi="Times New Roman"/>
          <w:b/>
        </w:rPr>
        <w:t>асуулга</w:t>
      </w:r>
      <w:proofErr w:type="spellEnd"/>
      <w:r w:rsidR="00BC7676">
        <w:rPr>
          <w:rFonts w:ascii="Times New Roman" w:hAnsi="Times New Roman"/>
          <w:b/>
          <w:lang w:val="mn-MN"/>
        </w:rPr>
        <w:t xml:space="preserve">                                           </w:t>
      </w:r>
      <w:r w:rsidR="005C7431">
        <w:rPr>
          <w:rFonts w:ascii="Times New Roman" w:hAnsi="Times New Roman"/>
          <w:b/>
          <w:lang w:val="mn-MN"/>
        </w:rPr>
        <w:t xml:space="preserve">Техник </w:t>
      </w:r>
      <w:proofErr w:type="gramStart"/>
      <w:r w:rsidR="005C7431">
        <w:rPr>
          <w:rFonts w:ascii="Times New Roman" w:hAnsi="Times New Roman"/>
          <w:b/>
          <w:lang w:val="mn-MN"/>
        </w:rPr>
        <w:t xml:space="preserve">импорт </w:t>
      </w:r>
      <w:r>
        <w:rPr>
          <w:rFonts w:ascii="Times New Roman" w:hAnsi="Times New Roman"/>
          <w:b/>
        </w:rPr>
        <w:t xml:space="preserve"> ХК</w:t>
      </w:r>
      <w:proofErr w:type="gramEnd"/>
    </w:p>
    <w:p w14:paraId="2BC122DE" w14:textId="5059A3C7" w:rsidR="001A27DC" w:rsidRDefault="001A27DC" w:rsidP="001A27DC">
      <w:pPr>
        <w:shd w:val="clear" w:color="auto" w:fill="FFFFFF"/>
        <w:spacing w:after="0" w:line="240" w:lineRule="auto"/>
        <w:rPr>
          <w:rFonts w:ascii="Times New Roman" w:hAnsi="Times New Roman"/>
        </w:rPr>
      </w:pPr>
      <w:r>
        <w:rPr>
          <w:rFonts w:ascii="Times New Roman" w:hAnsi="Times New Roman"/>
        </w:rPr>
        <w:t xml:space="preserve">           </w:t>
      </w:r>
      <w:r w:rsidR="00BC7676">
        <w:rPr>
          <w:rFonts w:ascii="Times New Roman" w:hAnsi="Times New Roman"/>
          <w:lang w:val="mn-MN"/>
        </w:rPr>
        <w:t xml:space="preserve">                                                                                  </w:t>
      </w:r>
    </w:p>
    <w:tbl>
      <w:tblPr>
        <w:tblStyle w:val="TableGrid"/>
        <w:tblW w:w="9648" w:type="dxa"/>
        <w:tblLayout w:type="fixed"/>
        <w:tblLook w:val="04A0" w:firstRow="1" w:lastRow="0" w:firstColumn="1" w:lastColumn="0" w:noHBand="0" w:noVBand="1"/>
      </w:tblPr>
      <w:tblGrid>
        <w:gridCol w:w="508"/>
        <w:gridCol w:w="22"/>
        <w:gridCol w:w="2908"/>
        <w:gridCol w:w="90"/>
        <w:gridCol w:w="1440"/>
        <w:gridCol w:w="90"/>
        <w:gridCol w:w="90"/>
        <w:gridCol w:w="2942"/>
        <w:gridCol w:w="28"/>
        <w:gridCol w:w="90"/>
        <w:gridCol w:w="630"/>
        <w:gridCol w:w="810"/>
      </w:tblGrid>
      <w:tr w:rsidR="00B43AD1" w:rsidRPr="00D56E3F" w14:paraId="3032E7D4" w14:textId="77777777" w:rsidTr="00F2263E">
        <w:tc>
          <w:tcPr>
            <w:tcW w:w="9648" w:type="dxa"/>
            <w:gridSpan w:val="12"/>
            <w:tcBorders>
              <w:top w:val="single" w:sz="8" w:space="0" w:color="auto"/>
              <w:left w:val="single" w:sz="8" w:space="0" w:color="auto"/>
              <w:bottom w:val="single" w:sz="8" w:space="0" w:color="auto"/>
              <w:right w:val="single" w:sz="8" w:space="0" w:color="auto"/>
            </w:tcBorders>
          </w:tcPr>
          <w:p w14:paraId="194FD74A" w14:textId="77777777" w:rsidR="00B43AD1" w:rsidRPr="00D56E3F" w:rsidRDefault="00B43AD1" w:rsidP="001A27DC">
            <w:pPr>
              <w:spacing w:after="0" w:line="240" w:lineRule="auto"/>
              <w:jc w:val="center"/>
              <w:rPr>
                <w:rFonts w:ascii="Times New Roman" w:hAnsi="Times New Roman"/>
                <w:b/>
                <w:bCs/>
                <w:lang w:val="mn-MN"/>
              </w:rPr>
            </w:pPr>
            <w:r w:rsidRPr="00D56E3F">
              <w:rPr>
                <w:rFonts w:ascii="Times New Roman" w:hAnsi="Times New Roman"/>
                <w:b/>
                <w:bCs/>
                <w:lang w:val="mn-MN"/>
              </w:rPr>
              <w:t>Компанийн засаглалын ү</w:t>
            </w:r>
            <w:r>
              <w:rPr>
                <w:rFonts w:ascii="Times New Roman" w:hAnsi="Times New Roman"/>
                <w:b/>
                <w:bCs/>
                <w:lang w:val="mn-MN"/>
              </w:rPr>
              <w:t>нэлгээний асуулга</w:t>
            </w:r>
          </w:p>
        </w:tc>
      </w:tr>
      <w:tr w:rsidR="00B43AD1" w:rsidRPr="00D56E3F" w14:paraId="4C5A9301" w14:textId="77777777" w:rsidTr="00F2263E">
        <w:tc>
          <w:tcPr>
            <w:tcW w:w="9648" w:type="dxa"/>
            <w:gridSpan w:val="12"/>
            <w:tcBorders>
              <w:top w:val="single" w:sz="8" w:space="0" w:color="auto"/>
              <w:left w:val="single" w:sz="8" w:space="0" w:color="auto"/>
              <w:bottom w:val="single" w:sz="8" w:space="0" w:color="auto"/>
              <w:right w:val="single" w:sz="8" w:space="0" w:color="auto"/>
            </w:tcBorders>
          </w:tcPr>
          <w:p w14:paraId="0CB2F13D" w14:textId="77777777" w:rsidR="00B43AD1" w:rsidRPr="00D56E3F" w:rsidRDefault="00B43AD1" w:rsidP="001A27DC">
            <w:pPr>
              <w:spacing w:after="0" w:line="240" w:lineRule="auto"/>
              <w:jc w:val="both"/>
              <w:rPr>
                <w:rFonts w:ascii="Times New Roman" w:hAnsi="Times New Roman"/>
                <w:lang w:val="mn-MN"/>
              </w:rPr>
            </w:pPr>
            <w:r w:rsidRPr="00D56E3F">
              <w:rPr>
                <w:rFonts w:ascii="Times New Roman" w:hAnsi="Times New Roman"/>
                <w:i/>
                <w:iCs/>
                <w:lang w:val="mn-MN"/>
              </w:rPr>
              <w:t>Кодексийн хэрэгжилтийг “Хэрэгжүүл, эсвэл тайлбарла” гэсэн зарчмын дагуу тайлагнах</w:t>
            </w:r>
            <w:r w:rsidR="005B4923">
              <w:rPr>
                <w:rFonts w:ascii="Times New Roman" w:hAnsi="Times New Roman"/>
                <w:i/>
                <w:iCs/>
                <w:lang w:val="mn-MN"/>
              </w:rPr>
              <w:t xml:space="preserve"> ба</w:t>
            </w:r>
            <w:r w:rsidRPr="00D56E3F">
              <w:rPr>
                <w:rFonts w:ascii="Times New Roman" w:hAnsi="Times New Roman"/>
                <w:i/>
                <w:iCs/>
                <w:lang w:val="mn-MN"/>
              </w:rPr>
              <w:t xml:space="preserve"> кодекс</w:t>
            </w:r>
            <w:r w:rsidR="005B4923">
              <w:rPr>
                <w:rFonts w:ascii="Times New Roman" w:hAnsi="Times New Roman"/>
                <w:i/>
                <w:iCs/>
                <w:lang w:val="mn-MN"/>
              </w:rPr>
              <w:t>ийн</w:t>
            </w:r>
            <w:r w:rsidRPr="00D56E3F">
              <w:rPr>
                <w:rFonts w:ascii="Times New Roman" w:hAnsi="Times New Roman"/>
                <w:i/>
                <w:iCs/>
                <w:lang w:val="mn-MN"/>
              </w:rPr>
              <w:t xml:space="preserve"> зүйл тус бүрээр биелүүлсэн эсэх, биелүүлээгүй бол яагаад биелүүлээгүй, түүнийг орлох бүтэц, зохион байгуулалтын арга хэмжээ авс</w:t>
            </w:r>
            <w:r w:rsidR="005B4923">
              <w:rPr>
                <w:rFonts w:ascii="Times New Roman" w:hAnsi="Times New Roman"/>
                <w:i/>
                <w:iCs/>
                <w:lang w:val="mn-MN"/>
              </w:rPr>
              <w:t>ан, эсхүл авч байгаа, хэрэв төлөвлөж буй бол хугацаатайгаар нь</w:t>
            </w:r>
            <w:r w:rsidRPr="00D56E3F">
              <w:rPr>
                <w:rFonts w:ascii="Times New Roman" w:hAnsi="Times New Roman"/>
                <w:i/>
                <w:iCs/>
                <w:lang w:val="mn-MN"/>
              </w:rPr>
              <w:t xml:space="preserve"> тайлбар хэсэгт </w:t>
            </w:r>
            <w:r w:rsidR="005B4923">
              <w:rPr>
                <w:rFonts w:ascii="Times New Roman" w:hAnsi="Times New Roman"/>
                <w:i/>
                <w:iCs/>
                <w:lang w:val="mn-MN"/>
              </w:rPr>
              <w:t>тусгана.</w:t>
            </w:r>
            <w:r w:rsidRPr="00D56E3F">
              <w:rPr>
                <w:rFonts w:ascii="Times New Roman" w:hAnsi="Times New Roman"/>
                <w:i/>
                <w:iCs/>
                <w:lang w:val="mn-MN"/>
              </w:rPr>
              <w:t xml:space="preserve">. </w:t>
            </w:r>
          </w:p>
        </w:tc>
      </w:tr>
      <w:tr w:rsidR="00B43AD1" w:rsidRPr="00D56E3F" w14:paraId="5510686A" w14:textId="77777777" w:rsidTr="00F2263E">
        <w:trPr>
          <w:trHeight w:val="808"/>
        </w:trPr>
        <w:tc>
          <w:tcPr>
            <w:tcW w:w="9648" w:type="dxa"/>
            <w:gridSpan w:val="12"/>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737A7129" w14:textId="77777777" w:rsidR="00B43AD1" w:rsidRPr="00D56E3F" w:rsidRDefault="00B43AD1" w:rsidP="001A27DC">
            <w:pPr>
              <w:spacing w:after="0" w:line="240" w:lineRule="auto"/>
              <w:jc w:val="center"/>
              <w:rPr>
                <w:rFonts w:ascii="Times New Roman" w:hAnsi="Times New Roman"/>
                <w:b/>
                <w:bCs/>
                <w:lang w:val="mn-MN"/>
              </w:rPr>
            </w:pPr>
            <w:r w:rsidRPr="00D56E3F">
              <w:rPr>
                <w:rFonts w:ascii="Times New Roman" w:hAnsi="Times New Roman"/>
                <w:b/>
                <w:bCs/>
                <w:lang w:val="mn-MN"/>
              </w:rPr>
              <w:t>НЭГ. Т</w:t>
            </w:r>
            <w:r w:rsidR="001C4D88">
              <w:rPr>
                <w:rFonts w:ascii="Times New Roman" w:hAnsi="Times New Roman"/>
                <w:b/>
                <w:bCs/>
                <w:lang w:val="mn-MN"/>
              </w:rPr>
              <w:t>УЗ-</w:t>
            </w:r>
            <w:r w:rsidRPr="00D56E3F">
              <w:rPr>
                <w:rFonts w:ascii="Times New Roman" w:hAnsi="Times New Roman"/>
                <w:b/>
                <w:bCs/>
                <w:lang w:val="mn-MN"/>
              </w:rPr>
              <w:t>ИЙН БҮТЭЦ, ЗОХИОН БАЙГУУЛАЛТ</w:t>
            </w:r>
          </w:p>
          <w:p w14:paraId="46FD95B2" w14:textId="77777777" w:rsidR="00B43AD1" w:rsidRPr="00D56E3F" w:rsidRDefault="00B43AD1" w:rsidP="001A27DC">
            <w:pPr>
              <w:spacing w:after="0" w:line="240" w:lineRule="auto"/>
              <w:jc w:val="center"/>
              <w:rPr>
                <w:rFonts w:ascii="Times New Roman" w:hAnsi="Times New Roman"/>
                <w:b/>
                <w:bCs/>
                <w:lang w:val="mn-MN"/>
              </w:rPr>
            </w:pPr>
            <w:r w:rsidRPr="00D56E3F">
              <w:rPr>
                <w:rFonts w:ascii="Times New Roman" w:hAnsi="Times New Roman"/>
                <w:b/>
                <w:bCs/>
                <w:lang w:val="mn-MN"/>
              </w:rPr>
              <w:t>Т</w:t>
            </w:r>
            <w:r w:rsidR="001C4D88">
              <w:rPr>
                <w:rFonts w:ascii="Times New Roman" w:hAnsi="Times New Roman"/>
                <w:b/>
                <w:bCs/>
                <w:lang w:val="mn-MN"/>
              </w:rPr>
              <w:t>УЗ</w:t>
            </w:r>
            <w:r w:rsidRPr="00D56E3F">
              <w:rPr>
                <w:rFonts w:ascii="Times New Roman" w:hAnsi="Times New Roman"/>
                <w:b/>
                <w:bCs/>
                <w:lang w:val="mn-MN"/>
              </w:rPr>
              <w:t xml:space="preserve"> нь олон талт ур чадвар, мэдлэг, туршлага, хараат бус байдал зэргийг зохистойгоор хангасан, алсын хараатай, бүтээлч, үр дүнтэй бүтэц байна</w:t>
            </w:r>
          </w:p>
        </w:tc>
      </w:tr>
      <w:tr w:rsidR="00C44D02" w:rsidRPr="00C44D02" w14:paraId="0334630C" w14:textId="77777777" w:rsidTr="000D5818">
        <w:tc>
          <w:tcPr>
            <w:tcW w:w="530" w:type="dxa"/>
            <w:gridSpan w:val="2"/>
            <w:tcBorders>
              <w:top w:val="single" w:sz="8" w:space="0" w:color="auto"/>
              <w:left w:val="single" w:sz="8" w:space="0" w:color="auto"/>
              <w:bottom w:val="single" w:sz="8" w:space="0" w:color="auto"/>
              <w:right w:val="single" w:sz="8" w:space="0" w:color="auto"/>
            </w:tcBorders>
          </w:tcPr>
          <w:p w14:paraId="595C7A58" w14:textId="77777777" w:rsidR="00C44D02" w:rsidRPr="00C44D02" w:rsidRDefault="00C44D02" w:rsidP="00C44D02">
            <w:pPr>
              <w:spacing w:after="0" w:line="240" w:lineRule="auto"/>
              <w:jc w:val="center"/>
              <w:rPr>
                <w:rFonts w:ascii="Times New Roman" w:hAnsi="Times New Roman"/>
                <w:b/>
                <w:sz w:val="20"/>
                <w:lang w:val="mn-MN"/>
              </w:rPr>
            </w:pPr>
            <w:r w:rsidRPr="00C44D02">
              <w:rPr>
                <w:rFonts w:ascii="Times New Roman" w:hAnsi="Times New Roman"/>
                <w:b/>
                <w:sz w:val="20"/>
                <w:lang w:val="mn-MN"/>
              </w:rPr>
              <w:t>№</w:t>
            </w:r>
          </w:p>
        </w:tc>
        <w:tc>
          <w:tcPr>
            <w:tcW w:w="2908" w:type="dxa"/>
            <w:tcBorders>
              <w:top w:val="single" w:sz="8" w:space="0" w:color="auto"/>
              <w:left w:val="single" w:sz="8" w:space="0" w:color="auto"/>
              <w:bottom w:val="single" w:sz="8" w:space="0" w:color="auto"/>
              <w:right w:val="single" w:sz="8" w:space="0" w:color="auto"/>
            </w:tcBorders>
          </w:tcPr>
          <w:p w14:paraId="0983A5E7" w14:textId="77777777" w:rsidR="00C44D02" w:rsidRPr="00C44D02" w:rsidRDefault="00C44D02" w:rsidP="00C44D02">
            <w:pPr>
              <w:spacing w:after="0" w:line="240" w:lineRule="auto"/>
              <w:jc w:val="center"/>
              <w:rPr>
                <w:rFonts w:ascii="Times New Roman" w:hAnsi="Times New Roman"/>
                <w:b/>
                <w:sz w:val="20"/>
                <w:lang w:val="mn-MN"/>
              </w:rPr>
            </w:pPr>
            <w:r w:rsidRPr="00C44D02">
              <w:rPr>
                <w:rFonts w:ascii="Times New Roman" w:hAnsi="Times New Roman"/>
                <w:b/>
                <w:sz w:val="20"/>
                <w:lang w:val="mn-MN"/>
              </w:rPr>
              <w:t>Зүйл</w:t>
            </w:r>
          </w:p>
        </w:tc>
        <w:tc>
          <w:tcPr>
            <w:tcW w:w="1530" w:type="dxa"/>
            <w:gridSpan w:val="2"/>
            <w:tcBorders>
              <w:top w:val="nil"/>
              <w:left w:val="nil"/>
              <w:bottom w:val="single" w:sz="8" w:space="0" w:color="auto"/>
              <w:right w:val="single" w:sz="8" w:space="0" w:color="auto"/>
            </w:tcBorders>
          </w:tcPr>
          <w:p w14:paraId="462F618A" w14:textId="77777777" w:rsidR="00C44D02" w:rsidRPr="00C44D02" w:rsidRDefault="00C44D02" w:rsidP="00C44D02">
            <w:pPr>
              <w:spacing w:after="0" w:line="240" w:lineRule="auto"/>
              <w:jc w:val="center"/>
              <w:rPr>
                <w:rFonts w:ascii="Times New Roman" w:hAnsi="Times New Roman"/>
                <w:b/>
                <w:sz w:val="20"/>
                <w:lang w:val="mn-MN"/>
              </w:rPr>
            </w:pPr>
            <w:r w:rsidRPr="00C44D02">
              <w:rPr>
                <w:rFonts w:ascii="Times New Roman" w:hAnsi="Times New Roman"/>
                <w:b/>
                <w:sz w:val="20"/>
                <w:lang w:val="mn-MN"/>
              </w:rPr>
              <w:t>Хэрэгжилт</w:t>
            </w:r>
          </w:p>
        </w:tc>
        <w:tc>
          <w:tcPr>
            <w:tcW w:w="3240" w:type="dxa"/>
            <w:gridSpan w:val="5"/>
            <w:tcBorders>
              <w:top w:val="nil"/>
              <w:left w:val="single" w:sz="8" w:space="0" w:color="auto"/>
              <w:bottom w:val="single" w:sz="8" w:space="0" w:color="auto"/>
              <w:right w:val="single" w:sz="8" w:space="0" w:color="auto"/>
            </w:tcBorders>
          </w:tcPr>
          <w:p w14:paraId="2FF573D0" w14:textId="77777777" w:rsidR="00C44D02" w:rsidRPr="00C44D02" w:rsidRDefault="00C44D02" w:rsidP="00C44D02">
            <w:pPr>
              <w:spacing w:after="0" w:line="240" w:lineRule="auto"/>
              <w:jc w:val="center"/>
              <w:rPr>
                <w:rFonts w:ascii="Times New Roman" w:hAnsi="Times New Roman"/>
                <w:b/>
                <w:sz w:val="20"/>
                <w:lang w:val="mn-MN"/>
              </w:rPr>
            </w:pPr>
            <w:r w:rsidRPr="00C44D02">
              <w:rPr>
                <w:rFonts w:ascii="Times New Roman" w:hAnsi="Times New Roman"/>
                <w:b/>
                <w:sz w:val="20"/>
                <w:lang w:val="mn-MN"/>
              </w:rPr>
              <w:t>Тайлбар</w:t>
            </w:r>
          </w:p>
        </w:tc>
        <w:tc>
          <w:tcPr>
            <w:tcW w:w="630" w:type="dxa"/>
            <w:tcBorders>
              <w:top w:val="nil"/>
              <w:left w:val="single" w:sz="8" w:space="0" w:color="auto"/>
              <w:bottom w:val="single" w:sz="8" w:space="0" w:color="auto"/>
              <w:right w:val="single" w:sz="8" w:space="0" w:color="auto"/>
            </w:tcBorders>
          </w:tcPr>
          <w:p w14:paraId="6D1CFA52" w14:textId="77777777" w:rsidR="00C44D02" w:rsidRPr="00C44D02" w:rsidRDefault="00C44D02" w:rsidP="00C44D02">
            <w:pPr>
              <w:spacing w:after="0" w:line="240" w:lineRule="auto"/>
              <w:jc w:val="center"/>
              <w:rPr>
                <w:rFonts w:ascii="Times New Roman" w:hAnsi="Times New Roman"/>
                <w:b/>
                <w:sz w:val="20"/>
                <w:lang w:val="mn-MN"/>
              </w:rPr>
            </w:pPr>
            <w:r w:rsidRPr="00C44D02">
              <w:rPr>
                <w:rFonts w:ascii="Times New Roman" w:hAnsi="Times New Roman"/>
                <w:b/>
                <w:sz w:val="20"/>
                <w:lang w:val="mn-MN"/>
              </w:rPr>
              <w:t>Оноо</w:t>
            </w:r>
          </w:p>
        </w:tc>
        <w:tc>
          <w:tcPr>
            <w:tcW w:w="810" w:type="dxa"/>
            <w:tcBorders>
              <w:top w:val="nil"/>
              <w:left w:val="single" w:sz="8" w:space="0" w:color="auto"/>
              <w:bottom w:val="single" w:sz="8" w:space="0" w:color="auto"/>
              <w:right w:val="single" w:sz="8" w:space="0" w:color="auto"/>
            </w:tcBorders>
          </w:tcPr>
          <w:p w14:paraId="7022CD2F" w14:textId="77777777" w:rsidR="00C44D02" w:rsidRPr="00C44D02" w:rsidRDefault="00C44D02" w:rsidP="00C44D02">
            <w:pPr>
              <w:spacing w:after="0" w:line="240" w:lineRule="auto"/>
              <w:jc w:val="center"/>
              <w:rPr>
                <w:rFonts w:ascii="Times New Roman" w:hAnsi="Times New Roman"/>
                <w:b/>
                <w:sz w:val="20"/>
                <w:lang w:val="mn-MN"/>
              </w:rPr>
            </w:pPr>
            <w:r w:rsidRPr="00C44D02">
              <w:rPr>
                <w:rFonts w:ascii="Times New Roman" w:hAnsi="Times New Roman"/>
                <w:b/>
                <w:sz w:val="20"/>
                <w:lang w:val="mn-MN"/>
              </w:rPr>
              <w:t>Хувь</w:t>
            </w:r>
          </w:p>
        </w:tc>
      </w:tr>
      <w:tr w:rsidR="00B43AD1" w:rsidRPr="00D56E3F" w14:paraId="6366B668" w14:textId="77777777" w:rsidTr="000D5818">
        <w:trPr>
          <w:trHeight w:val="1339"/>
        </w:trPr>
        <w:tc>
          <w:tcPr>
            <w:tcW w:w="508" w:type="dxa"/>
            <w:tcBorders>
              <w:top w:val="single" w:sz="8" w:space="0" w:color="auto"/>
              <w:left w:val="single" w:sz="8" w:space="0" w:color="auto"/>
              <w:bottom w:val="single" w:sz="8" w:space="0" w:color="auto"/>
              <w:right w:val="single" w:sz="8" w:space="0" w:color="auto"/>
            </w:tcBorders>
            <w:vAlign w:val="center"/>
          </w:tcPr>
          <w:p w14:paraId="56B20A0C"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i/>
                <w:iCs/>
                <w:lang w:val="mn-MN"/>
              </w:rPr>
              <w:t>1</w:t>
            </w:r>
          </w:p>
        </w:tc>
        <w:tc>
          <w:tcPr>
            <w:tcW w:w="2930" w:type="dxa"/>
            <w:gridSpan w:val="2"/>
            <w:tcBorders>
              <w:top w:val="nil"/>
              <w:left w:val="single" w:sz="8" w:space="0" w:color="auto"/>
              <w:bottom w:val="single" w:sz="8" w:space="0" w:color="auto"/>
              <w:right w:val="single" w:sz="8" w:space="0" w:color="auto"/>
            </w:tcBorders>
          </w:tcPr>
          <w:p w14:paraId="6EA9650A" w14:textId="7059A9E6"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1.1.Компани нь </w:t>
            </w:r>
            <w:r w:rsidR="001C4D88">
              <w:rPr>
                <w:rFonts w:ascii="Times New Roman" w:hAnsi="Times New Roman"/>
                <w:b/>
                <w:bCs/>
                <w:i/>
                <w:iCs/>
                <w:lang w:val="mn-MN"/>
              </w:rPr>
              <w:t>ТУЗ-</w:t>
            </w:r>
            <w:r w:rsidRPr="00D56E3F">
              <w:rPr>
                <w:rFonts w:ascii="Times New Roman" w:hAnsi="Times New Roman"/>
                <w:b/>
                <w:bCs/>
                <w:i/>
                <w:iCs/>
                <w:lang w:val="mn-MN"/>
              </w:rPr>
              <w:t xml:space="preserve">ийн үйл ажиллагааны журмаар </w:t>
            </w:r>
            <w:r w:rsidR="001C4D88">
              <w:rPr>
                <w:rFonts w:ascii="Times New Roman" w:hAnsi="Times New Roman"/>
                <w:b/>
                <w:bCs/>
                <w:i/>
                <w:iCs/>
                <w:lang w:val="mn-MN"/>
              </w:rPr>
              <w:t>ТУЗ-</w:t>
            </w:r>
            <w:r w:rsidRPr="00D56E3F">
              <w:rPr>
                <w:rFonts w:ascii="Times New Roman" w:hAnsi="Times New Roman"/>
                <w:b/>
                <w:bCs/>
                <w:i/>
                <w:iCs/>
                <w:lang w:val="mn-MN"/>
              </w:rPr>
              <w:t>ийн дарга, гишүүд, нарийн бичгийн даргын чиг үүрэг,</w:t>
            </w:r>
            <w:r w:rsidR="00F2263E">
              <w:rPr>
                <w:rFonts w:ascii="Times New Roman" w:hAnsi="Times New Roman"/>
                <w:b/>
                <w:bCs/>
                <w:i/>
                <w:iCs/>
              </w:rPr>
              <w:t xml:space="preserve"> </w:t>
            </w:r>
            <w:r w:rsidRPr="00D56E3F">
              <w:rPr>
                <w:rFonts w:ascii="Times New Roman" w:hAnsi="Times New Roman"/>
                <w:b/>
                <w:bCs/>
                <w:i/>
                <w:iCs/>
                <w:lang w:val="mn-MN"/>
              </w:rPr>
              <w:t>хариуцлагыг нарийвчлан</w:t>
            </w:r>
            <w:r w:rsidR="00F2263E">
              <w:rPr>
                <w:rFonts w:ascii="Times New Roman" w:hAnsi="Times New Roman"/>
                <w:b/>
                <w:bCs/>
                <w:i/>
                <w:iCs/>
              </w:rPr>
              <w:t xml:space="preserve"> </w:t>
            </w:r>
            <w:r w:rsidRPr="00D56E3F">
              <w:rPr>
                <w:rFonts w:ascii="Times New Roman" w:hAnsi="Times New Roman"/>
                <w:b/>
                <w:bCs/>
                <w:i/>
                <w:iCs/>
                <w:lang w:val="mn-MN"/>
              </w:rPr>
              <w:t xml:space="preserve"> зохицуулна.</w:t>
            </w:r>
          </w:p>
        </w:tc>
        <w:tc>
          <w:tcPr>
            <w:tcW w:w="1530" w:type="dxa"/>
            <w:gridSpan w:val="2"/>
            <w:tcBorders>
              <w:top w:val="single" w:sz="8" w:space="0" w:color="auto"/>
              <w:left w:val="single" w:sz="8" w:space="0" w:color="auto"/>
              <w:bottom w:val="single" w:sz="8" w:space="0" w:color="auto"/>
              <w:right w:val="single" w:sz="8" w:space="0" w:color="auto"/>
            </w:tcBorders>
          </w:tcPr>
          <w:p w14:paraId="172FFB9B" w14:textId="77777777" w:rsidR="00B43AD1" w:rsidRDefault="003D69E5" w:rsidP="003D69E5">
            <w:pPr>
              <w:tabs>
                <w:tab w:val="center" w:pos="522"/>
              </w:tabs>
              <w:spacing w:after="0" w:line="240" w:lineRule="auto"/>
              <w:rPr>
                <w:rFonts w:ascii="Times New Roman" w:hAnsi="Times New Roman"/>
                <w:lang w:val="mn-MN"/>
              </w:rPr>
            </w:pPr>
            <w:r>
              <w:rPr>
                <w:rFonts w:ascii="Times New Roman" w:hAnsi="Times New Roman"/>
                <w:lang w:val="mn-MN"/>
              </w:rPr>
              <w:t>.</w:t>
            </w:r>
          </w:p>
          <w:p w14:paraId="357A7900" w14:textId="77777777" w:rsidR="00CF12C9" w:rsidRDefault="00CF12C9" w:rsidP="003D69E5">
            <w:pPr>
              <w:tabs>
                <w:tab w:val="center" w:pos="522"/>
              </w:tabs>
              <w:spacing w:after="0" w:line="240" w:lineRule="auto"/>
              <w:rPr>
                <w:rFonts w:ascii="Times New Roman" w:hAnsi="Times New Roman"/>
                <w:lang w:val="mn-MN"/>
              </w:rPr>
            </w:pPr>
          </w:p>
          <w:p w14:paraId="0A6959E7" w14:textId="723FECAE" w:rsidR="00CF12C9" w:rsidRPr="00CF12C9" w:rsidRDefault="00CF12C9" w:rsidP="003D69E5">
            <w:pPr>
              <w:tabs>
                <w:tab w:val="center" w:pos="522"/>
              </w:tabs>
              <w:spacing w:after="0" w:line="240" w:lineRule="auto"/>
              <w:rPr>
                <w:rFonts w:ascii="Times New Roman" w:hAnsi="Times New Roman"/>
                <w:lang w:val="mn-MN"/>
              </w:rPr>
            </w:pPr>
            <w:r>
              <w:rPr>
                <w:rFonts w:ascii="Times New Roman" w:hAnsi="Times New Roman"/>
                <w:lang w:val="mn-MN"/>
              </w:rPr>
              <w:t xml:space="preserve">      Бүрэн хэрэгжүүлдэг</w:t>
            </w:r>
          </w:p>
        </w:tc>
        <w:tc>
          <w:tcPr>
            <w:tcW w:w="3240" w:type="dxa"/>
            <w:gridSpan w:val="5"/>
            <w:tcBorders>
              <w:top w:val="single" w:sz="8" w:space="0" w:color="auto"/>
              <w:left w:val="single" w:sz="8" w:space="0" w:color="auto"/>
              <w:bottom w:val="single" w:sz="8" w:space="0" w:color="auto"/>
              <w:right w:val="single" w:sz="8" w:space="0" w:color="auto"/>
            </w:tcBorders>
          </w:tcPr>
          <w:p w14:paraId="0C608E2A" w14:textId="77777777" w:rsidR="00B43AD1" w:rsidRDefault="004E5C31" w:rsidP="00770061">
            <w:pPr>
              <w:spacing w:after="0" w:line="240" w:lineRule="auto"/>
              <w:jc w:val="both"/>
              <w:rPr>
                <w:rFonts w:ascii="Times New Roman" w:hAnsi="Times New Roman"/>
                <w:lang w:val="mn-MN"/>
              </w:rPr>
            </w:pPr>
            <w:r>
              <w:rPr>
                <w:rFonts w:ascii="Times New Roman" w:hAnsi="Times New Roman"/>
                <w:lang w:val="mn-MN"/>
              </w:rPr>
              <w:t>Компанийн</w:t>
            </w:r>
            <w:r w:rsidR="004D1754">
              <w:rPr>
                <w:rFonts w:ascii="Times New Roman" w:hAnsi="Times New Roman"/>
              </w:rPr>
              <w:t xml:space="preserve"> </w:t>
            </w:r>
            <w:r w:rsidR="00834542">
              <w:rPr>
                <w:rFonts w:ascii="Times New Roman" w:hAnsi="Times New Roman"/>
                <w:lang w:val="mn-MN"/>
              </w:rPr>
              <w:t>“</w:t>
            </w:r>
            <w:r w:rsidR="00F2263E">
              <w:rPr>
                <w:rFonts w:ascii="Times New Roman" w:hAnsi="Times New Roman"/>
                <w:lang w:val="mn-MN"/>
              </w:rPr>
              <w:t>ТУЗ-ын</w:t>
            </w:r>
            <w:r w:rsidR="004D78D7">
              <w:rPr>
                <w:rFonts w:ascii="Times New Roman" w:hAnsi="Times New Roman"/>
              </w:rPr>
              <w:t xml:space="preserve"> </w:t>
            </w:r>
            <w:r w:rsidR="004D1754">
              <w:rPr>
                <w:rFonts w:ascii="Times New Roman" w:hAnsi="Times New Roman"/>
                <w:lang w:val="mn-MN"/>
              </w:rPr>
              <w:t>үйл ажиллагааны</w:t>
            </w:r>
            <w:r w:rsidR="004D1754">
              <w:rPr>
                <w:rFonts w:ascii="Times New Roman" w:hAnsi="Times New Roman"/>
              </w:rPr>
              <w:t xml:space="preserve"> </w:t>
            </w:r>
            <w:r w:rsidR="00F2263E">
              <w:rPr>
                <w:rFonts w:ascii="Times New Roman" w:hAnsi="Times New Roman"/>
                <w:lang w:val="mn-MN"/>
              </w:rPr>
              <w:t>журам”</w:t>
            </w:r>
            <w:r w:rsidR="004D78D7">
              <w:rPr>
                <w:rFonts w:ascii="Times New Roman" w:hAnsi="Times New Roman"/>
              </w:rPr>
              <w:t>-</w:t>
            </w:r>
            <w:r w:rsidR="002035C4">
              <w:rPr>
                <w:rFonts w:ascii="Times New Roman" w:hAnsi="Times New Roman"/>
                <w:lang w:val="mn-MN"/>
              </w:rPr>
              <w:t xml:space="preserve">ын </w:t>
            </w:r>
            <w:r w:rsidR="00770061">
              <w:rPr>
                <w:rFonts w:ascii="Times New Roman" w:hAnsi="Times New Roman"/>
                <w:lang w:val="mn-MN"/>
              </w:rPr>
              <w:t>5,6,</w:t>
            </w:r>
            <w:r w:rsidR="00F2263E">
              <w:rPr>
                <w:rFonts w:ascii="Times New Roman" w:hAnsi="Times New Roman"/>
                <w:lang w:val="mn-MN"/>
              </w:rPr>
              <w:t>8,9</w:t>
            </w:r>
            <w:r w:rsidR="002035C4">
              <w:rPr>
                <w:rFonts w:ascii="Times New Roman" w:hAnsi="Times New Roman"/>
              </w:rPr>
              <w:t>,10</w:t>
            </w:r>
            <w:r w:rsidR="002035C4">
              <w:rPr>
                <w:rFonts w:ascii="Times New Roman" w:hAnsi="Times New Roman"/>
                <w:lang w:val="mn-MN"/>
              </w:rPr>
              <w:t xml:space="preserve"> дугаа</w:t>
            </w:r>
            <w:r w:rsidR="00F2263E">
              <w:rPr>
                <w:rFonts w:ascii="Times New Roman" w:hAnsi="Times New Roman"/>
                <w:lang w:val="mn-MN"/>
              </w:rPr>
              <w:t>р</w:t>
            </w:r>
            <w:r w:rsidR="00770061">
              <w:rPr>
                <w:rFonts w:ascii="Times New Roman" w:hAnsi="Times New Roman"/>
                <w:lang w:val="mn-MN"/>
              </w:rPr>
              <w:t xml:space="preserve"> </w:t>
            </w:r>
            <w:r w:rsidR="00F2263E">
              <w:rPr>
                <w:rFonts w:ascii="Times New Roman" w:hAnsi="Times New Roman"/>
                <w:lang w:val="mn-MN"/>
              </w:rPr>
              <w:t>зүйлүүд</w:t>
            </w:r>
            <w:r w:rsidR="00770061">
              <w:rPr>
                <w:rFonts w:ascii="Times New Roman" w:hAnsi="Times New Roman"/>
                <w:lang w:val="mn-MN"/>
              </w:rPr>
              <w:t xml:space="preserve">ээр </w:t>
            </w:r>
            <w:r w:rsidR="00F2263E">
              <w:rPr>
                <w:rFonts w:ascii="Times New Roman" w:hAnsi="Times New Roman"/>
                <w:lang w:val="mn-MN"/>
              </w:rPr>
              <w:t>зохицуул</w:t>
            </w:r>
            <w:r w:rsidR="00770061">
              <w:rPr>
                <w:rFonts w:ascii="Times New Roman" w:hAnsi="Times New Roman"/>
                <w:lang w:val="mn-MN"/>
              </w:rPr>
              <w:t>агддаг</w:t>
            </w:r>
            <w:r w:rsidR="00F2263E">
              <w:rPr>
                <w:rFonts w:ascii="Times New Roman" w:hAnsi="Times New Roman"/>
                <w:lang w:val="mn-MN"/>
              </w:rPr>
              <w:t>.</w:t>
            </w:r>
            <w:r w:rsidR="00B43AD1" w:rsidRPr="00D56E3F">
              <w:rPr>
                <w:rFonts w:ascii="Times New Roman" w:hAnsi="Times New Roman"/>
                <w:lang w:val="mn-MN"/>
              </w:rPr>
              <w:t xml:space="preserve"> </w:t>
            </w:r>
          </w:p>
          <w:p w14:paraId="02410878" w14:textId="77777777" w:rsidR="002477EF" w:rsidRDefault="002477EF" w:rsidP="00770061">
            <w:pPr>
              <w:spacing w:after="0" w:line="240" w:lineRule="auto"/>
              <w:jc w:val="both"/>
              <w:rPr>
                <w:rFonts w:ascii="Times New Roman" w:hAnsi="Times New Roman"/>
                <w:lang w:val="mn-MN"/>
              </w:rPr>
            </w:pPr>
            <w:r>
              <w:rPr>
                <w:rFonts w:ascii="Times New Roman" w:hAnsi="Times New Roman"/>
                <w:lang w:val="mn-MN"/>
              </w:rPr>
              <w:t>“ТУЗ-ын үйл ажиллагааны журам”-ыг 2023 оны 05 сарын 19-ний өдрийн ТУЗ-ын хурлаас шинэчлэн баталсан.</w:t>
            </w:r>
          </w:p>
          <w:p w14:paraId="774CD65A" w14:textId="57F729FB" w:rsidR="002477EF" w:rsidRDefault="002477EF" w:rsidP="00770061">
            <w:pPr>
              <w:spacing w:after="0" w:line="240" w:lineRule="auto"/>
              <w:jc w:val="both"/>
              <w:rPr>
                <w:rFonts w:ascii="Times New Roman" w:hAnsi="Times New Roman"/>
                <w:lang w:val="mn-MN"/>
              </w:rPr>
            </w:pPr>
            <w:r>
              <w:rPr>
                <w:rFonts w:ascii="Times New Roman" w:hAnsi="Times New Roman"/>
                <w:lang w:val="mn-MN"/>
              </w:rPr>
              <w:t xml:space="preserve">ТУЗ-ын </w:t>
            </w:r>
            <w:r w:rsidR="00EA5CE8">
              <w:rPr>
                <w:rFonts w:ascii="Times New Roman" w:hAnsi="Times New Roman"/>
                <w:lang w:val="mn-MN"/>
              </w:rPr>
              <w:t xml:space="preserve">2022 оны жилийн үйл ажиллагааны </w:t>
            </w:r>
            <w:r>
              <w:rPr>
                <w:rFonts w:ascii="Times New Roman" w:hAnsi="Times New Roman"/>
                <w:lang w:val="mn-MN"/>
              </w:rPr>
              <w:t xml:space="preserve">тайланг хавсаргав. </w:t>
            </w:r>
          </w:p>
          <w:p w14:paraId="100C5B58" w14:textId="42296A98" w:rsidR="00EA5CE8" w:rsidRPr="00D56E3F" w:rsidRDefault="00EA5CE8" w:rsidP="00770061">
            <w:pPr>
              <w:spacing w:after="0" w:line="240" w:lineRule="auto"/>
              <w:jc w:val="both"/>
              <w:rPr>
                <w:rFonts w:ascii="Times New Roman" w:hAnsi="Times New Roman"/>
                <w:lang w:val="mn-MN"/>
              </w:rPr>
            </w:pPr>
          </w:p>
        </w:tc>
        <w:tc>
          <w:tcPr>
            <w:tcW w:w="630" w:type="dxa"/>
            <w:tcBorders>
              <w:top w:val="single" w:sz="8" w:space="0" w:color="auto"/>
              <w:left w:val="single" w:sz="8" w:space="0" w:color="auto"/>
              <w:bottom w:val="single" w:sz="8" w:space="0" w:color="auto"/>
              <w:right w:val="single" w:sz="8" w:space="0" w:color="auto"/>
            </w:tcBorders>
          </w:tcPr>
          <w:p w14:paraId="4ED7C972" w14:textId="77777777" w:rsidR="00B43AD1" w:rsidRDefault="00B43AD1" w:rsidP="001A27DC">
            <w:pPr>
              <w:spacing w:after="0" w:line="240" w:lineRule="auto"/>
              <w:jc w:val="center"/>
              <w:rPr>
                <w:rFonts w:ascii="Times New Roman" w:hAnsi="Times New Roman"/>
                <w:lang w:val="mn-MN"/>
              </w:rPr>
            </w:pPr>
          </w:p>
          <w:p w14:paraId="166FDA33" w14:textId="77777777" w:rsidR="00CF12C9" w:rsidRDefault="00CF12C9" w:rsidP="001A27DC">
            <w:pPr>
              <w:spacing w:after="0" w:line="240" w:lineRule="auto"/>
              <w:jc w:val="center"/>
              <w:rPr>
                <w:rFonts w:ascii="Times New Roman" w:hAnsi="Times New Roman"/>
                <w:lang w:val="mn-MN"/>
              </w:rPr>
            </w:pPr>
          </w:p>
          <w:p w14:paraId="7441657D" w14:textId="77777777" w:rsidR="00044763" w:rsidRDefault="00044763" w:rsidP="001A27DC">
            <w:pPr>
              <w:spacing w:after="0" w:line="240" w:lineRule="auto"/>
              <w:jc w:val="center"/>
              <w:rPr>
                <w:rFonts w:ascii="Times New Roman" w:hAnsi="Times New Roman"/>
                <w:lang w:val="mn-MN"/>
              </w:rPr>
            </w:pPr>
          </w:p>
          <w:p w14:paraId="0BDF662C" w14:textId="77777777" w:rsidR="00044763" w:rsidRDefault="00044763" w:rsidP="001A27DC">
            <w:pPr>
              <w:spacing w:after="0" w:line="240" w:lineRule="auto"/>
              <w:jc w:val="center"/>
              <w:rPr>
                <w:rFonts w:ascii="Times New Roman" w:hAnsi="Times New Roman"/>
                <w:lang w:val="mn-MN"/>
              </w:rPr>
            </w:pPr>
          </w:p>
          <w:p w14:paraId="145F5FE8" w14:textId="77777777" w:rsidR="00044763" w:rsidRDefault="00044763" w:rsidP="001A27DC">
            <w:pPr>
              <w:spacing w:after="0" w:line="240" w:lineRule="auto"/>
              <w:jc w:val="center"/>
              <w:rPr>
                <w:rFonts w:ascii="Times New Roman" w:hAnsi="Times New Roman"/>
                <w:lang w:val="mn-MN"/>
              </w:rPr>
            </w:pPr>
          </w:p>
          <w:p w14:paraId="664355AD" w14:textId="5C128FB2" w:rsidR="00CF12C9" w:rsidRPr="00D56E3F" w:rsidRDefault="00CF12C9" w:rsidP="001A27DC">
            <w:pPr>
              <w:spacing w:after="0" w:line="240" w:lineRule="auto"/>
              <w:jc w:val="center"/>
              <w:rPr>
                <w:rFonts w:ascii="Times New Roman" w:hAnsi="Times New Roman"/>
                <w:lang w:val="mn-MN"/>
              </w:rPr>
            </w:pPr>
            <w:r>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14:paraId="08EC145A" w14:textId="77777777" w:rsidR="00B43AD1" w:rsidRDefault="00B43AD1" w:rsidP="001A27DC">
            <w:pPr>
              <w:spacing w:after="0" w:line="240" w:lineRule="auto"/>
              <w:jc w:val="center"/>
              <w:rPr>
                <w:rFonts w:ascii="Times New Roman" w:hAnsi="Times New Roman"/>
                <w:lang w:val="mn-MN"/>
              </w:rPr>
            </w:pPr>
          </w:p>
          <w:p w14:paraId="115D5090" w14:textId="77777777" w:rsidR="00CF12C9" w:rsidRDefault="00CF12C9" w:rsidP="001A27DC">
            <w:pPr>
              <w:spacing w:after="0" w:line="240" w:lineRule="auto"/>
              <w:jc w:val="center"/>
              <w:rPr>
                <w:rFonts w:ascii="Times New Roman" w:hAnsi="Times New Roman"/>
                <w:lang w:val="mn-MN"/>
              </w:rPr>
            </w:pPr>
          </w:p>
          <w:p w14:paraId="29EF0A6B" w14:textId="77777777" w:rsidR="00044763" w:rsidRDefault="00044763" w:rsidP="001A27DC">
            <w:pPr>
              <w:spacing w:after="0" w:line="240" w:lineRule="auto"/>
              <w:jc w:val="center"/>
              <w:rPr>
                <w:rFonts w:ascii="Times New Roman" w:hAnsi="Times New Roman"/>
                <w:lang w:val="mn-MN"/>
              </w:rPr>
            </w:pPr>
          </w:p>
          <w:p w14:paraId="526F7B1E" w14:textId="77777777" w:rsidR="00044763" w:rsidRDefault="00044763" w:rsidP="001A27DC">
            <w:pPr>
              <w:spacing w:after="0" w:line="240" w:lineRule="auto"/>
              <w:jc w:val="center"/>
              <w:rPr>
                <w:rFonts w:ascii="Times New Roman" w:hAnsi="Times New Roman"/>
                <w:lang w:val="mn-MN"/>
              </w:rPr>
            </w:pPr>
          </w:p>
          <w:p w14:paraId="19D31C58" w14:textId="77777777" w:rsidR="00044763" w:rsidRDefault="00044763" w:rsidP="001A27DC">
            <w:pPr>
              <w:spacing w:after="0" w:line="240" w:lineRule="auto"/>
              <w:jc w:val="center"/>
              <w:rPr>
                <w:rFonts w:ascii="Times New Roman" w:hAnsi="Times New Roman"/>
                <w:lang w:val="mn-MN"/>
              </w:rPr>
            </w:pPr>
          </w:p>
          <w:p w14:paraId="1A965116" w14:textId="041344B8" w:rsidR="00CF12C9" w:rsidRPr="00D56E3F" w:rsidRDefault="00CF12C9" w:rsidP="001A27DC">
            <w:pPr>
              <w:spacing w:after="0" w:line="240" w:lineRule="auto"/>
              <w:jc w:val="center"/>
              <w:rPr>
                <w:rFonts w:ascii="Times New Roman" w:hAnsi="Times New Roman"/>
                <w:lang w:val="mn-MN"/>
              </w:rPr>
            </w:pPr>
            <w:r>
              <w:rPr>
                <w:rFonts w:ascii="Times New Roman" w:hAnsi="Times New Roman"/>
                <w:lang w:val="mn-MN"/>
              </w:rPr>
              <w:t>100%</w:t>
            </w:r>
          </w:p>
        </w:tc>
      </w:tr>
      <w:tr w:rsidR="00770061" w:rsidRPr="00D56E3F" w14:paraId="2E35525E" w14:textId="77777777" w:rsidTr="000D5818">
        <w:tc>
          <w:tcPr>
            <w:tcW w:w="508" w:type="dxa"/>
            <w:tcBorders>
              <w:top w:val="single" w:sz="8" w:space="0" w:color="auto"/>
              <w:left w:val="single" w:sz="8" w:space="0" w:color="auto"/>
              <w:bottom w:val="single" w:sz="8" w:space="0" w:color="auto"/>
              <w:right w:val="single" w:sz="8" w:space="0" w:color="auto"/>
            </w:tcBorders>
            <w:vAlign w:val="center"/>
          </w:tcPr>
          <w:p w14:paraId="7144751B" w14:textId="77777777" w:rsidR="00770061" w:rsidRPr="00D56E3F" w:rsidRDefault="00770061" w:rsidP="00770061">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2</w:t>
            </w:r>
          </w:p>
        </w:tc>
        <w:tc>
          <w:tcPr>
            <w:tcW w:w="2930" w:type="dxa"/>
            <w:gridSpan w:val="2"/>
            <w:tcBorders>
              <w:top w:val="nil"/>
              <w:left w:val="single" w:sz="8" w:space="0" w:color="auto"/>
              <w:bottom w:val="single" w:sz="8" w:space="0" w:color="auto"/>
              <w:right w:val="single" w:sz="8" w:space="0" w:color="auto"/>
            </w:tcBorders>
          </w:tcPr>
          <w:p w14:paraId="146DA8B9" w14:textId="77777777" w:rsidR="00770061" w:rsidRPr="00D56E3F" w:rsidRDefault="00770061" w:rsidP="00770061">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1.2. Компани нь </w:t>
            </w:r>
            <w:r>
              <w:rPr>
                <w:rFonts w:ascii="Times New Roman" w:hAnsi="Times New Roman"/>
                <w:b/>
                <w:bCs/>
                <w:i/>
                <w:iCs/>
                <w:lang w:val="mn-MN"/>
              </w:rPr>
              <w:t>ТУЗ-</w:t>
            </w:r>
            <w:r w:rsidRPr="00D56E3F">
              <w:rPr>
                <w:rFonts w:ascii="Times New Roman" w:hAnsi="Times New Roman"/>
                <w:b/>
                <w:bCs/>
                <w:i/>
                <w:iCs/>
                <w:lang w:val="mn-MN"/>
              </w:rPr>
              <w:t>ийн гишүүнийг сонгон шалгаруулах, томилох асуудлыг тусгасан нэр дэвшүүлэх журам, залгамж халааны бодлогын баримтт</w:t>
            </w:r>
            <w:r>
              <w:rPr>
                <w:rFonts w:ascii="Times New Roman" w:hAnsi="Times New Roman"/>
                <w:b/>
                <w:bCs/>
                <w:i/>
                <w:iCs/>
                <w:lang w:val="mn-MN"/>
              </w:rPr>
              <w:t>а</w:t>
            </w:r>
            <w:r w:rsidRPr="00D56E3F">
              <w:rPr>
                <w:rFonts w:ascii="Times New Roman" w:hAnsi="Times New Roman"/>
                <w:b/>
                <w:bCs/>
                <w:i/>
                <w:iCs/>
                <w:lang w:val="mn-MN"/>
              </w:rPr>
              <w:t>й байна.</w:t>
            </w:r>
          </w:p>
        </w:tc>
        <w:tc>
          <w:tcPr>
            <w:tcW w:w="1530" w:type="dxa"/>
            <w:gridSpan w:val="2"/>
            <w:tcBorders>
              <w:top w:val="single" w:sz="8" w:space="0" w:color="auto"/>
              <w:left w:val="single" w:sz="8" w:space="0" w:color="auto"/>
              <w:bottom w:val="single" w:sz="8" w:space="0" w:color="auto"/>
              <w:right w:val="single" w:sz="8" w:space="0" w:color="auto"/>
            </w:tcBorders>
          </w:tcPr>
          <w:p w14:paraId="448308FF" w14:textId="77777777" w:rsidR="00770061" w:rsidRDefault="00770061" w:rsidP="00770061">
            <w:pPr>
              <w:spacing w:after="0" w:line="240" w:lineRule="auto"/>
              <w:rPr>
                <w:rFonts w:ascii="Times New Roman" w:hAnsi="Times New Roman"/>
                <w:lang w:val="mn-MN"/>
              </w:rPr>
            </w:pPr>
          </w:p>
          <w:p w14:paraId="10B8734A" w14:textId="77777777" w:rsidR="00770061" w:rsidRDefault="00770061" w:rsidP="00770061">
            <w:pPr>
              <w:spacing w:after="0" w:line="240" w:lineRule="auto"/>
              <w:rPr>
                <w:rFonts w:ascii="Times New Roman" w:hAnsi="Times New Roman"/>
                <w:lang w:val="mn-MN"/>
              </w:rPr>
            </w:pPr>
          </w:p>
          <w:p w14:paraId="3CDEF753" w14:textId="73C1B5FA" w:rsidR="004E5C31" w:rsidRDefault="00770061" w:rsidP="00770061">
            <w:pPr>
              <w:spacing w:after="0" w:line="240" w:lineRule="auto"/>
              <w:rPr>
                <w:rFonts w:ascii="Times New Roman" w:hAnsi="Times New Roman"/>
                <w:lang w:val="mn-MN"/>
              </w:rPr>
            </w:pPr>
            <w:r>
              <w:rPr>
                <w:rFonts w:ascii="Times New Roman" w:hAnsi="Times New Roman"/>
                <w:lang w:val="mn-MN"/>
              </w:rPr>
              <w:t xml:space="preserve">  </w:t>
            </w:r>
            <w:r w:rsidR="004E5C31">
              <w:rPr>
                <w:rFonts w:ascii="Times New Roman" w:hAnsi="Times New Roman"/>
                <w:lang w:val="mn-MN"/>
              </w:rPr>
              <w:t xml:space="preserve">    Бүрэн </w:t>
            </w:r>
          </w:p>
          <w:p w14:paraId="12F40E89" w14:textId="775CB21E" w:rsidR="00770061" w:rsidRPr="00D56E3F" w:rsidRDefault="004E5C31" w:rsidP="00770061">
            <w:pPr>
              <w:spacing w:after="0" w:line="240" w:lineRule="auto"/>
              <w:rPr>
                <w:rFonts w:ascii="Times New Roman" w:hAnsi="Times New Roman"/>
                <w:lang w:val="mn-MN"/>
              </w:rPr>
            </w:pPr>
            <w:r>
              <w:rPr>
                <w:rFonts w:ascii="Times New Roman" w:hAnsi="Times New Roman"/>
                <w:lang w:val="mn-MN"/>
              </w:rPr>
              <w:t>хэрэгжүүлдэг</w:t>
            </w:r>
            <w:r w:rsidR="00770061">
              <w:rPr>
                <w:rFonts w:ascii="Times New Roman" w:hAnsi="Times New Roman"/>
                <w:lang w:val="mn-MN"/>
              </w:rPr>
              <w:t xml:space="preserve">   </w:t>
            </w:r>
          </w:p>
        </w:tc>
        <w:tc>
          <w:tcPr>
            <w:tcW w:w="3240" w:type="dxa"/>
            <w:gridSpan w:val="5"/>
            <w:tcBorders>
              <w:top w:val="single" w:sz="8" w:space="0" w:color="auto"/>
              <w:left w:val="single" w:sz="8" w:space="0" w:color="auto"/>
              <w:bottom w:val="single" w:sz="8" w:space="0" w:color="auto"/>
              <w:right w:val="single" w:sz="8" w:space="0" w:color="auto"/>
            </w:tcBorders>
          </w:tcPr>
          <w:p w14:paraId="401263E4" w14:textId="7D19320D" w:rsidR="00834542" w:rsidRDefault="0076263B" w:rsidP="00AB65DB">
            <w:pPr>
              <w:spacing w:after="0" w:line="240" w:lineRule="auto"/>
              <w:jc w:val="both"/>
              <w:rPr>
                <w:rFonts w:ascii="Times New Roman" w:hAnsi="Times New Roman"/>
                <w:lang w:val="mn-MN"/>
              </w:rPr>
            </w:pPr>
            <w:r>
              <w:rPr>
                <w:rFonts w:ascii="Times New Roman" w:hAnsi="Times New Roman"/>
                <w:lang w:val="mn-MN"/>
              </w:rPr>
              <w:t xml:space="preserve">Компанийн </w:t>
            </w:r>
            <w:r w:rsidR="00834542">
              <w:rPr>
                <w:rFonts w:ascii="Times New Roman" w:hAnsi="Times New Roman"/>
                <w:lang w:val="mn-MN"/>
              </w:rPr>
              <w:t>“ТУЗ-ын</w:t>
            </w:r>
            <w:r w:rsidR="00557BB2">
              <w:rPr>
                <w:rFonts w:ascii="Times New Roman" w:hAnsi="Times New Roman"/>
                <w:lang w:val="mn-MN"/>
              </w:rPr>
              <w:t xml:space="preserve"> </w:t>
            </w:r>
            <w:r w:rsidR="008B09BD">
              <w:rPr>
                <w:rFonts w:ascii="Times New Roman" w:hAnsi="Times New Roman"/>
                <w:lang w:val="mn-MN"/>
              </w:rPr>
              <w:t>үйл ажиллагааны журам”-ын</w:t>
            </w:r>
            <w:r w:rsidR="00523FB9">
              <w:rPr>
                <w:rFonts w:ascii="Times New Roman" w:hAnsi="Times New Roman"/>
                <w:lang w:val="mn-MN"/>
              </w:rPr>
              <w:t xml:space="preserve"> </w:t>
            </w:r>
            <w:r>
              <w:rPr>
                <w:rFonts w:ascii="Times New Roman" w:hAnsi="Times New Roman"/>
                <w:lang w:val="mn-MN"/>
              </w:rPr>
              <w:t xml:space="preserve">4 дүгээр </w:t>
            </w:r>
            <w:r w:rsidR="00834542">
              <w:rPr>
                <w:rFonts w:ascii="Times New Roman" w:hAnsi="Times New Roman"/>
                <w:lang w:val="mn-MN"/>
              </w:rPr>
              <w:t>зүйл</w:t>
            </w:r>
            <w:r w:rsidR="00484510">
              <w:rPr>
                <w:rFonts w:ascii="Times New Roman" w:hAnsi="Times New Roman"/>
              </w:rPr>
              <w:t xml:space="preserve">, </w:t>
            </w:r>
            <w:r w:rsidR="00484510">
              <w:rPr>
                <w:rFonts w:ascii="Times New Roman" w:hAnsi="Times New Roman"/>
                <w:lang w:val="mn-MN"/>
              </w:rPr>
              <w:t>уг журмын Хавсралт</w:t>
            </w:r>
            <w:r w:rsidR="00044763">
              <w:rPr>
                <w:rFonts w:ascii="Times New Roman" w:hAnsi="Times New Roman"/>
                <w:lang w:val="mn-MN"/>
              </w:rPr>
              <w:t>№</w:t>
            </w:r>
            <w:r w:rsidR="00484510">
              <w:rPr>
                <w:rFonts w:ascii="Times New Roman" w:hAnsi="Times New Roman"/>
                <w:lang w:val="mn-MN"/>
              </w:rPr>
              <w:t>4-аар</w:t>
            </w:r>
            <w:r w:rsidR="00044763">
              <w:rPr>
                <w:rFonts w:ascii="Times New Roman" w:hAnsi="Times New Roman"/>
                <w:lang w:val="mn-MN"/>
              </w:rPr>
              <w:t xml:space="preserve"> </w:t>
            </w:r>
            <w:r>
              <w:rPr>
                <w:rFonts w:ascii="Times New Roman" w:hAnsi="Times New Roman"/>
                <w:lang w:val="mn-MN"/>
              </w:rPr>
              <w:t>зохицуулагддаг.</w:t>
            </w:r>
            <w:r w:rsidR="00150352">
              <w:rPr>
                <w:rFonts w:ascii="Times New Roman" w:hAnsi="Times New Roman"/>
                <w:lang w:val="mn-MN"/>
              </w:rPr>
              <w:t xml:space="preserve"> </w:t>
            </w:r>
          </w:p>
          <w:p w14:paraId="608DEACE" w14:textId="35261B6F" w:rsidR="00EA5CE8" w:rsidRPr="0076263B" w:rsidRDefault="00EA5CE8" w:rsidP="00AB65DB">
            <w:pPr>
              <w:spacing w:after="0" w:line="240" w:lineRule="auto"/>
              <w:jc w:val="both"/>
              <w:rPr>
                <w:rFonts w:ascii="Times New Roman" w:hAnsi="Times New Roman"/>
                <w:lang w:val="mn-MN"/>
              </w:rPr>
            </w:pPr>
            <w:r>
              <w:rPr>
                <w:rFonts w:ascii="Times New Roman" w:hAnsi="Times New Roman"/>
                <w:lang w:val="mn-MN"/>
              </w:rPr>
              <w:t>ТУЗ-ын 2023 оны 05 дугаар сарын 19-ний өдрийн ТУЗ-ын хурлаас</w:t>
            </w:r>
            <w:r w:rsidR="003F61B4">
              <w:rPr>
                <w:rFonts w:ascii="Times New Roman" w:hAnsi="Times New Roman"/>
                <w:lang w:val="mn-MN"/>
              </w:rPr>
              <w:t xml:space="preserve"> “Залгамж халааны бодлогын баримт бичиг”-ий</w:t>
            </w:r>
            <w:r>
              <w:rPr>
                <w:rFonts w:ascii="Times New Roman" w:hAnsi="Times New Roman"/>
                <w:lang w:val="mn-MN"/>
              </w:rPr>
              <w:t>г баталсан.</w:t>
            </w:r>
          </w:p>
        </w:tc>
        <w:tc>
          <w:tcPr>
            <w:tcW w:w="630" w:type="dxa"/>
            <w:tcBorders>
              <w:top w:val="single" w:sz="8" w:space="0" w:color="auto"/>
              <w:left w:val="single" w:sz="8" w:space="0" w:color="auto"/>
              <w:bottom w:val="single" w:sz="8" w:space="0" w:color="auto"/>
              <w:right w:val="single" w:sz="8" w:space="0" w:color="auto"/>
            </w:tcBorders>
          </w:tcPr>
          <w:p w14:paraId="4A10EDFF" w14:textId="77777777" w:rsidR="00770061" w:rsidRDefault="00770061" w:rsidP="00770061">
            <w:pPr>
              <w:spacing w:after="0" w:line="240" w:lineRule="auto"/>
              <w:jc w:val="center"/>
              <w:rPr>
                <w:rFonts w:ascii="Times New Roman" w:hAnsi="Times New Roman"/>
                <w:lang w:val="mn-MN"/>
              </w:rPr>
            </w:pPr>
          </w:p>
          <w:p w14:paraId="0D0F3F50" w14:textId="77777777" w:rsidR="00834542" w:rsidRDefault="00834542" w:rsidP="00770061">
            <w:pPr>
              <w:spacing w:after="0" w:line="240" w:lineRule="auto"/>
              <w:jc w:val="center"/>
              <w:rPr>
                <w:rFonts w:ascii="Times New Roman" w:hAnsi="Times New Roman"/>
                <w:lang w:val="mn-MN"/>
              </w:rPr>
            </w:pPr>
          </w:p>
          <w:p w14:paraId="1ECF1CAA" w14:textId="77777777" w:rsidR="00834542" w:rsidRDefault="00834542" w:rsidP="00770061">
            <w:pPr>
              <w:spacing w:after="0" w:line="240" w:lineRule="auto"/>
              <w:jc w:val="center"/>
              <w:rPr>
                <w:rFonts w:ascii="Times New Roman" w:hAnsi="Times New Roman"/>
                <w:lang w:val="mn-MN"/>
              </w:rPr>
            </w:pPr>
          </w:p>
          <w:p w14:paraId="7DF4E37C" w14:textId="0A8B5EB5" w:rsidR="00834542" w:rsidRPr="00D56E3F" w:rsidRDefault="00834542" w:rsidP="00770061">
            <w:pPr>
              <w:spacing w:after="0" w:line="240" w:lineRule="auto"/>
              <w:jc w:val="center"/>
              <w:rPr>
                <w:rFonts w:ascii="Times New Roman" w:hAnsi="Times New Roman"/>
                <w:lang w:val="mn-MN"/>
              </w:rPr>
            </w:pPr>
            <w:r>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14:paraId="2FF71B01" w14:textId="77777777" w:rsidR="00770061" w:rsidRDefault="00770061" w:rsidP="00770061">
            <w:pPr>
              <w:spacing w:after="0" w:line="240" w:lineRule="auto"/>
              <w:jc w:val="center"/>
              <w:rPr>
                <w:rFonts w:ascii="Times New Roman" w:hAnsi="Times New Roman"/>
                <w:lang w:val="mn-MN"/>
              </w:rPr>
            </w:pPr>
          </w:p>
          <w:p w14:paraId="165CB69F" w14:textId="77777777" w:rsidR="00834542" w:rsidRDefault="00834542" w:rsidP="00770061">
            <w:pPr>
              <w:spacing w:after="0" w:line="240" w:lineRule="auto"/>
              <w:jc w:val="center"/>
              <w:rPr>
                <w:rFonts w:ascii="Times New Roman" w:hAnsi="Times New Roman"/>
                <w:lang w:val="mn-MN"/>
              </w:rPr>
            </w:pPr>
          </w:p>
          <w:p w14:paraId="31064A62" w14:textId="77777777" w:rsidR="00834542" w:rsidRDefault="00834542" w:rsidP="00770061">
            <w:pPr>
              <w:spacing w:after="0" w:line="240" w:lineRule="auto"/>
              <w:jc w:val="center"/>
              <w:rPr>
                <w:rFonts w:ascii="Times New Roman" w:hAnsi="Times New Roman"/>
                <w:lang w:val="mn-MN"/>
              </w:rPr>
            </w:pPr>
          </w:p>
          <w:p w14:paraId="44FB30F8" w14:textId="095BDA4E" w:rsidR="00834542" w:rsidRPr="00D56E3F" w:rsidRDefault="00834542" w:rsidP="00770061">
            <w:pPr>
              <w:spacing w:after="0" w:line="240" w:lineRule="auto"/>
              <w:jc w:val="center"/>
              <w:rPr>
                <w:rFonts w:ascii="Times New Roman" w:hAnsi="Times New Roman"/>
                <w:lang w:val="mn-MN"/>
              </w:rPr>
            </w:pPr>
            <w:r>
              <w:rPr>
                <w:rFonts w:ascii="Times New Roman" w:hAnsi="Times New Roman"/>
                <w:lang w:val="mn-MN"/>
              </w:rPr>
              <w:t>100%</w:t>
            </w:r>
          </w:p>
        </w:tc>
      </w:tr>
      <w:tr w:rsidR="00977BF9" w:rsidRPr="00D56E3F" w14:paraId="79C8E7D4" w14:textId="77777777" w:rsidTr="000D5818">
        <w:tc>
          <w:tcPr>
            <w:tcW w:w="508" w:type="dxa"/>
            <w:tcBorders>
              <w:top w:val="single" w:sz="8" w:space="0" w:color="auto"/>
              <w:left w:val="single" w:sz="8" w:space="0" w:color="auto"/>
              <w:bottom w:val="single" w:sz="8" w:space="0" w:color="auto"/>
              <w:right w:val="single" w:sz="8" w:space="0" w:color="auto"/>
            </w:tcBorders>
            <w:vAlign w:val="center"/>
          </w:tcPr>
          <w:p w14:paraId="0B778152" w14:textId="77777777" w:rsidR="00977BF9" w:rsidRPr="00D56E3F" w:rsidRDefault="00977BF9" w:rsidP="00977BF9">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3</w:t>
            </w:r>
          </w:p>
        </w:tc>
        <w:tc>
          <w:tcPr>
            <w:tcW w:w="2930" w:type="dxa"/>
            <w:gridSpan w:val="2"/>
            <w:tcBorders>
              <w:top w:val="nil"/>
              <w:left w:val="single" w:sz="8" w:space="0" w:color="auto"/>
              <w:bottom w:val="single" w:sz="8" w:space="0" w:color="auto"/>
              <w:right w:val="single" w:sz="8" w:space="0" w:color="auto"/>
            </w:tcBorders>
          </w:tcPr>
          <w:p w14:paraId="6A2F1517" w14:textId="466A786F" w:rsidR="00977BF9" w:rsidRPr="00D56E3F" w:rsidRDefault="00977BF9" w:rsidP="00977BF9">
            <w:pPr>
              <w:spacing w:after="0" w:line="240" w:lineRule="auto"/>
              <w:jc w:val="both"/>
              <w:rPr>
                <w:rFonts w:ascii="Times New Roman" w:hAnsi="Times New Roman"/>
                <w:b/>
                <w:bCs/>
                <w:i/>
                <w:iCs/>
                <w:lang w:val="mn-MN"/>
              </w:rPr>
            </w:pPr>
            <w:r w:rsidRPr="00D56E3F">
              <w:rPr>
                <w:rFonts w:ascii="Times New Roman" w:hAnsi="Times New Roman"/>
                <w:b/>
                <w:bCs/>
                <w:i/>
                <w:iCs/>
                <w:lang w:val="mn-MN"/>
              </w:rPr>
              <w:t>1.3. Т</w:t>
            </w:r>
            <w:r>
              <w:rPr>
                <w:rFonts w:ascii="Times New Roman" w:hAnsi="Times New Roman"/>
                <w:b/>
                <w:bCs/>
                <w:i/>
                <w:iCs/>
                <w:lang w:val="mn-MN"/>
              </w:rPr>
              <w:t>УЗ-</w:t>
            </w:r>
            <w:r w:rsidRPr="00D56E3F">
              <w:rPr>
                <w:rFonts w:ascii="Times New Roman" w:hAnsi="Times New Roman"/>
                <w:b/>
                <w:bCs/>
                <w:i/>
                <w:iCs/>
                <w:lang w:val="mn-MN"/>
              </w:rPr>
              <w:t>ийн гишүүн бүрийн ажлын туршлага, ажилласан хугацаа, хараат бус байдал, хувьцааны эзэмшлийн хувь хэмжээ, хуралдаанд оролцсон ирц зэрэг мэдээллийг жилийн үйл ажиллагааны тайланд дэлгэрэнгүйгээр тусгаж, цахим хуудсанд</w:t>
            </w:r>
            <w:r>
              <w:rPr>
                <w:rFonts w:ascii="Times New Roman" w:hAnsi="Times New Roman"/>
                <w:b/>
                <w:bCs/>
                <w:i/>
                <w:iCs/>
                <w:lang w:val="mn-MN"/>
              </w:rPr>
              <w:t>аа</w:t>
            </w:r>
            <w:r w:rsidRPr="00D56E3F">
              <w:rPr>
                <w:rFonts w:ascii="Times New Roman" w:hAnsi="Times New Roman"/>
                <w:b/>
                <w:bCs/>
                <w:i/>
                <w:iCs/>
                <w:lang w:val="mn-MN"/>
              </w:rPr>
              <w:t xml:space="preserve"> байршуулна.</w:t>
            </w:r>
            <w:r w:rsidR="00336FD0">
              <w:rPr>
                <w:rFonts w:ascii="Times New Roman" w:hAnsi="Times New Roman"/>
                <w:b/>
                <w:bCs/>
                <w:i/>
                <w:iCs/>
                <w:lang w:val="mn-MN"/>
              </w:rPr>
              <w:t xml:space="preserve"> </w:t>
            </w:r>
          </w:p>
        </w:tc>
        <w:tc>
          <w:tcPr>
            <w:tcW w:w="1530" w:type="dxa"/>
            <w:gridSpan w:val="2"/>
            <w:tcBorders>
              <w:top w:val="single" w:sz="8" w:space="0" w:color="auto"/>
              <w:left w:val="single" w:sz="8" w:space="0" w:color="auto"/>
              <w:bottom w:val="single" w:sz="8" w:space="0" w:color="auto"/>
              <w:right w:val="single" w:sz="8" w:space="0" w:color="auto"/>
            </w:tcBorders>
          </w:tcPr>
          <w:p w14:paraId="23C68F5D" w14:textId="77777777" w:rsidR="00977BF9" w:rsidRDefault="00977BF9" w:rsidP="00977BF9">
            <w:pPr>
              <w:spacing w:after="0" w:line="240" w:lineRule="auto"/>
              <w:jc w:val="both"/>
              <w:rPr>
                <w:rFonts w:ascii="Times New Roman" w:hAnsi="Times New Roman"/>
                <w:lang w:val="mn-MN"/>
              </w:rPr>
            </w:pPr>
            <w:r w:rsidRPr="00D56E3F">
              <w:rPr>
                <w:rFonts w:ascii="Times New Roman" w:hAnsi="Times New Roman"/>
                <w:lang w:val="mn-MN"/>
              </w:rPr>
              <w:t xml:space="preserve"> </w:t>
            </w:r>
            <w:r>
              <w:rPr>
                <w:rFonts w:ascii="Times New Roman" w:hAnsi="Times New Roman"/>
                <w:lang w:val="mn-MN"/>
              </w:rPr>
              <w:t xml:space="preserve"> </w:t>
            </w:r>
          </w:p>
          <w:p w14:paraId="4A9CD56A" w14:textId="77777777" w:rsidR="00485098" w:rsidRDefault="00485098" w:rsidP="00977BF9">
            <w:pPr>
              <w:spacing w:after="0" w:line="240" w:lineRule="auto"/>
              <w:jc w:val="both"/>
              <w:rPr>
                <w:rFonts w:ascii="Times New Roman" w:hAnsi="Times New Roman"/>
                <w:lang w:val="mn-MN"/>
              </w:rPr>
            </w:pPr>
          </w:p>
          <w:p w14:paraId="7F782C4A" w14:textId="77777777" w:rsidR="00485098" w:rsidRDefault="00485098" w:rsidP="00977BF9">
            <w:pPr>
              <w:spacing w:after="0" w:line="240" w:lineRule="auto"/>
              <w:jc w:val="both"/>
              <w:rPr>
                <w:rFonts w:ascii="Times New Roman" w:hAnsi="Times New Roman"/>
                <w:lang w:val="mn-MN"/>
              </w:rPr>
            </w:pPr>
          </w:p>
          <w:p w14:paraId="26171B81" w14:textId="77777777" w:rsidR="00485098" w:rsidRDefault="00485098" w:rsidP="00977BF9">
            <w:pPr>
              <w:spacing w:after="0" w:line="240" w:lineRule="auto"/>
              <w:jc w:val="both"/>
              <w:rPr>
                <w:rFonts w:ascii="Times New Roman" w:hAnsi="Times New Roman"/>
                <w:lang w:val="mn-MN"/>
              </w:rPr>
            </w:pPr>
          </w:p>
          <w:p w14:paraId="5657088B" w14:textId="5F8043B0" w:rsidR="00485098" w:rsidRDefault="00485098" w:rsidP="00977BF9">
            <w:pPr>
              <w:spacing w:after="0" w:line="240" w:lineRule="auto"/>
              <w:jc w:val="both"/>
              <w:rPr>
                <w:rFonts w:ascii="Times New Roman" w:hAnsi="Times New Roman"/>
                <w:lang w:val="mn-MN"/>
              </w:rPr>
            </w:pPr>
            <w:r>
              <w:rPr>
                <w:rFonts w:ascii="Times New Roman" w:hAnsi="Times New Roman"/>
                <w:lang w:val="mn-MN"/>
              </w:rPr>
              <w:t xml:space="preserve">       Бүрэн </w:t>
            </w:r>
          </w:p>
          <w:p w14:paraId="2BAC6FC9" w14:textId="4EFDEA66" w:rsidR="00485098" w:rsidRPr="00D56E3F" w:rsidRDefault="00485098" w:rsidP="00977BF9">
            <w:pPr>
              <w:spacing w:after="0" w:line="240" w:lineRule="auto"/>
              <w:jc w:val="both"/>
              <w:rPr>
                <w:rFonts w:ascii="Times New Roman" w:hAnsi="Times New Roman"/>
                <w:lang w:val="mn-MN"/>
              </w:rPr>
            </w:pPr>
            <w:r>
              <w:rPr>
                <w:rFonts w:ascii="Times New Roman" w:hAnsi="Times New Roman"/>
                <w:lang w:val="mn-MN"/>
              </w:rPr>
              <w:t>хэрэгжүүлдэг</w:t>
            </w:r>
          </w:p>
        </w:tc>
        <w:tc>
          <w:tcPr>
            <w:tcW w:w="3240" w:type="dxa"/>
            <w:gridSpan w:val="5"/>
            <w:tcBorders>
              <w:top w:val="single" w:sz="8" w:space="0" w:color="auto"/>
              <w:left w:val="single" w:sz="8" w:space="0" w:color="auto"/>
              <w:bottom w:val="single" w:sz="8" w:space="0" w:color="auto"/>
              <w:right w:val="single" w:sz="8" w:space="0" w:color="auto"/>
            </w:tcBorders>
          </w:tcPr>
          <w:p w14:paraId="13FC7234" w14:textId="77777777" w:rsidR="00977BF9" w:rsidRDefault="00AE794C" w:rsidP="00D46202">
            <w:pPr>
              <w:spacing w:after="0" w:line="240" w:lineRule="auto"/>
              <w:jc w:val="both"/>
              <w:rPr>
                <w:rFonts w:ascii="Times New Roman" w:hAnsi="Times New Roman"/>
                <w:lang w:val="mn-MN"/>
              </w:rPr>
            </w:pPr>
            <w:r>
              <w:rPr>
                <w:rFonts w:ascii="Times New Roman" w:hAnsi="Times New Roman"/>
                <w:lang w:val="mn-MN"/>
              </w:rPr>
              <w:t xml:space="preserve"> Ж</w:t>
            </w:r>
            <w:r w:rsidR="00DE6EFB">
              <w:rPr>
                <w:rFonts w:ascii="Times New Roman" w:hAnsi="Times New Roman"/>
                <w:lang w:val="mn-MN"/>
              </w:rPr>
              <w:t xml:space="preserve">урамд заасны дагуу ТУЗ-ын гишүүдийн талаарх холбогдох мэдээллийг </w:t>
            </w:r>
            <w:r>
              <w:rPr>
                <w:rFonts w:ascii="Times New Roman" w:hAnsi="Times New Roman"/>
                <w:lang w:val="mn-MN"/>
              </w:rPr>
              <w:t>жилийн үйл ажиллагааны тайланд тусгаж Хороо болон Хөрөнгийн биржид заасан хугацаанд тогтмол хүргүүлж ажилладаг.</w:t>
            </w:r>
          </w:p>
          <w:p w14:paraId="156A6281" w14:textId="47226ADD" w:rsidR="00AE794C" w:rsidRPr="00D56E3F" w:rsidRDefault="00AE794C" w:rsidP="00D46202">
            <w:pPr>
              <w:spacing w:after="0" w:line="240" w:lineRule="auto"/>
              <w:jc w:val="both"/>
              <w:rPr>
                <w:rFonts w:ascii="Times New Roman" w:hAnsi="Times New Roman"/>
                <w:lang w:val="mn-MN"/>
              </w:rPr>
            </w:pPr>
            <w:r>
              <w:rPr>
                <w:rFonts w:ascii="Times New Roman" w:hAnsi="Times New Roman"/>
                <w:lang w:val="mn-MN"/>
              </w:rPr>
              <w:t>2022 оны компанийн жилийн үйл ажиллагааны тайланд</w:t>
            </w:r>
            <w:r w:rsidR="00C938EC">
              <w:rPr>
                <w:rFonts w:ascii="Times New Roman" w:hAnsi="Times New Roman"/>
                <w:lang w:val="mn-MN"/>
              </w:rPr>
              <w:t xml:space="preserve"> ТУЗ-ын гишүүдийн мэдээллийн талаар</w:t>
            </w:r>
            <w:r>
              <w:rPr>
                <w:rFonts w:ascii="Times New Roman" w:hAnsi="Times New Roman"/>
                <w:lang w:val="mn-MN"/>
              </w:rPr>
              <w:t xml:space="preserve"> тусгаж Хороо, Хөрөнгийн биржид хүргүүлсэн.</w:t>
            </w:r>
          </w:p>
        </w:tc>
        <w:tc>
          <w:tcPr>
            <w:tcW w:w="630" w:type="dxa"/>
            <w:tcBorders>
              <w:top w:val="single" w:sz="8" w:space="0" w:color="auto"/>
              <w:left w:val="single" w:sz="8" w:space="0" w:color="auto"/>
              <w:bottom w:val="single" w:sz="8" w:space="0" w:color="auto"/>
              <w:right w:val="single" w:sz="8" w:space="0" w:color="auto"/>
            </w:tcBorders>
          </w:tcPr>
          <w:p w14:paraId="1DA6542E" w14:textId="72E6FDD8" w:rsidR="00977BF9" w:rsidRDefault="00977BF9" w:rsidP="00977BF9">
            <w:pPr>
              <w:spacing w:after="0" w:line="240" w:lineRule="auto"/>
              <w:jc w:val="both"/>
              <w:rPr>
                <w:rFonts w:ascii="Times New Roman" w:hAnsi="Times New Roman"/>
                <w:lang w:val="mn-MN"/>
              </w:rPr>
            </w:pPr>
          </w:p>
          <w:p w14:paraId="6302507A" w14:textId="77777777" w:rsidR="00977BF9" w:rsidRDefault="00977BF9" w:rsidP="00977BF9">
            <w:pPr>
              <w:rPr>
                <w:rFonts w:ascii="Times New Roman" w:hAnsi="Times New Roman"/>
                <w:lang w:val="mn-MN"/>
              </w:rPr>
            </w:pPr>
          </w:p>
          <w:p w14:paraId="3893C671" w14:textId="77777777" w:rsidR="00AB65DB" w:rsidRDefault="00AB65DB" w:rsidP="00977BF9">
            <w:pPr>
              <w:rPr>
                <w:rFonts w:ascii="Times New Roman" w:hAnsi="Times New Roman"/>
                <w:lang w:val="mn-MN"/>
              </w:rPr>
            </w:pPr>
          </w:p>
          <w:p w14:paraId="218E875D" w14:textId="77777777" w:rsidR="00AB65DB" w:rsidRDefault="00AB65DB" w:rsidP="00977BF9">
            <w:pPr>
              <w:rPr>
                <w:rFonts w:ascii="Times New Roman" w:hAnsi="Times New Roman"/>
                <w:lang w:val="mn-MN"/>
              </w:rPr>
            </w:pPr>
          </w:p>
          <w:p w14:paraId="22A538EA" w14:textId="39754278" w:rsidR="00AB65DB" w:rsidRPr="00D264F5" w:rsidRDefault="00AB65DB" w:rsidP="00977BF9">
            <w:pPr>
              <w:rPr>
                <w:rFonts w:ascii="Times New Roman" w:hAnsi="Times New Roman"/>
                <w:lang w:val="mn-MN"/>
              </w:rPr>
            </w:pPr>
            <w:r>
              <w:rPr>
                <w:rFonts w:ascii="Times New Roman" w:hAnsi="Times New Roman"/>
                <w:lang w:val="mn-MN"/>
              </w:rPr>
              <w:t xml:space="preserve">   2</w:t>
            </w:r>
          </w:p>
        </w:tc>
        <w:tc>
          <w:tcPr>
            <w:tcW w:w="810" w:type="dxa"/>
            <w:tcBorders>
              <w:top w:val="single" w:sz="8" w:space="0" w:color="auto"/>
              <w:left w:val="single" w:sz="8" w:space="0" w:color="auto"/>
              <w:bottom w:val="single" w:sz="8" w:space="0" w:color="auto"/>
              <w:right w:val="single" w:sz="8" w:space="0" w:color="auto"/>
            </w:tcBorders>
          </w:tcPr>
          <w:p w14:paraId="76FB9882" w14:textId="77777777" w:rsidR="00977BF9" w:rsidRDefault="00977BF9" w:rsidP="00977BF9">
            <w:pPr>
              <w:spacing w:after="0" w:line="240" w:lineRule="auto"/>
              <w:jc w:val="both"/>
              <w:rPr>
                <w:rFonts w:ascii="Times New Roman" w:hAnsi="Times New Roman"/>
                <w:lang w:val="mn-MN"/>
              </w:rPr>
            </w:pPr>
          </w:p>
          <w:p w14:paraId="5AAF178D" w14:textId="77777777" w:rsidR="00AB65DB" w:rsidRDefault="00AB65DB" w:rsidP="00977BF9">
            <w:pPr>
              <w:spacing w:after="0" w:line="240" w:lineRule="auto"/>
              <w:jc w:val="both"/>
              <w:rPr>
                <w:rFonts w:ascii="Times New Roman" w:hAnsi="Times New Roman"/>
                <w:lang w:val="mn-MN"/>
              </w:rPr>
            </w:pPr>
          </w:p>
          <w:p w14:paraId="252E322E" w14:textId="77777777" w:rsidR="00AB65DB" w:rsidRDefault="00AB65DB" w:rsidP="00977BF9">
            <w:pPr>
              <w:spacing w:after="0" w:line="240" w:lineRule="auto"/>
              <w:jc w:val="both"/>
              <w:rPr>
                <w:rFonts w:ascii="Times New Roman" w:hAnsi="Times New Roman"/>
                <w:lang w:val="mn-MN"/>
              </w:rPr>
            </w:pPr>
          </w:p>
          <w:p w14:paraId="77BFF144" w14:textId="77777777" w:rsidR="00AB65DB" w:rsidRDefault="00AB65DB" w:rsidP="00977BF9">
            <w:pPr>
              <w:spacing w:after="0" w:line="240" w:lineRule="auto"/>
              <w:jc w:val="both"/>
              <w:rPr>
                <w:rFonts w:ascii="Times New Roman" w:hAnsi="Times New Roman"/>
                <w:lang w:val="mn-MN"/>
              </w:rPr>
            </w:pPr>
          </w:p>
          <w:p w14:paraId="6AEA9B38" w14:textId="77777777" w:rsidR="00AB65DB" w:rsidRDefault="00AB65DB" w:rsidP="00977BF9">
            <w:pPr>
              <w:spacing w:after="0" w:line="240" w:lineRule="auto"/>
              <w:jc w:val="both"/>
              <w:rPr>
                <w:rFonts w:ascii="Times New Roman" w:hAnsi="Times New Roman"/>
                <w:lang w:val="mn-MN"/>
              </w:rPr>
            </w:pPr>
          </w:p>
          <w:p w14:paraId="68034ED1" w14:textId="77777777" w:rsidR="00AB65DB" w:rsidRDefault="00AB65DB" w:rsidP="00977BF9">
            <w:pPr>
              <w:spacing w:after="0" w:line="240" w:lineRule="auto"/>
              <w:jc w:val="both"/>
              <w:rPr>
                <w:rFonts w:ascii="Times New Roman" w:hAnsi="Times New Roman"/>
                <w:lang w:val="mn-MN"/>
              </w:rPr>
            </w:pPr>
          </w:p>
          <w:p w14:paraId="72B8D85A" w14:textId="77777777" w:rsidR="00AB65DB" w:rsidRDefault="00AB65DB" w:rsidP="00977BF9">
            <w:pPr>
              <w:spacing w:after="0" w:line="240" w:lineRule="auto"/>
              <w:jc w:val="both"/>
              <w:rPr>
                <w:rFonts w:ascii="Times New Roman" w:hAnsi="Times New Roman"/>
                <w:lang w:val="mn-MN"/>
              </w:rPr>
            </w:pPr>
          </w:p>
          <w:p w14:paraId="3041E394" w14:textId="790B51D0" w:rsidR="00AB65DB" w:rsidRPr="00D56E3F" w:rsidRDefault="00AB65DB" w:rsidP="00977BF9">
            <w:pPr>
              <w:spacing w:after="0" w:line="240" w:lineRule="auto"/>
              <w:jc w:val="both"/>
              <w:rPr>
                <w:rFonts w:ascii="Times New Roman" w:hAnsi="Times New Roman"/>
                <w:lang w:val="mn-MN"/>
              </w:rPr>
            </w:pPr>
            <w:r>
              <w:rPr>
                <w:rFonts w:ascii="Times New Roman" w:hAnsi="Times New Roman"/>
                <w:lang w:val="mn-MN"/>
              </w:rPr>
              <w:t>100%</w:t>
            </w:r>
          </w:p>
        </w:tc>
      </w:tr>
      <w:tr w:rsidR="00977BF9" w:rsidRPr="00D56E3F" w14:paraId="2E1B7C57" w14:textId="77777777" w:rsidTr="000D5818">
        <w:tc>
          <w:tcPr>
            <w:tcW w:w="508" w:type="dxa"/>
            <w:tcBorders>
              <w:top w:val="single" w:sz="8" w:space="0" w:color="auto"/>
              <w:left w:val="single" w:sz="8" w:space="0" w:color="auto"/>
              <w:bottom w:val="single" w:sz="8" w:space="0" w:color="auto"/>
              <w:right w:val="single" w:sz="8" w:space="0" w:color="auto"/>
            </w:tcBorders>
            <w:vAlign w:val="center"/>
          </w:tcPr>
          <w:p w14:paraId="279935FF" w14:textId="56B600CB" w:rsidR="00977BF9" w:rsidRPr="00D56E3F" w:rsidRDefault="00977BF9" w:rsidP="00977BF9">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4</w:t>
            </w:r>
          </w:p>
        </w:tc>
        <w:tc>
          <w:tcPr>
            <w:tcW w:w="2930" w:type="dxa"/>
            <w:gridSpan w:val="2"/>
            <w:tcBorders>
              <w:top w:val="nil"/>
              <w:left w:val="single" w:sz="8" w:space="0" w:color="auto"/>
              <w:bottom w:val="single" w:sz="8" w:space="0" w:color="auto"/>
              <w:right w:val="single" w:sz="8" w:space="0" w:color="auto"/>
            </w:tcBorders>
          </w:tcPr>
          <w:p w14:paraId="70B2F836" w14:textId="75136DD2" w:rsidR="00977BF9" w:rsidRPr="00D56E3F" w:rsidRDefault="00977BF9" w:rsidP="00977BF9">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1.4. Компани нь </w:t>
            </w:r>
            <w:r>
              <w:rPr>
                <w:rFonts w:ascii="Times New Roman" w:hAnsi="Times New Roman"/>
                <w:b/>
                <w:bCs/>
                <w:i/>
                <w:iCs/>
                <w:lang w:val="mn-MN"/>
              </w:rPr>
              <w:t>ТУЗ</w:t>
            </w:r>
            <w:r w:rsidRPr="00D56E3F">
              <w:rPr>
                <w:rFonts w:ascii="Times New Roman" w:hAnsi="Times New Roman"/>
                <w:b/>
                <w:bCs/>
                <w:i/>
                <w:iCs/>
                <w:lang w:val="mn-MN"/>
              </w:rPr>
              <w:t xml:space="preserve"> болон түүний дэргэдэх хороодын </w:t>
            </w:r>
            <w:r w:rsidRPr="00D56E3F">
              <w:rPr>
                <w:rFonts w:ascii="Times New Roman" w:hAnsi="Times New Roman"/>
                <w:b/>
                <w:bCs/>
                <w:i/>
                <w:iCs/>
                <w:lang w:val="mn-MN"/>
              </w:rPr>
              <w:lastRenderedPageBreak/>
              <w:t>бүтэц, бүрэлдэхүүний бодлогын баримт</w:t>
            </w:r>
            <w:r>
              <w:rPr>
                <w:rFonts w:ascii="Times New Roman" w:hAnsi="Times New Roman"/>
                <w:b/>
                <w:bCs/>
                <w:i/>
                <w:iCs/>
                <w:lang w:val="mn-MN"/>
              </w:rPr>
              <w:t>тай</w:t>
            </w:r>
            <w:r w:rsidRPr="00D56E3F">
              <w:rPr>
                <w:rFonts w:ascii="Times New Roman" w:hAnsi="Times New Roman"/>
                <w:b/>
                <w:bCs/>
                <w:i/>
                <w:iCs/>
                <w:lang w:val="mn-MN"/>
              </w:rPr>
              <w:t xml:space="preserve"> байх ба уг баримт бичигт гишүүний боловсрол, мэргэшил, ур чадвар, туршлагад тавигдах шаардлага болон хүйсийн тэнцвэр</w:t>
            </w:r>
            <w:r>
              <w:rPr>
                <w:rFonts w:ascii="Times New Roman" w:hAnsi="Times New Roman"/>
                <w:b/>
                <w:bCs/>
                <w:i/>
                <w:iCs/>
                <w:lang w:val="mn-MN"/>
              </w:rPr>
              <w:t xml:space="preserve">т байдал </w:t>
            </w:r>
            <w:r w:rsidRPr="00D56E3F">
              <w:rPr>
                <w:rFonts w:ascii="Times New Roman" w:hAnsi="Times New Roman"/>
                <w:b/>
                <w:bCs/>
                <w:i/>
                <w:iCs/>
                <w:lang w:val="mn-MN"/>
              </w:rPr>
              <w:t xml:space="preserve"> зэрг</w:t>
            </w:r>
            <w:r>
              <w:rPr>
                <w:rFonts w:ascii="Times New Roman" w:hAnsi="Times New Roman"/>
                <w:b/>
                <w:bCs/>
                <w:i/>
                <w:iCs/>
                <w:lang w:val="mn-MN"/>
              </w:rPr>
              <w:t>ийг</w:t>
            </w:r>
            <w:r w:rsidRPr="00D56E3F">
              <w:rPr>
                <w:rFonts w:ascii="Times New Roman" w:hAnsi="Times New Roman"/>
                <w:b/>
                <w:bCs/>
                <w:i/>
                <w:iCs/>
                <w:lang w:val="mn-MN"/>
              </w:rPr>
              <w:t xml:space="preserve"> тусгана.</w:t>
            </w:r>
          </w:p>
        </w:tc>
        <w:tc>
          <w:tcPr>
            <w:tcW w:w="1530" w:type="dxa"/>
            <w:gridSpan w:val="2"/>
            <w:tcBorders>
              <w:top w:val="single" w:sz="8" w:space="0" w:color="auto"/>
              <w:left w:val="single" w:sz="8" w:space="0" w:color="auto"/>
              <w:bottom w:val="single" w:sz="8" w:space="0" w:color="auto"/>
              <w:right w:val="single" w:sz="8" w:space="0" w:color="auto"/>
            </w:tcBorders>
          </w:tcPr>
          <w:p w14:paraId="77EA6763" w14:textId="77777777" w:rsidR="00977BF9" w:rsidRDefault="00977BF9" w:rsidP="00344730">
            <w:pPr>
              <w:spacing w:after="0" w:line="240" w:lineRule="auto"/>
              <w:rPr>
                <w:rFonts w:ascii="Times New Roman" w:hAnsi="Times New Roman"/>
                <w:lang w:val="mn-MN"/>
              </w:rPr>
            </w:pPr>
          </w:p>
          <w:p w14:paraId="227A5245" w14:textId="77777777" w:rsidR="00BE2515" w:rsidRDefault="00BE2515" w:rsidP="00344730">
            <w:pPr>
              <w:spacing w:after="0" w:line="240" w:lineRule="auto"/>
              <w:rPr>
                <w:rFonts w:ascii="Times New Roman" w:hAnsi="Times New Roman"/>
                <w:lang w:val="mn-MN"/>
              </w:rPr>
            </w:pPr>
          </w:p>
          <w:p w14:paraId="71DD6D20" w14:textId="77777777" w:rsidR="00BE2515" w:rsidRDefault="00BE2515" w:rsidP="00344730">
            <w:pPr>
              <w:spacing w:after="0" w:line="240" w:lineRule="auto"/>
              <w:rPr>
                <w:rFonts w:ascii="Times New Roman" w:hAnsi="Times New Roman"/>
                <w:lang w:val="mn-MN"/>
              </w:rPr>
            </w:pPr>
          </w:p>
          <w:p w14:paraId="43FCDA19" w14:textId="77777777" w:rsidR="00BE2515" w:rsidRDefault="00BE2515" w:rsidP="00344730">
            <w:pPr>
              <w:spacing w:after="0" w:line="240" w:lineRule="auto"/>
              <w:rPr>
                <w:rFonts w:ascii="Times New Roman" w:hAnsi="Times New Roman"/>
                <w:lang w:val="mn-MN"/>
              </w:rPr>
            </w:pPr>
          </w:p>
          <w:p w14:paraId="184C936C" w14:textId="77777777" w:rsidR="00BE2515" w:rsidRDefault="00BE2515" w:rsidP="00344730">
            <w:pPr>
              <w:spacing w:after="0" w:line="240" w:lineRule="auto"/>
              <w:rPr>
                <w:rFonts w:ascii="Times New Roman" w:hAnsi="Times New Roman"/>
                <w:lang w:val="mn-MN"/>
              </w:rPr>
            </w:pPr>
          </w:p>
          <w:p w14:paraId="44F22350" w14:textId="4B12633A" w:rsidR="00BE2515" w:rsidRDefault="00BE2515" w:rsidP="00344730">
            <w:pPr>
              <w:spacing w:after="0" w:line="240" w:lineRule="auto"/>
              <w:rPr>
                <w:rFonts w:ascii="Times New Roman" w:hAnsi="Times New Roman"/>
                <w:lang w:val="mn-MN"/>
              </w:rPr>
            </w:pPr>
            <w:r>
              <w:rPr>
                <w:rFonts w:ascii="Times New Roman" w:hAnsi="Times New Roman"/>
                <w:lang w:val="mn-MN"/>
              </w:rPr>
              <w:t xml:space="preserve">       Бүрэн</w:t>
            </w:r>
          </w:p>
          <w:p w14:paraId="20876B09" w14:textId="31E18533" w:rsidR="00BE2515" w:rsidRPr="00D56E3F" w:rsidRDefault="00BE2515" w:rsidP="00344730">
            <w:pPr>
              <w:spacing w:after="0" w:line="240" w:lineRule="auto"/>
              <w:rPr>
                <w:rFonts w:ascii="Times New Roman" w:hAnsi="Times New Roman"/>
                <w:lang w:val="mn-MN"/>
              </w:rPr>
            </w:pPr>
            <w:r>
              <w:rPr>
                <w:rFonts w:ascii="Times New Roman" w:hAnsi="Times New Roman"/>
                <w:lang w:val="mn-MN"/>
              </w:rPr>
              <w:t>хэрэгжүүлдэг</w:t>
            </w:r>
          </w:p>
        </w:tc>
        <w:tc>
          <w:tcPr>
            <w:tcW w:w="3240" w:type="dxa"/>
            <w:gridSpan w:val="5"/>
            <w:tcBorders>
              <w:top w:val="single" w:sz="8" w:space="0" w:color="auto"/>
              <w:left w:val="single" w:sz="8" w:space="0" w:color="auto"/>
              <w:bottom w:val="single" w:sz="8" w:space="0" w:color="auto"/>
              <w:right w:val="single" w:sz="8" w:space="0" w:color="auto"/>
            </w:tcBorders>
          </w:tcPr>
          <w:p w14:paraId="10146664" w14:textId="424B6C3E" w:rsidR="00B87D8C" w:rsidRPr="00C17BD3" w:rsidRDefault="008D3CDB" w:rsidP="00CC13ED">
            <w:pPr>
              <w:spacing w:after="0" w:line="240" w:lineRule="auto"/>
              <w:jc w:val="both"/>
              <w:rPr>
                <w:rFonts w:ascii="Times New Roman" w:hAnsi="Times New Roman"/>
                <w:lang w:val="mn-MN"/>
              </w:rPr>
            </w:pPr>
            <w:r>
              <w:rPr>
                <w:rFonts w:ascii="Times New Roman" w:hAnsi="Times New Roman"/>
                <w:lang w:val="mn-MN"/>
              </w:rPr>
              <w:lastRenderedPageBreak/>
              <w:t xml:space="preserve"> Компанийн ТУЗ нь</w:t>
            </w:r>
            <w:r w:rsidR="008F1248">
              <w:rPr>
                <w:rFonts w:ascii="Times New Roman" w:hAnsi="Times New Roman"/>
                <w:lang w:val="mn-MN"/>
              </w:rPr>
              <w:t xml:space="preserve"> </w:t>
            </w:r>
            <w:r w:rsidR="00C17BD3">
              <w:rPr>
                <w:rFonts w:ascii="Times New Roman" w:hAnsi="Times New Roman"/>
                <w:lang w:val="mn-MN"/>
              </w:rPr>
              <w:t xml:space="preserve">9 </w:t>
            </w:r>
            <w:r>
              <w:rPr>
                <w:rFonts w:ascii="Times New Roman" w:hAnsi="Times New Roman"/>
                <w:lang w:val="mn-MN"/>
              </w:rPr>
              <w:t>хүний бүрэлдэхүүнтэй</w:t>
            </w:r>
            <w:r w:rsidR="00B66BBB">
              <w:rPr>
                <w:rFonts w:ascii="Times New Roman" w:hAnsi="Times New Roman"/>
                <w:lang w:val="mn-MN"/>
              </w:rPr>
              <w:t xml:space="preserve"> бөгөөд</w:t>
            </w:r>
            <w:r w:rsidR="008F1248">
              <w:rPr>
                <w:rFonts w:ascii="Times New Roman" w:hAnsi="Times New Roman"/>
                <w:lang w:val="mn-MN"/>
              </w:rPr>
              <w:t xml:space="preserve"> </w:t>
            </w:r>
            <w:r w:rsidR="00CC13ED">
              <w:rPr>
                <w:rFonts w:ascii="Times New Roman" w:hAnsi="Times New Roman"/>
                <w:lang w:val="mn-MN"/>
              </w:rPr>
              <w:t xml:space="preserve">9 </w:t>
            </w:r>
            <w:r w:rsidR="00CC13ED">
              <w:rPr>
                <w:rFonts w:ascii="Times New Roman" w:hAnsi="Times New Roman"/>
                <w:lang w:val="mn-MN"/>
              </w:rPr>
              <w:lastRenderedPageBreak/>
              <w:t xml:space="preserve">гишүүний </w:t>
            </w:r>
            <w:r>
              <w:rPr>
                <w:rFonts w:ascii="Times New Roman" w:hAnsi="Times New Roman"/>
                <w:lang w:val="mn-MN"/>
              </w:rPr>
              <w:t>3 нь хараат бус гишүүн</w:t>
            </w:r>
            <w:r w:rsidR="00B66BBB">
              <w:rPr>
                <w:rFonts w:ascii="Times New Roman" w:hAnsi="Times New Roman"/>
                <w:lang w:val="mn-MN"/>
              </w:rPr>
              <w:t xml:space="preserve"> </w:t>
            </w:r>
            <w:r w:rsidR="00086A60">
              <w:rPr>
                <w:rFonts w:ascii="Times New Roman" w:hAnsi="Times New Roman"/>
                <w:lang w:val="mn-MN"/>
              </w:rPr>
              <w:t>6 нь ердийн гишүүн байдаг.</w:t>
            </w:r>
            <w:r w:rsidR="008F1248">
              <w:rPr>
                <w:rFonts w:ascii="Times New Roman" w:hAnsi="Times New Roman"/>
                <w:lang w:val="mn-MN"/>
              </w:rPr>
              <w:t xml:space="preserve"> </w:t>
            </w:r>
            <w:r w:rsidR="00B66BBB">
              <w:rPr>
                <w:rFonts w:ascii="Times New Roman" w:hAnsi="Times New Roman"/>
                <w:lang w:val="mn-MN"/>
              </w:rPr>
              <w:t>Нийт гишүүдийн</w:t>
            </w:r>
            <w:r w:rsidR="008F1248">
              <w:rPr>
                <w:rFonts w:ascii="Times New Roman" w:hAnsi="Times New Roman"/>
                <w:lang w:val="mn-MN"/>
              </w:rPr>
              <w:t xml:space="preserve"> </w:t>
            </w:r>
            <w:r w:rsidR="00C17BD3">
              <w:rPr>
                <w:rFonts w:ascii="Times New Roman" w:hAnsi="Times New Roman"/>
                <w:lang w:val="mn-MN"/>
              </w:rPr>
              <w:t>4 нь эрэгтэй</w:t>
            </w:r>
            <w:r w:rsidR="008F1248">
              <w:rPr>
                <w:rFonts w:ascii="Times New Roman" w:hAnsi="Times New Roman"/>
                <w:lang w:val="mn-MN"/>
              </w:rPr>
              <w:t xml:space="preserve">, 5 нь эмэгтэй гишүүн юм. </w:t>
            </w:r>
            <w:r w:rsidR="00977BF9" w:rsidRPr="00D56E3F">
              <w:rPr>
                <w:rFonts w:ascii="Times New Roman" w:hAnsi="Times New Roman"/>
                <w:lang w:val="mn-MN"/>
              </w:rPr>
              <w:t xml:space="preserve"> </w:t>
            </w:r>
            <w:r w:rsidR="003838F8">
              <w:rPr>
                <w:rFonts w:ascii="Times New Roman" w:hAnsi="Times New Roman"/>
                <w:lang w:val="mn-MN"/>
              </w:rPr>
              <w:t xml:space="preserve">ТУЗ болон ТУЗ-ын дэргэдэх хороодын бүтэц, бүрэлдэхүүн, тэдгээрийн гишүүдэд тавигдах шаардлагыг </w:t>
            </w:r>
            <w:r w:rsidR="0029386B">
              <w:rPr>
                <w:rFonts w:ascii="Times New Roman" w:hAnsi="Times New Roman"/>
                <w:lang w:val="mn-MN"/>
              </w:rPr>
              <w:t>“</w:t>
            </w:r>
            <w:r w:rsidR="00344730">
              <w:rPr>
                <w:rFonts w:ascii="Times New Roman" w:hAnsi="Times New Roman"/>
                <w:lang w:val="mn-MN"/>
              </w:rPr>
              <w:t>ТУЗ-ын үйл ажиллагааны жур</w:t>
            </w:r>
            <w:r w:rsidR="0029386B">
              <w:rPr>
                <w:rFonts w:ascii="Times New Roman" w:hAnsi="Times New Roman"/>
                <w:lang w:val="mn-MN"/>
              </w:rPr>
              <w:t>а</w:t>
            </w:r>
            <w:r w:rsidR="00344730">
              <w:rPr>
                <w:rFonts w:ascii="Times New Roman" w:hAnsi="Times New Roman"/>
                <w:lang w:val="mn-MN"/>
              </w:rPr>
              <w:t>м</w:t>
            </w:r>
            <w:r w:rsidR="003838F8">
              <w:rPr>
                <w:rFonts w:ascii="Times New Roman" w:hAnsi="Times New Roman"/>
                <w:lang w:val="mn-MN"/>
              </w:rPr>
              <w:t>”-ын</w:t>
            </w:r>
            <w:r w:rsidR="007333FA">
              <w:rPr>
                <w:rFonts w:ascii="Times New Roman" w:hAnsi="Times New Roman"/>
                <w:lang w:val="mn-MN"/>
              </w:rPr>
              <w:t xml:space="preserve"> 3,</w:t>
            </w:r>
            <w:r w:rsidR="003838F8">
              <w:rPr>
                <w:rFonts w:ascii="Times New Roman" w:hAnsi="Times New Roman"/>
                <w:lang w:val="mn-MN"/>
              </w:rPr>
              <w:t xml:space="preserve"> 8 дугаар зүйлд</w:t>
            </w:r>
            <w:r w:rsidR="00B87D8C">
              <w:rPr>
                <w:rFonts w:ascii="Times New Roman" w:hAnsi="Times New Roman"/>
                <w:lang w:val="mn-MN"/>
              </w:rPr>
              <w:t xml:space="preserve"> тодорхой </w:t>
            </w:r>
            <w:r w:rsidR="00C17BD3">
              <w:rPr>
                <w:rFonts w:ascii="Times New Roman" w:hAnsi="Times New Roman"/>
                <w:lang w:val="mn-MN"/>
              </w:rPr>
              <w:t>тусгагдсан.</w:t>
            </w:r>
            <w:r w:rsidR="008F1248">
              <w:rPr>
                <w:rFonts w:ascii="Times New Roman" w:hAnsi="Times New Roman"/>
                <w:lang w:val="mn-MN"/>
              </w:rPr>
              <w:t xml:space="preserve"> </w:t>
            </w:r>
          </w:p>
        </w:tc>
        <w:tc>
          <w:tcPr>
            <w:tcW w:w="630" w:type="dxa"/>
            <w:tcBorders>
              <w:top w:val="single" w:sz="8" w:space="0" w:color="auto"/>
              <w:left w:val="single" w:sz="8" w:space="0" w:color="auto"/>
              <w:bottom w:val="single" w:sz="8" w:space="0" w:color="auto"/>
              <w:right w:val="single" w:sz="8" w:space="0" w:color="auto"/>
            </w:tcBorders>
          </w:tcPr>
          <w:p w14:paraId="2B40EA33" w14:textId="77777777" w:rsidR="00977BF9" w:rsidRDefault="00977BF9" w:rsidP="00977BF9">
            <w:pPr>
              <w:spacing w:after="0" w:line="240" w:lineRule="auto"/>
              <w:jc w:val="center"/>
              <w:rPr>
                <w:rFonts w:ascii="Times New Roman" w:hAnsi="Times New Roman"/>
                <w:lang w:val="mn-MN"/>
              </w:rPr>
            </w:pPr>
          </w:p>
          <w:p w14:paraId="73DDD49F" w14:textId="77777777" w:rsidR="00BE2515" w:rsidRDefault="00BE2515" w:rsidP="00977BF9">
            <w:pPr>
              <w:spacing w:after="0" w:line="240" w:lineRule="auto"/>
              <w:jc w:val="center"/>
              <w:rPr>
                <w:rFonts w:ascii="Times New Roman" w:hAnsi="Times New Roman"/>
                <w:lang w:val="mn-MN"/>
              </w:rPr>
            </w:pPr>
          </w:p>
          <w:p w14:paraId="576C094F" w14:textId="77777777" w:rsidR="00BE2515" w:rsidRDefault="00BE2515" w:rsidP="00977BF9">
            <w:pPr>
              <w:spacing w:after="0" w:line="240" w:lineRule="auto"/>
              <w:jc w:val="center"/>
              <w:rPr>
                <w:rFonts w:ascii="Times New Roman" w:hAnsi="Times New Roman"/>
                <w:lang w:val="mn-MN"/>
              </w:rPr>
            </w:pPr>
          </w:p>
          <w:p w14:paraId="3983AE62" w14:textId="77777777" w:rsidR="00BE2515" w:rsidRDefault="00BE2515" w:rsidP="00977BF9">
            <w:pPr>
              <w:spacing w:after="0" w:line="240" w:lineRule="auto"/>
              <w:jc w:val="center"/>
              <w:rPr>
                <w:rFonts w:ascii="Times New Roman" w:hAnsi="Times New Roman"/>
                <w:lang w:val="mn-MN"/>
              </w:rPr>
            </w:pPr>
          </w:p>
          <w:p w14:paraId="3DD7F201" w14:textId="77777777" w:rsidR="00BE2515" w:rsidRDefault="00BE2515" w:rsidP="00977BF9">
            <w:pPr>
              <w:spacing w:after="0" w:line="240" w:lineRule="auto"/>
              <w:jc w:val="center"/>
              <w:rPr>
                <w:rFonts w:ascii="Times New Roman" w:hAnsi="Times New Roman"/>
                <w:lang w:val="mn-MN"/>
              </w:rPr>
            </w:pPr>
          </w:p>
          <w:p w14:paraId="722B00AE" w14:textId="206BF49F" w:rsidR="00BE2515" w:rsidRPr="00D56E3F" w:rsidRDefault="00BE2515" w:rsidP="00977BF9">
            <w:pPr>
              <w:spacing w:after="0" w:line="240" w:lineRule="auto"/>
              <w:jc w:val="center"/>
              <w:rPr>
                <w:rFonts w:ascii="Times New Roman" w:hAnsi="Times New Roman"/>
                <w:lang w:val="mn-MN"/>
              </w:rPr>
            </w:pPr>
            <w:r>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14:paraId="177F5282" w14:textId="77777777" w:rsidR="00977BF9" w:rsidRDefault="00977BF9" w:rsidP="00977BF9">
            <w:pPr>
              <w:spacing w:after="0" w:line="240" w:lineRule="auto"/>
              <w:jc w:val="center"/>
              <w:rPr>
                <w:rFonts w:ascii="Times New Roman" w:hAnsi="Times New Roman"/>
                <w:lang w:val="mn-MN"/>
              </w:rPr>
            </w:pPr>
          </w:p>
          <w:p w14:paraId="5D7E5F71" w14:textId="77777777" w:rsidR="00BE2515" w:rsidRDefault="00BE2515" w:rsidP="00977BF9">
            <w:pPr>
              <w:spacing w:after="0" w:line="240" w:lineRule="auto"/>
              <w:jc w:val="center"/>
              <w:rPr>
                <w:rFonts w:ascii="Times New Roman" w:hAnsi="Times New Roman"/>
                <w:lang w:val="mn-MN"/>
              </w:rPr>
            </w:pPr>
          </w:p>
          <w:p w14:paraId="75EF7CCA" w14:textId="77777777" w:rsidR="00BE2515" w:rsidRDefault="00BE2515" w:rsidP="00977BF9">
            <w:pPr>
              <w:spacing w:after="0" w:line="240" w:lineRule="auto"/>
              <w:jc w:val="center"/>
              <w:rPr>
                <w:rFonts w:ascii="Times New Roman" w:hAnsi="Times New Roman"/>
                <w:lang w:val="mn-MN"/>
              </w:rPr>
            </w:pPr>
          </w:p>
          <w:p w14:paraId="5209B51A" w14:textId="77777777" w:rsidR="00BE2515" w:rsidRDefault="00BE2515" w:rsidP="00977BF9">
            <w:pPr>
              <w:spacing w:after="0" w:line="240" w:lineRule="auto"/>
              <w:jc w:val="center"/>
              <w:rPr>
                <w:rFonts w:ascii="Times New Roman" w:hAnsi="Times New Roman"/>
                <w:lang w:val="mn-MN"/>
              </w:rPr>
            </w:pPr>
          </w:p>
          <w:p w14:paraId="0A4053C9" w14:textId="6906E0B0" w:rsidR="00BE2515" w:rsidRPr="007A5B69" w:rsidRDefault="00BE2515" w:rsidP="007A5B69">
            <w:pPr>
              <w:spacing w:after="0" w:line="240" w:lineRule="auto"/>
              <w:rPr>
                <w:rFonts w:ascii="Times New Roman" w:hAnsi="Times New Roman"/>
              </w:rPr>
            </w:pPr>
          </w:p>
          <w:p w14:paraId="42C6D796" w14:textId="3DA3C950" w:rsidR="00BE2515" w:rsidRPr="00D56E3F" w:rsidRDefault="00BE2515" w:rsidP="00977BF9">
            <w:pPr>
              <w:spacing w:after="0" w:line="240" w:lineRule="auto"/>
              <w:jc w:val="center"/>
              <w:rPr>
                <w:rFonts w:ascii="Times New Roman" w:hAnsi="Times New Roman"/>
                <w:lang w:val="mn-MN"/>
              </w:rPr>
            </w:pPr>
            <w:r>
              <w:rPr>
                <w:rFonts w:ascii="Times New Roman" w:hAnsi="Times New Roman"/>
                <w:lang w:val="mn-MN"/>
              </w:rPr>
              <w:t>100%</w:t>
            </w:r>
          </w:p>
        </w:tc>
      </w:tr>
      <w:tr w:rsidR="00977BF9" w:rsidRPr="00D56E3F" w14:paraId="1D5B5F9F" w14:textId="77777777" w:rsidTr="000D5818">
        <w:trPr>
          <w:trHeight w:val="1375"/>
        </w:trPr>
        <w:tc>
          <w:tcPr>
            <w:tcW w:w="508" w:type="dxa"/>
            <w:tcBorders>
              <w:top w:val="single" w:sz="8" w:space="0" w:color="auto"/>
              <w:left w:val="single" w:sz="8" w:space="0" w:color="auto"/>
              <w:bottom w:val="single" w:sz="8" w:space="0" w:color="auto"/>
              <w:right w:val="single" w:sz="8" w:space="0" w:color="auto"/>
            </w:tcBorders>
            <w:vAlign w:val="center"/>
          </w:tcPr>
          <w:p w14:paraId="44240AAE" w14:textId="380B23B5" w:rsidR="00977BF9" w:rsidRPr="00D56E3F" w:rsidRDefault="00977BF9" w:rsidP="00977BF9">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lastRenderedPageBreak/>
              <w:t>5</w:t>
            </w:r>
          </w:p>
        </w:tc>
        <w:tc>
          <w:tcPr>
            <w:tcW w:w="2930" w:type="dxa"/>
            <w:gridSpan w:val="2"/>
            <w:tcBorders>
              <w:top w:val="nil"/>
              <w:left w:val="single" w:sz="8" w:space="0" w:color="auto"/>
              <w:bottom w:val="single" w:sz="8" w:space="0" w:color="auto"/>
              <w:right w:val="single" w:sz="8" w:space="0" w:color="auto"/>
            </w:tcBorders>
          </w:tcPr>
          <w:p w14:paraId="5F9CE837" w14:textId="0FFA698A" w:rsidR="00977BF9" w:rsidRPr="00D56E3F" w:rsidRDefault="00977BF9" w:rsidP="00B66BBB">
            <w:pPr>
              <w:spacing w:after="0" w:line="240" w:lineRule="auto"/>
              <w:jc w:val="both"/>
              <w:rPr>
                <w:rFonts w:ascii="Times New Roman" w:hAnsi="Times New Roman"/>
                <w:b/>
                <w:bCs/>
                <w:i/>
                <w:iCs/>
                <w:lang w:val="mn-MN"/>
              </w:rPr>
            </w:pPr>
            <w:r w:rsidRPr="00D56E3F">
              <w:rPr>
                <w:rFonts w:ascii="Times New Roman" w:hAnsi="Times New Roman"/>
                <w:b/>
                <w:bCs/>
                <w:i/>
                <w:iCs/>
                <w:lang w:val="mn-MN"/>
              </w:rPr>
              <w:t>1.5. Т</w:t>
            </w:r>
            <w:r>
              <w:rPr>
                <w:rFonts w:ascii="Times New Roman" w:hAnsi="Times New Roman"/>
                <w:b/>
                <w:bCs/>
                <w:i/>
                <w:iCs/>
                <w:lang w:val="mn-MN"/>
              </w:rPr>
              <w:t>УЗ-</w:t>
            </w:r>
            <w:r w:rsidRPr="00D56E3F">
              <w:rPr>
                <w:rFonts w:ascii="Times New Roman" w:hAnsi="Times New Roman"/>
                <w:b/>
                <w:bCs/>
                <w:i/>
                <w:iCs/>
                <w:lang w:val="mn-MN"/>
              </w:rPr>
              <w:t>ийн гишүүнийг анх томилогдоход чиглүүлэх сургалтыг зохион байгуулах ба ажил үүргээ гүйцэтгэхэд шаардлагатай ур ч</w:t>
            </w:r>
            <w:r w:rsidR="00B66BBB">
              <w:rPr>
                <w:rFonts w:ascii="Times New Roman" w:hAnsi="Times New Roman"/>
                <w:b/>
                <w:bCs/>
                <w:i/>
                <w:iCs/>
                <w:lang w:val="mn-MN"/>
              </w:rPr>
              <w:t>адвар, мэдлэг, мэдээллийг</w:t>
            </w:r>
            <w:r w:rsidR="000C1CAD">
              <w:rPr>
                <w:rFonts w:ascii="Times New Roman" w:hAnsi="Times New Roman"/>
                <w:b/>
                <w:bCs/>
                <w:i/>
                <w:iCs/>
                <w:lang w:val="mn-MN"/>
              </w:rPr>
              <w:t xml:space="preserve"> </w:t>
            </w:r>
            <w:r w:rsidR="00B66BBB">
              <w:rPr>
                <w:rFonts w:ascii="Times New Roman" w:hAnsi="Times New Roman"/>
                <w:b/>
                <w:bCs/>
                <w:i/>
                <w:iCs/>
                <w:lang w:val="mn-MN"/>
              </w:rPr>
              <w:t>олгох</w:t>
            </w:r>
            <w:r w:rsidR="00264657">
              <w:rPr>
                <w:rFonts w:ascii="Times New Roman" w:hAnsi="Times New Roman" w:hint="cs"/>
                <w:b/>
                <w:bCs/>
                <w:i/>
                <w:iCs/>
                <w:rtl/>
                <w:lang w:val="mn-MN"/>
              </w:rPr>
              <w:t xml:space="preserve">  </w:t>
            </w:r>
            <w:r w:rsidR="00343E96">
              <w:rPr>
                <w:rFonts w:ascii="Times New Roman" w:hAnsi="Times New Roman"/>
                <w:b/>
                <w:bCs/>
                <w:i/>
                <w:iCs/>
                <w:rtl/>
                <w:lang w:val="mn-MN"/>
              </w:rPr>
              <w:t xml:space="preserve">, </w:t>
            </w:r>
            <w:r w:rsidRPr="00D56E3F">
              <w:rPr>
                <w:rFonts w:ascii="Times New Roman" w:hAnsi="Times New Roman"/>
                <w:b/>
                <w:bCs/>
                <w:i/>
                <w:iCs/>
                <w:lang w:val="mn-MN"/>
              </w:rPr>
              <w:t>шинэчлэх сургалтад</w:t>
            </w:r>
            <w:r w:rsidR="000E56D3">
              <w:rPr>
                <w:rFonts w:ascii="Times New Roman" w:hAnsi="Times New Roman"/>
                <w:b/>
                <w:bCs/>
                <w:i/>
                <w:iCs/>
                <w:lang w:val="mn-MN"/>
              </w:rPr>
              <w:t xml:space="preserve"> </w:t>
            </w:r>
            <w:r w:rsidRPr="00D56E3F">
              <w:rPr>
                <w:rFonts w:ascii="Times New Roman" w:hAnsi="Times New Roman"/>
                <w:b/>
                <w:bCs/>
                <w:i/>
                <w:iCs/>
                <w:lang w:val="mn-MN"/>
              </w:rPr>
              <w:t>тогтмол хамруулна.</w:t>
            </w:r>
          </w:p>
        </w:tc>
        <w:tc>
          <w:tcPr>
            <w:tcW w:w="1530" w:type="dxa"/>
            <w:gridSpan w:val="2"/>
            <w:tcBorders>
              <w:top w:val="single" w:sz="8" w:space="0" w:color="auto"/>
              <w:left w:val="single" w:sz="8" w:space="0" w:color="auto"/>
              <w:bottom w:val="single" w:sz="8" w:space="0" w:color="auto"/>
              <w:right w:val="single" w:sz="8" w:space="0" w:color="auto"/>
            </w:tcBorders>
          </w:tcPr>
          <w:p w14:paraId="294CABA9" w14:textId="77777777" w:rsidR="00990868" w:rsidRDefault="00990868" w:rsidP="00977BF9">
            <w:pPr>
              <w:spacing w:after="0" w:line="240" w:lineRule="auto"/>
              <w:jc w:val="center"/>
              <w:rPr>
                <w:rFonts w:ascii="Times New Roman" w:hAnsi="Times New Roman"/>
                <w:lang w:val="mn-MN"/>
              </w:rPr>
            </w:pPr>
          </w:p>
          <w:p w14:paraId="3EA91041" w14:textId="77777777" w:rsidR="00990868" w:rsidRDefault="00990868" w:rsidP="00977BF9">
            <w:pPr>
              <w:spacing w:after="0" w:line="240" w:lineRule="auto"/>
              <w:jc w:val="center"/>
              <w:rPr>
                <w:rFonts w:ascii="Times New Roman" w:hAnsi="Times New Roman"/>
                <w:lang w:val="mn-MN"/>
              </w:rPr>
            </w:pPr>
          </w:p>
          <w:p w14:paraId="4016E124" w14:textId="77777777" w:rsidR="00990868" w:rsidRDefault="00990868" w:rsidP="00977BF9">
            <w:pPr>
              <w:spacing w:after="0" w:line="240" w:lineRule="auto"/>
              <w:jc w:val="center"/>
              <w:rPr>
                <w:rFonts w:ascii="Times New Roman" w:hAnsi="Times New Roman"/>
                <w:lang w:val="mn-MN"/>
              </w:rPr>
            </w:pPr>
          </w:p>
          <w:p w14:paraId="2DE28C2B" w14:textId="77777777" w:rsidR="00990868" w:rsidRDefault="00990868" w:rsidP="00977BF9">
            <w:pPr>
              <w:spacing w:after="0" w:line="240" w:lineRule="auto"/>
              <w:jc w:val="center"/>
              <w:rPr>
                <w:rFonts w:ascii="Times New Roman" w:hAnsi="Times New Roman"/>
                <w:lang w:val="mn-MN"/>
              </w:rPr>
            </w:pPr>
            <w:r>
              <w:rPr>
                <w:rFonts w:ascii="Times New Roman" w:hAnsi="Times New Roman"/>
                <w:lang w:val="mn-MN"/>
              </w:rPr>
              <w:t>Бүрэн</w:t>
            </w:r>
          </w:p>
          <w:p w14:paraId="5B68B9CD" w14:textId="5B866D7E" w:rsidR="00977BF9" w:rsidRPr="00D56E3F" w:rsidRDefault="00990868" w:rsidP="00977BF9">
            <w:pPr>
              <w:spacing w:after="0" w:line="240" w:lineRule="auto"/>
              <w:jc w:val="center"/>
              <w:rPr>
                <w:rFonts w:ascii="Times New Roman" w:hAnsi="Times New Roman"/>
                <w:lang w:val="mn-MN"/>
              </w:rPr>
            </w:pPr>
            <w:r>
              <w:rPr>
                <w:rFonts w:ascii="Times New Roman" w:hAnsi="Times New Roman"/>
                <w:lang w:val="mn-MN"/>
              </w:rPr>
              <w:t>хэрэгжүүлдэг</w:t>
            </w:r>
            <w:r w:rsidR="00977BF9">
              <w:rPr>
                <w:rFonts w:ascii="Times New Roman" w:hAnsi="Times New Roman"/>
                <w:lang w:val="mn-MN"/>
              </w:rPr>
              <w:t xml:space="preserve"> </w:t>
            </w:r>
          </w:p>
        </w:tc>
        <w:tc>
          <w:tcPr>
            <w:tcW w:w="3240" w:type="dxa"/>
            <w:gridSpan w:val="5"/>
            <w:tcBorders>
              <w:top w:val="single" w:sz="8" w:space="0" w:color="auto"/>
              <w:left w:val="single" w:sz="8" w:space="0" w:color="auto"/>
              <w:bottom w:val="single" w:sz="8" w:space="0" w:color="auto"/>
              <w:right w:val="single" w:sz="8" w:space="0" w:color="auto"/>
            </w:tcBorders>
          </w:tcPr>
          <w:p w14:paraId="60712023" w14:textId="527C6E4A" w:rsidR="00977BF9" w:rsidRDefault="00B66BBB" w:rsidP="00CD66F3">
            <w:pPr>
              <w:spacing w:after="0" w:line="240" w:lineRule="auto"/>
              <w:jc w:val="both"/>
              <w:rPr>
                <w:rFonts w:ascii="Times New Roman" w:hAnsi="Times New Roman"/>
                <w:lang w:val="mn-MN"/>
              </w:rPr>
            </w:pPr>
            <w:r>
              <w:rPr>
                <w:rFonts w:ascii="Times New Roman" w:hAnsi="Times New Roman"/>
                <w:lang w:val="mn-MN"/>
              </w:rPr>
              <w:t>Компанийн Төлөөлөн удирдах зөвлөл</w:t>
            </w:r>
            <w:r w:rsidR="00D727F9">
              <w:rPr>
                <w:rFonts w:ascii="Times New Roman" w:hAnsi="Times New Roman"/>
                <w:lang w:val="mn-MN"/>
              </w:rPr>
              <w:t xml:space="preserve"> нь </w:t>
            </w:r>
            <w:r w:rsidR="00343E96">
              <w:rPr>
                <w:rFonts w:ascii="Times New Roman" w:hAnsi="Times New Roman"/>
                <w:lang w:val="mn-MN"/>
              </w:rPr>
              <w:t>ТУЗ-ын гишүүн</w:t>
            </w:r>
            <w:r w:rsidR="00CD66F3">
              <w:rPr>
                <w:rFonts w:ascii="Times New Roman" w:hAnsi="Times New Roman"/>
                <w:lang w:val="mn-MN"/>
              </w:rPr>
              <w:t>ээр сонгогдсон гишүүн</w:t>
            </w:r>
            <w:r w:rsidR="00343E96">
              <w:rPr>
                <w:rFonts w:ascii="Times New Roman" w:hAnsi="Times New Roman"/>
                <w:lang w:val="mn-MN"/>
              </w:rPr>
              <w:t xml:space="preserve"> бүрий</w:t>
            </w:r>
            <w:r w:rsidR="00F14A00">
              <w:rPr>
                <w:rFonts w:ascii="Times New Roman" w:hAnsi="Times New Roman"/>
                <w:lang w:val="mn-MN"/>
              </w:rPr>
              <w:t xml:space="preserve">г </w:t>
            </w:r>
            <w:r w:rsidR="00343E96">
              <w:rPr>
                <w:rFonts w:ascii="Times New Roman" w:hAnsi="Times New Roman"/>
                <w:lang w:val="mn-MN"/>
              </w:rPr>
              <w:t xml:space="preserve"> хариуцсан ажил үүргээ</w:t>
            </w:r>
            <w:r w:rsidR="00D727F9">
              <w:rPr>
                <w:rFonts w:ascii="Times New Roman" w:hAnsi="Times New Roman"/>
                <w:lang w:val="mn-MN"/>
              </w:rPr>
              <w:t xml:space="preserve"> үр дүнтэй</w:t>
            </w:r>
            <w:r w:rsidR="00343E96">
              <w:rPr>
                <w:rFonts w:ascii="Times New Roman" w:hAnsi="Times New Roman"/>
                <w:lang w:val="mn-MN"/>
              </w:rPr>
              <w:t xml:space="preserve"> гүйцэтгэхтэй нь холбогдуулан гишүүдийн ур чадвар, мэдлэгийг дээшлүүлэх</w:t>
            </w:r>
            <w:r>
              <w:rPr>
                <w:rFonts w:ascii="Times New Roman" w:hAnsi="Times New Roman"/>
                <w:lang w:val="mn-MN"/>
              </w:rPr>
              <w:t xml:space="preserve">, мэдлэг олгох нөхцөл боломжоор нь </w:t>
            </w:r>
            <w:r w:rsidR="00343E96">
              <w:rPr>
                <w:rFonts w:ascii="Times New Roman" w:hAnsi="Times New Roman"/>
                <w:lang w:val="mn-MN"/>
              </w:rPr>
              <w:t xml:space="preserve">хангах, </w:t>
            </w:r>
            <w:r w:rsidR="00D727F9">
              <w:rPr>
                <w:rFonts w:ascii="Times New Roman" w:hAnsi="Times New Roman"/>
                <w:lang w:val="mn-MN"/>
              </w:rPr>
              <w:t xml:space="preserve">шаардлагатай ур чадварыг эзэмшүүлэх, </w:t>
            </w:r>
            <w:r w:rsidR="007622C5">
              <w:rPr>
                <w:rFonts w:ascii="Times New Roman" w:hAnsi="Times New Roman"/>
                <w:lang w:val="mn-MN"/>
              </w:rPr>
              <w:t xml:space="preserve">мэргэжлийн болон </w:t>
            </w:r>
            <w:r w:rsidR="00CD66F3">
              <w:rPr>
                <w:rFonts w:ascii="Times New Roman" w:hAnsi="Times New Roman"/>
                <w:lang w:val="mn-MN"/>
              </w:rPr>
              <w:t xml:space="preserve">зохих </w:t>
            </w:r>
            <w:r w:rsidR="00343E96">
              <w:rPr>
                <w:rFonts w:ascii="Times New Roman" w:hAnsi="Times New Roman"/>
                <w:lang w:val="mn-MN"/>
              </w:rPr>
              <w:t>сург</w:t>
            </w:r>
            <w:r w:rsidR="000C1CAD">
              <w:rPr>
                <w:rFonts w:ascii="Times New Roman" w:hAnsi="Times New Roman"/>
                <w:lang w:val="mn-MN"/>
              </w:rPr>
              <w:t xml:space="preserve">алтанд хамруулахад </w:t>
            </w:r>
            <w:r w:rsidR="00220932">
              <w:rPr>
                <w:rFonts w:ascii="Times New Roman" w:hAnsi="Times New Roman"/>
                <w:lang w:val="mn-MN"/>
              </w:rPr>
              <w:t>шаардагдах төсвийг</w:t>
            </w:r>
            <w:r w:rsidR="000C1CAD">
              <w:rPr>
                <w:rFonts w:ascii="Times New Roman" w:hAnsi="Times New Roman"/>
                <w:lang w:val="mn-MN"/>
              </w:rPr>
              <w:t xml:space="preserve"> жил бүр</w:t>
            </w:r>
            <w:r w:rsidR="00220932">
              <w:rPr>
                <w:rFonts w:ascii="Times New Roman" w:hAnsi="Times New Roman"/>
                <w:lang w:val="mn-MN"/>
              </w:rPr>
              <w:t>ийн  ТУЗ-ын төсөвт тусгаж</w:t>
            </w:r>
            <w:r w:rsidR="00C938EC">
              <w:rPr>
                <w:rFonts w:ascii="Times New Roman" w:hAnsi="Times New Roman"/>
                <w:lang w:val="mn-MN"/>
              </w:rPr>
              <w:t xml:space="preserve"> ХЭХ-аар</w:t>
            </w:r>
            <w:r w:rsidR="000C1CAD">
              <w:rPr>
                <w:rFonts w:ascii="Times New Roman" w:hAnsi="Times New Roman"/>
                <w:lang w:val="mn-MN"/>
              </w:rPr>
              <w:t xml:space="preserve"> </w:t>
            </w:r>
            <w:r w:rsidR="009616E3">
              <w:rPr>
                <w:rFonts w:ascii="Times New Roman" w:hAnsi="Times New Roman"/>
                <w:lang w:val="mn-MN"/>
              </w:rPr>
              <w:t>батлуулж</w:t>
            </w:r>
            <w:r w:rsidR="008C7D1E">
              <w:rPr>
                <w:rFonts w:ascii="Times New Roman" w:hAnsi="Times New Roman"/>
                <w:lang w:val="mn-MN"/>
              </w:rPr>
              <w:t xml:space="preserve"> ажилладаг бөгөөд </w:t>
            </w:r>
            <w:r w:rsidR="000C1CAD">
              <w:rPr>
                <w:rFonts w:ascii="Times New Roman" w:hAnsi="Times New Roman"/>
                <w:lang w:val="mn-MN"/>
              </w:rPr>
              <w:t>ТУЗ-ын б</w:t>
            </w:r>
            <w:r w:rsidR="008C7D1E">
              <w:rPr>
                <w:rFonts w:ascii="Times New Roman" w:hAnsi="Times New Roman"/>
                <w:lang w:val="mn-MN"/>
              </w:rPr>
              <w:t xml:space="preserve">олон компанийн үйл ажиллагаатай </w:t>
            </w:r>
            <w:r w:rsidR="000C1CAD">
              <w:rPr>
                <w:rFonts w:ascii="Times New Roman" w:hAnsi="Times New Roman"/>
                <w:lang w:val="mn-MN"/>
              </w:rPr>
              <w:t xml:space="preserve">холбоотой мэдээллээр </w:t>
            </w:r>
            <w:r w:rsidR="00220932">
              <w:rPr>
                <w:rFonts w:ascii="Times New Roman" w:hAnsi="Times New Roman"/>
                <w:lang w:val="mn-MN"/>
              </w:rPr>
              <w:t xml:space="preserve">гишүүдийг </w:t>
            </w:r>
            <w:r w:rsidR="000C1CAD">
              <w:rPr>
                <w:rFonts w:ascii="Times New Roman" w:hAnsi="Times New Roman"/>
                <w:lang w:val="mn-MN"/>
              </w:rPr>
              <w:t xml:space="preserve">цаг тухай бүрд нь хангаж </w:t>
            </w:r>
            <w:r w:rsidR="00220932">
              <w:rPr>
                <w:rFonts w:ascii="Times New Roman" w:hAnsi="Times New Roman"/>
                <w:lang w:val="mn-MN"/>
              </w:rPr>
              <w:t>байхад</w:t>
            </w:r>
            <w:r w:rsidR="00D727F9">
              <w:rPr>
                <w:rFonts w:ascii="Times New Roman" w:hAnsi="Times New Roman"/>
                <w:lang w:val="mn-MN"/>
              </w:rPr>
              <w:t xml:space="preserve"> </w:t>
            </w:r>
            <w:r w:rsidR="000C1CAD">
              <w:rPr>
                <w:rFonts w:ascii="Times New Roman" w:hAnsi="Times New Roman"/>
                <w:lang w:val="mn-MN"/>
              </w:rPr>
              <w:t xml:space="preserve">байнга </w:t>
            </w:r>
            <w:r w:rsidR="00D727F9">
              <w:rPr>
                <w:rFonts w:ascii="Times New Roman" w:hAnsi="Times New Roman"/>
                <w:lang w:val="mn-MN"/>
              </w:rPr>
              <w:t>анхаарч ажилл</w:t>
            </w:r>
            <w:r w:rsidR="007333FA">
              <w:rPr>
                <w:rFonts w:ascii="Times New Roman" w:hAnsi="Times New Roman"/>
                <w:lang w:val="mn-MN"/>
              </w:rPr>
              <w:t>адаг ба энэ талаарх асуудал нь</w:t>
            </w:r>
            <w:r w:rsidR="00BC7756">
              <w:rPr>
                <w:rFonts w:ascii="Times New Roman" w:hAnsi="Times New Roman"/>
                <w:lang w:val="mn-MN"/>
              </w:rPr>
              <w:t xml:space="preserve"> “ТУЗ-ын үйл ажиллагааны журам”-ын 5.8, 5.9 дүгээр зүйлүүдээр зохицуулагддаг.</w:t>
            </w:r>
            <w:r w:rsidR="007333FA">
              <w:rPr>
                <w:rFonts w:ascii="Times New Roman" w:hAnsi="Times New Roman"/>
                <w:lang w:val="mn-MN"/>
              </w:rPr>
              <w:t xml:space="preserve"> </w:t>
            </w:r>
            <w:r w:rsidR="00D727F9">
              <w:rPr>
                <w:rFonts w:ascii="Times New Roman" w:hAnsi="Times New Roman"/>
                <w:lang w:val="mn-MN"/>
              </w:rPr>
              <w:t xml:space="preserve">2022 оны </w:t>
            </w:r>
            <w:r w:rsidR="007622C5">
              <w:rPr>
                <w:rFonts w:ascii="Times New Roman" w:hAnsi="Times New Roman"/>
                <w:lang w:val="mn-MN"/>
              </w:rPr>
              <w:t xml:space="preserve">ХЭХ-аас сонгогдож томилогдсон ТУЗ-ын 9 </w:t>
            </w:r>
            <w:r>
              <w:rPr>
                <w:rFonts w:ascii="Times New Roman" w:hAnsi="Times New Roman"/>
                <w:lang w:val="mn-MN"/>
              </w:rPr>
              <w:t>гишүүн</w:t>
            </w:r>
            <w:r w:rsidR="007333FA">
              <w:rPr>
                <w:rFonts w:ascii="Times New Roman" w:hAnsi="Times New Roman"/>
                <w:lang w:val="mn-MN"/>
              </w:rPr>
              <w:t>, ТУЗ-ын нарийн бичгийн дарга нь</w:t>
            </w:r>
            <w:r w:rsidR="00615594">
              <w:rPr>
                <w:rFonts w:ascii="Times New Roman" w:hAnsi="Times New Roman"/>
                <w:lang w:val="mn-MN"/>
              </w:rPr>
              <w:t xml:space="preserve"> компанийн</w:t>
            </w:r>
            <w:r w:rsidR="00DC677C">
              <w:rPr>
                <w:rFonts w:ascii="Times New Roman" w:hAnsi="Times New Roman"/>
                <w:lang w:val="mn-MN"/>
              </w:rPr>
              <w:t xml:space="preserve"> </w:t>
            </w:r>
            <w:r w:rsidR="00615594">
              <w:rPr>
                <w:rFonts w:ascii="Times New Roman" w:hAnsi="Times New Roman"/>
                <w:lang w:val="mn-MN"/>
              </w:rPr>
              <w:t>засаглалын чиглэлээр сургалтанд хамрагдсан гэрчилгээтэй</w:t>
            </w:r>
            <w:r w:rsidR="007333FA">
              <w:rPr>
                <w:rFonts w:ascii="Times New Roman" w:hAnsi="Times New Roman"/>
                <w:lang w:val="mn-MN"/>
              </w:rPr>
              <w:t>.</w:t>
            </w:r>
            <w:r w:rsidR="009616E3">
              <w:rPr>
                <w:rFonts w:ascii="Times New Roman" w:hAnsi="Times New Roman"/>
                <w:lang w:val="mn-MN"/>
              </w:rPr>
              <w:t xml:space="preserve"> ТУЗ-ы</w:t>
            </w:r>
            <w:r w:rsidR="007333FA">
              <w:rPr>
                <w:rFonts w:ascii="Times New Roman" w:hAnsi="Times New Roman"/>
                <w:lang w:val="mn-MN"/>
              </w:rPr>
              <w:t xml:space="preserve">н нарийн бичгийн дарга СЗХ, МХБ </w:t>
            </w:r>
            <w:r w:rsidR="009616E3">
              <w:rPr>
                <w:rFonts w:ascii="Times New Roman" w:hAnsi="Times New Roman"/>
                <w:lang w:val="mn-MN"/>
              </w:rPr>
              <w:t xml:space="preserve">ХК-иас компанийн засаглалтай холбоотой сургалт, </w:t>
            </w:r>
            <w:r w:rsidR="00DC677C">
              <w:rPr>
                <w:rFonts w:ascii="Times New Roman" w:hAnsi="Times New Roman"/>
                <w:lang w:val="mn-MN"/>
              </w:rPr>
              <w:t>семинарт байнга х</w:t>
            </w:r>
            <w:r w:rsidR="00F14A00">
              <w:rPr>
                <w:rFonts w:ascii="Times New Roman" w:hAnsi="Times New Roman"/>
                <w:lang w:val="mn-MN"/>
              </w:rPr>
              <w:t>амрагдаж с</w:t>
            </w:r>
            <w:r w:rsidR="00DC677C">
              <w:rPr>
                <w:rFonts w:ascii="Times New Roman" w:hAnsi="Times New Roman"/>
                <w:lang w:val="mn-MN"/>
              </w:rPr>
              <w:t xml:space="preserve">ургалтаар олж авсан мэдлэг, мэдээллээ ТУЗ-ын үйл ажиллагаанд хэрэгжүүлж </w:t>
            </w:r>
            <w:r w:rsidR="00BC7756">
              <w:rPr>
                <w:rFonts w:ascii="Times New Roman" w:hAnsi="Times New Roman"/>
                <w:lang w:val="mn-MN"/>
              </w:rPr>
              <w:t xml:space="preserve"> </w:t>
            </w:r>
            <w:r w:rsidR="00DC677C">
              <w:rPr>
                <w:rFonts w:ascii="Times New Roman" w:hAnsi="Times New Roman"/>
                <w:lang w:val="mn-MN"/>
              </w:rPr>
              <w:t xml:space="preserve">ажилладаг. </w:t>
            </w:r>
          </w:p>
          <w:p w14:paraId="1B7172F4" w14:textId="6A58F41E" w:rsidR="005729E1" w:rsidRPr="00D56E3F" w:rsidRDefault="009F34C7" w:rsidP="00CD66F3">
            <w:pPr>
              <w:spacing w:after="0" w:line="240" w:lineRule="auto"/>
              <w:jc w:val="both"/>
              <w:rPr>
                <w:rFonts w:ascii="Times New Roman" w:hAnsi="Times New Roman"/>
                <w:lang w:val="mn-MN"/>
              </w:rPr>
            </w:pPr>
            <w:r>
              <w:rPr>
                <w:rFonts w:ascii="Times New Roman" w:hAnsi="Times New Roman"/>
                <w:lang w:val="mn-MN"/>
              </w:rPr>
              <w:t>/</w:t>
            </w:r>
            <w:r w:rsidR="005729E1">
              <w:rPr>
                <w:rFonts w:ascii="Times New Roman" w:hAnsi="Times New Roman"/>
                <w:lang w:val="mn-MN"/>
              </w:rPr>
              <w:t xml:space="preserve">2023 оны ТУЗ-ын гишүүдэд зориулсан жилийн </w:t>
            </w:r>
            <w:r>
              <w:rPr>
                <w:rFonts w:ascii="Times New Roman" w:hAnsi="Times New Roman"/>
                <w:lang w:val="mn-MN"/>
              </w:rPr>
              <w:t>сургалтын төлөвлөгөөг хавсаргав/</w:t>
            </w:r>
          </w:p>
        </w:tc>
        <w:tc>
          <w:tcPr>
            <w:tcW w:w="630" w:type="dxa"/>
            <w:tcBorders>
              <w:top w:val="single" w:sz="8" w:space="0" w:color="auto"/>
              <w:left w:val="single" w:sz="8" w:space="0" w:color="auto"/>
              <w:bottom w:val="single" w:sz="8" w:space="0" w:color="auto"/>
              <w:right w:val="single" w:sz="8" w:space="0" w:color="auto"/>
            </w:tcBorders>
          </w:tcPr>
          <w:p w14:paraId="3A3F8CE2" w14:textId="77777777" w:rsidR="00977BF9" w:rsidRDefault="00977BF9" w:rsidP="00977BF9">
            <w:pPr>
              <w:spacing w:after="0" w:line="240" w:lineRule="auto"/>
              <w:jc w:val="center"/>
              <w:rPr>
                <w:rFonts w:ascii="Times New Roman" w:hAnsi="Times New Roman"/>
                <w:lang w:val="mn-MN"/>
              </w:rPr>
            </w:pPr>
          </w:p>
          <w:p w14:paraId="02529039" w14:textId="77777777" w:rsidR="00F979EB" w:rsidRDefault="00F979EB" w:rsidP="00977BF9">
            <w:pPr>
              <w:spacing w:after="0" w:line="240" w:lineRule="auto"/>
              <w:jc w:val="center"/>
              <w:rPr>
                <w:rFonts w:ascii="Times New Roman" w:hAnsi="Times New Roman"/>
                <w:lang w:val="mn-MN"/>
              </w:rPr>
            </w:pPr>
          </w:p>
          <w:p w14:paraId="4DB86E8E" w14:textId="77777777" w:rsidR="00F979EB" w:rsidRDefault="00F979EB" w:rsidP="00977BF9">
            <w:pPr>
              <w:spacing w:after="0" w:line="240" w:lineRule="auto"/>
              <w:jc w:val="center"/>
              <w:rPr>
                <w:rFonts w:ascii="Times New Roman" w:hAnsi="Times New Roman"/>
                <w:lang w:val="mn-MN"/>
              </w:rPr>
            </w:pPr>
          </w:p>
          <w:p w14:paraId="469BD738" w14:textId="77777777" w:rsidR="00F979EB" w:rsidRDefault="00F979EB" w:rsidP="00977BF9">
            <w:pPr>
              <w:spacing w:after="0" w:line="240" w:lineRule="auto"/>
              <w:jc w:val="center"/>
              <w:rPr>
                <w:rFonts w:ascii="Times New Roman" w:hAnsi="Times New Roman"/>
                <w:lang w:val="mn-MN"/>
              </w:rPr>
            </w:pPr>
          </w:p>
          <w:p w14:paraId="6E1831B3" w14:textId="639C682B" w:rsidR="00F979EB" w:rsidRPr="00D56E3F" w:rsidRDefault="00F979EB" w:rsidP="00977BF9">
            <w:pPr>
              <w:spacing w:after="0" w:line="240" w:lineRule="auto"/>
              <w:jc w:val="center"/>
              <w:rPr>
                <w:rFonts w:ascii="Times New Roman" w:hAnsi="Times New Roman"/>
                <w:lang w:val="mn-MN"/>
              </w:rPr>
            </w:pPr>
            <w:r>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14:paraId="1581FFE9" w14:textId="77777777" w:rsidR="00977BF9" w:rsidRDefault="00977BF9" w:rsidP="00977BF9">
            <w:pPr>
              <w:spacing w:after="0" w:line="240" w:lineRule="auto"/>
              <w:jc w:val="center"/>
              <w:rPr>
                <w:rFonts w:ascii="Times New Roman" w:hAnsi="Times New Roman"/>
                <w:lang w:val="mn-MN"/>
              </w:rPr>
            </w:pPr>
          </w:p>
          <w:p w14:paraId="2DE35FDF" w14:textId="77777777" w:rsidR="00F979EB" w:rsidRDefault="00F979EB" w:rsidP="00977BF9">
            <w:pPr>
              <w:spacing w:after="0" w:line="240" w:lineRule="auto"/>
              <w:jc w:val="center"/>
              <w:rPr>
                <w:rFonts w:ascii="Times New Roman" w:hAnsi="Times New Roman"/>
                <w:lang w:val="mn-MN"/>
              </w:rPr>
            </w:pPr>
          </w:p>
          <w:p w14:paraId="1EA0092A" w14:textId="77777777" w:rsidR="00F979EB" w:rsidRDefault="00F979EB" w:rsidP="00977BF9">
            <w:pPr>
              <w:spacing w:after="0" w:line="240" w:lineRule="auto"/>
              <w:jc w:val="center"/>
              <w:rPr>
                <w:rFonts w:ascii="Times New Roman" w:hAnsi="Times New Roman"/>
                <w:lang w:val="mn-MN"/>
              </w:rPr>
            </w:pPr>
          </w:p>
          <w:p w14:paraId="2C6B50D5" w14:textId="77777777" w:rsidR="00F979EB" w:rsidRDefault="00F979EB" w:rsidP="00977BF9">
            <w:pPr>
              <w:spacing w:after="0" w:line="240" w:lineRule="auto"/>
              <w:jc w:val="center"/>
              <w:rPr>
                <w:rFonts w:ascii="Times New Roman" w:hAnsi="Times New Roman"/>
                <w:lang w:val="mn-MN"/>
              </w:rPr>
            </w:pPr>
          </w:p>
          <w:p w14:paraId="54E11D2A" w14:textId="471AE32E" w:rsidR="00F979EB" w:rsidRPr="00D56E3F" w:rsidRDefault="00F979EB" w:rsidP="00977BF9">
            <w:pPr>
              <w:spacing w:after="0" w:line="240" w:lineRule="auto"/>
              <w:jc w:val="center"/>
              <w:rPr>
                <w:rFonts w:ascii="Times New Roman" w:hAnsi="Times New Roman"/>
                <w:lang w:val="mn-MN"/>
              </w:rPr>
            </w:pPr>
            <w:r>
              <w:rPr>
                <w:rFonts w:ascii="Times New Roman" w:hAnsi="Times New Roman"/>
                <w:lang w:val="mn-MN"/>
              </w:rPr>
              <w:t>100%</w:t>
            </w:r>
          </w:p>
        </w:tc>
      </w:tr>
      <w:tr w:rsidR="00990868" w:rsidRPr="00D56E3F" w14:paraId="568DFCBE" w14:textId="77777777" w:rsidTr="000D5818">
        <w:tc>
          <w:tcPr>
            <w:tcW w:w="508" w:type="dxa"/>
            <w:tcBorders>
              <w:top w:val="single" w:sz="8" w:space="0" w:color="auto"/>
              <w:left w:val="single" w:sz="8" w:space="0" w:color="auto"/>
              <w:bottom w:val="single" w:sz="8" w:space="0" w:color="auto"/>
              <w:right w:val="single" w:sz="8" w:space="0" w:color="auto"/>
            </w:tcBorders>
            <w:vAlign w:val="center"/>
          </w:tcPr>
          <w:p w14:paraId="1AA1B773" w14:textId="77777777" w:rsidR="00990868" w:rsidRPr="00D56E3F" w:rsidRDefault="00990868" w:rsidP="00990868">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6</w:t>
            </w:r>
          </w:p>
        </w:tc>
        <w:tc>
          <w:tcPr>
            <w:tcW w:w="2930" w:type="dxa"/>
            <w:gridSpan w:val="2"/>
            <w:tcBorders>
              <w:top w:val="nil"/>
              <w:left w:val="single" w:sz="8" w:space="0" w:color="auto"/>
              <w:bottom w:val="single" w:sz="8" w:space="0" w:color="auto"/>
              <w:right w:val="single" w:sz="8" w:space="0" w:color="auto"/>
            </w:tcBorders>
          </w:tcPr>
          <w:p w14:paraId="65336B91" w14:textId="77777777" w:rsidR="00990868" w:rsidRPr="00D56E3F" w:rsidRDefault="00990868" w:rsidP="00990868">
            <w:pPr>
              <w:spacing w:after="0" w:line="240" w:lineRule="auto"/>
              <w:jc w:val="both"/>
              <w:rPr>
                <w:rFonts w:ascii="Times New Roman" w:hAnsi="Times New Roman"/>
                <w:b/>
                <w:bCs/>
                <w:i/>
                <w:iCs/>
                <w:lang w:val="mn-MN"/>
              </w:rPr>
            </w:pPr>
            <w:r w:rsidRPr="00D56E3F">
              <w:rPr>
                <w:rFonts w:ascii="Times New Roman" w:hAnsi="Times New Roman"/>
                <w:b/>
                <w:bCs/>
                <w:i/>
                <w:iCs/>
                <w:lang w:val="mn-MN"/>
              </w:rPr>
              <w:t>1.6.</w:t>
            </w:r>
            <w:r w:rsidRPr="00D56E3F">
              <w:rPr>
                <w:rFonts w:ascii="Times New Roman" w:hAnsi="Times New Roman"/>
                <w:b/>
                <w:bCs/>
                <w:lang w:val="mn-MN"/>
              </w:rPr>
              <w:t xml:space="preserve"> </w:t>
            </w:r>
            <w:r w:rsidRPr="00D56E3F">
              <w:rPr>
                <w:rFonts w:ascii="Times New Roman" w:hAnsi="Times New Roman"/>
                <w:b/>
                <w:bCs/>
                <w:i/>
                <w:iCs/>
                <w:lang w:val="mn-MN"/>
              </w:rPr>
              <w:t>Т</w:t>
            </w:r>
            <w:r>
              <w:rPr>
                <w:rFonts w:ascii="Times New Roman" w:hAnsi="Times New Roman"/>
                <w:b/>
                <w:bCs/>
                <w:i/>
                <w:iCs/>
                <w:lang w:val="mn-MN"/>
              </w:rPr>
              <w:t>УЗ-</w:t>
            </w:r>
            <w:r w:rsidRPr="00D56E3F">
              <w:rPr>
                <w:rFonts w:ascii="Times New Roman" w:hAnsi="Times New Roman"/>
                <w:b/>
                <w:bCs/>
                <w:i/>
                <w:iCs/>
                <w:lang w:val="mn-MN"/>
              </w:rPr>
              <w:t xml:space="preserve">ийн нарийн бичгийн дарга нь </w:t>
            </w:r>
            <w:r>
              <w:rPr>
                <w:rFonts w:ascii="Times New Roman" w:hAnsi="Times New Roman"/>
                <w:b/>
                <w:bCs/>
                <w:i/>
                <w:iCs/>
                <w:lang w:val="mn-MN"/>
              </w:rPr>
              <w:t>ТУЗ-ийн</w:t>
            </w:r>
            <w:r w:rsidRPr="00D56E3F">
              <w:rPr>
                <w:rFonts w:ascii="Times New Roman" w:hAnsi="Times New Roman"/>
                <w:b/>
                <w:bCs/>
                <w:i/>
                <w:iCs/>
                <w:lang w:val="mn-MN"/>
              </w:rPr>
              <w:t xml:space="preserve"> үйл ажиллагааг зохистой явуулах асуудлаар </w:t>
            </w:r>
            <w:r>
              <w:rPr>
                <w:rFonts w:ascii="Times New Roman" w:hAnsi="Times New Roman"/>
                <w:b/>
                <w:bCs/>
                <w:i/>
                <w:iCs/>
                <w:lang w:val="mn-MN"/>
              </w:rPr>
              <w:t>ТУЗ-</w:t>
            </w:r>
            <w:r w:rsidRPr="00D56E3F">
              <w:rPr>
                <w:rFonts w:ascii="Times New Roman" w:hAnsi="Times New Roman"/>
                <w:b/>
                <w:bCs/>
                <w:i/>
                <w:iCs/>
                <w:lang w:val="mn-MN"/>
              </w:rPr>
              <w:t>ийн даргаар дамжуулан хариуцлага хүлээнэ.</w:t>
            </w:r>
          </w:p>
        </w:tc>
        <w:tc>
          <w:tcPr>
            <w:tcW w:w="1530" w:type="dxa"/>
            <w:gridSpan w:val="2"/>
            <w:tcBorders>
              <w:top w:val="single" w:sz="8" w:space="0" w:color="auto"/>
              <w:left w:val="single" w:sz="8" w:space="0" w:color="auto"/>
              <w:bottom w:val="single" w:sz="8" w:space="0" w:color="auto"/>
              <w:right w:val="single" w:sz="8" w:space="0" w:color="auto"/>
            </w:tcBorders>
          </w:tcPr>
          <w:p w14:paraId="3C7761C8" w14:textId="77777777" w:rsidR="00990868" w:rsidRDefault="00990868" w:rsidP="00990868">
            <w:pPr>
              <w:spacing w:after="0" w:line="240" w:lineRule="auto"/>
              <w:jc w:val="center"/>
              <w:rPr>
                <w:rFonts w:ascii="Times New Roman" w:hAnsi="Times New Roman"/>
                <w:lang w:val="mn-MN"/>
              </w:rPr>
            </w:pPr>
          </w:p>
          <w:p w14:paraId="197622E2" w14:textId="77777777" w:rsidR="002C3E15" w:rsidRDefault="002C3E15" w:rsidP="00990868">
            <w:pPr>
              <w:spacing w:after="0" w:line="240" w:lineRule="auto"/>
              <w:jc w:val="center"/>
              <w:rPr>
                <w:rFonts w:ascii="Times New Roman" w:hAnsi="Times New Roman"/>
                <w:lang w:val="mn-MN"/>
              </w:rPr>
            </w:pPr>
            <w:r>
              <w:rPr>
                <w:rFonts w:ascii="Times New Roman" w:hAnsi="Times New Roman"/>
                <w:lang w:val="mn-MN"/>
              </w:rPr>
              <w:t>Бүрэн</w:t>
            </w:r>
          </w:p>
          <w:p w14:paraId="31126E5D" w14:textId="26B81BE2" w:rsidR="002C3E15" w:rsidRPr="002C3E15" w:rsidRDefault="002C3E15" w:rsidP="00990868">
            <w:pPr>
              <w:spacing w:after="0" w:line="240" w:lineRule="auto"/>
              <w:jc w:val="center"/>
              <w:rPr>
                <w:rFonts w:ascii="Times New Roman" w:hAnsi="Times New Roman"/>
                <w:lang w:val="mn-MN"/>
              </w:rPr>
            </w:pPr>
            <w:r>
              <w:rPr>
                <w:rFonts w:ascii="Times New Roman" w:hAnsi="Times New Roman"/>
                <w:lang w:val="mn-MN"/>
              </w:rPr>
              <w:t>хэрэгжүүлдэг</w:t>
            </w:r>
          </w:p>
        </w:tc>
        <w:tc>
          <w:tcPr>
            <w:tcW w:w="3240" w:type="dxa"/>
            <w:gridSpan w:val="5"/>
            <w:tcBorders>
              <w:top w:val="single" w:sz="8" w:space="0" w:color="auto"/>
              <w:left w:val="single" w:sz="8" w:space="0" w:color="auto"/>
              <w:bottom w:val="single" w:sz="8" w:space="0" w:color="auto"/>
              <w:right w:val="single" w:sz="8" w:space="0" w:color="auto"/>
            </w:tcBorders>
          </w:tcPr>
          <w:p w14:paraId="155BD975" w14:textId="77777777" w:rsidR="00990868" w:rsidRDefault="00990868" w:rsidP="002A4844">
            <w:pPr>
              <w:spacing w:after="0" w:line="240" w:lineRule="auto"/>
              <w:jc w:val="both"/>
              <w:rPr>
                <w:rFonts w:ascii="Times New Roman" w:hAnsi="Times New Roman"/>
                <w:lang w:val="mn-MN"/>
              </w:rPr>
            </w:pPr>
            <w:r>
              <w:rPr>
                <w:rFonts w:ascii="Times New Roman" w:hAnsi="Times New Roman"/>
                <w:lang w:val="mn-MN"/>
              </w:rPr>
              <w:t xml:space="preserve">ТУЗ-ын </w:t>
            </w:r>
            <w:r w:rsidR="002A4844">
              <w:rPr>
                <w:rFonts w:ascii="Times New Roman" w:hAnsi="Times New Roman"/>
                <w:lang w:val="mn-MN"/>
              </w:rPr>
              <w:t>нарийн бичгийн дарга</w:t>
            </w:r>
            <w:r w:rsidR="001465FC">
              <w:rPr>
                <w:rFonts w:ascii="Times New Roman" w:hAnsi="Times New Roman"/>
                <w:lang w:val="mn-MN"/>
              </w:rPr>
              <w:t xml:space="preserve"> нь</w:t>
            </w:r>
            <w:r>
              <w:rPr>
                <w:rFonts w:ascii="Times New Roman" w:hAnsi="Times New Roman"/>
                <w:lang w:val="mn-MN"/>
              </w:rPr>
              <w:t xml:space="preserve"> </w:t>
            </w:r>
            <w:r w:rsidR="00721A8B">
              <w:rPr>
                <w:rFonts w:ascii="Times New Roman" w:hAnsi="Times New Roman"/>
                <w:lang w:val="mn-MN"/>
              </w:rPr>
              <w:t xml:space="preserve">Компанийн тухай хуулийн </w:t>
            </w:r>
            <w:r w:rsidR="00F979EB">
              <w:rPr>
                <w:rFonts w:ascii="Times New Roman" w:hAnsi="Times New Roman"/>
                <w:lang w:val="mn-MN"/>
              </w:rPr>
              <w:t xml:space="preserve">82-р зүйл, </w:t>
            </w:r>
            <w:r w:rsidR="00CE560E">
              <w:rPr>
                <w:rFonts w:ascii="Times New Roman" w:hAnsi="Times New Roman"/>
                <w:lang w:val="mn-MN"/>
              </w:rPr>
              <w:t xml:space="preserve">компанийн “Дүрэм”-ийн 7-р зүйл, </w:t>
            </w:r>
            <w:r w:rsidR="009A4D49">
              <w:rPr>
                <w:rFonts w:ascii="Times New Roman" w:hAnsi="Times New Roman"/>
                <w:lang w:val="mn-MN"/>
              </w:rPr>
              <w:t xml:space="preserve">компанийн </w:t>
            </w:r>
            <w:r w:rsidR="001465FC">
              <w:rPr>
                <w:rFonts w:ascii="Times New Roman" w:hAnsi="Times New Roman"/>
                <w:lang w:val="mn-MN"/>
              </w:rPr>
              <w:t>“</w:t>
            </w:r>
            <w:r>
              <w:rPr>
                <w:rFonts w:ascii="Times New Roman" w:hAnsi="Times New Roman"/>
                <w:lang w:val="mn-MN"/>
              </w:rPr>
              <w:t>ТУЗ-ын үйл ажиллагааны жур</w:t>
            </w:r>
            <w:r w:rsidR="001465FC">
              <w:rPr>
                <w:rFonts w:ascii="Times New Roman" w:hAnsi="Times New Roman"/>
                <w:lang w:val="mn-MN"/>
              </w:rPr>
              <w:t>а</w:t>
            </w:r>
            <w:r>
              <w:rPr>
                <w:rFonts w:ascii="Times New Roman" w:hAnsi="Times New Roman"/>
                <w:lang w:val="mn-MN"/>
              </w:rPr>
              <w:t>м</w:t>
            </w:r>
            <w:r w:rsidR="001465FC">
              <w:rPr>
                <w:rFonts w:ascii="Times New Roman" w:hAnsi="Times New Roman"/>
                <w:lang w:val="mn-MN"/>
              </w:rPr>
              <w:t>”-</w:t>
            </w:r>
            <w:r w:rsidR="00CE560E">
              <w:rPr>
                <w:rFonts w:ascii="Times New Roman" w:hAnsi="Times New Roman"/>
                <w:lang w:val="mn-MN"/>
              </w:rPr>
              <w:t>ын 9</w:t>
            </w:r>
            <w:r>
              <w:rPr>
                <w:rFonts w:ascii="Times New Roman" w:hAnsi="Times New Roman"/>
                <w:lang w:val="mn-MN"/>
              </w:rPr>
              <w:t>-р зүйл</w:t>
            </w:r>
            <w:r w:rsidR="00CE560E">
              <w:rPr>
                <w:rFonts w:ascii="Times New Roman" w:hAnsi="Times New Roman"/>
                <w:lang w:val="mn-MN"/>
              </w:rPr>
              <w:t>ийг</w:t>
            </w:r>
            <w:r w:rsidR="007333FA">
              <w:rPr>
                <w:rFonts w:ascii="Times New Roman" w:hAnsi="Times New Roman"/>
                <w:lang w:val="mn-MN"/>
              </w:rPr>
              <w:t xml:space="preserve"> тус тус</w:t>
            </w:r>
            <w:r w:rsidR="00CE560E">
              <w:rPr>
                <w:rFonts w:ascii="Times New Roman" w:hAnsi="Times New Roman"/>
                <w:lang w:val="mn-MN"/>
              </w:rPr>
              <w:t xml:space="preserve"> </w:t>
            </w:r>
            <w:r w:rsidR="009A4D49">
              <w:rPr>
                <w:rFonts w:ascii="Times New Roman" w:hAnsi="Times New Roman"/>
                <w:lang w:val="mn-MN"/>
              </w:rPr>
              <w:t xml:space="preserve">үйл </w:t>
            </w:r>
            <w:r w:rsidR="009A4D49">
              <w:rPr>
                <w:rFonts w:ascii="Times New Roman" w:hAnsi="Times New Roman"/>
                <w:lang w:val="mn-MN"/>
              </w:rPr>
              <w:lastRenderedPageBreak/>
              <w:t>ажиллагаандаа удирдлага болгон</w:t>
            </w:r>
            <w:r w:rsidR="001C5D24">
              <w:rPr>
                <w:rFonts w:ascii="Times New Roman" w:hAnsi="Times New Roman"/>
              </w:rPr>
              <w:t xml:space="preserve"> </w:t>
            </w:r>
            <w:r w:rsidR="001C5D24">
              <w:rPr>
                <w:rFonts w:ascii="Times New Roman" w:hAnsi="Times New Roman"/>
                <w:lang w:val="mn-MN"/>
              </w:rPr>
              <w:t>мөрдөж</w:t>
            </w:r>
            <w:r w:rsidR="009A4D49">
              <w:rPr>
                <w:rFonts w:ascii="Times New Roman" w:hAnsi="Times New Roman"/>
                <w:lang w:val="mn-MN"/>
              </w:rPr>
              <w:t xml:space="preserve"> </w:t>
            </w:r>
            <w:r w:rsidR="00CE560E">
              <w:rPr>
                <w:rFonts w:ascii="Times New Roman" w:hAnsi="Times New Roman"/>
                <w:lang w:val="mn-MN"/>
              </w:rPr>
              <w:t xml:space="preserve">ажилладаг ба холбогдох хууль, журмыг зөрчсөн тохиолдолд “ТУЗ-ын үйл ажиллагааны журам”-ын 5 дугаар зүйлийн 7 дахь хэсэгт </w:t>
            </w:r>
            <w:r w:rsidR="0031141F">
              <w:rPr>
                <w:rFonts w:ascii="Times New Roman" w:hAnsi="Times New Roman"/>
                <w:lang w:val="mn-MN"/>
              </w:rPr>
              <w:t xml:space="preserve">заасны дагуу </w:t>
            </w:r>
            <w:r w:rsidR="004E41CC">
              <w:rPr>
                <w:rFonts w:ascii="Times New Roman" w:hAnsi="Times New Roman"/>
                <w:lang w:val="mn-MN"/>
              </w:rPr>
              <w:t xml:space="preserve">ТУЗ-ын дарга </w:t>
            </w:r>
            <w:r w:rsidR="007333FA">
              <w:rPr>
                <w:rFonts w:ascii="Times New Roman" w:hAnsi="Times New Roman"/>
                <w:lang w:val="mn-MN"/>
              </w:rPr>
              <w:t xml:space="preserve">хариуцлага </w:t>
            </w:r>
            <w:r w:rsidR="0031141F">
              <w:rPr>
                <w:rFonts w:ascii="Times New Roman" w:hAnsi="Times New Roman"/>
                <w:lang w:val="mn-MN"/>
              </w:rPr>
              <w:t xml:space="preserve">хүлээлгэхээр журамд тусгагдсан. </w:t>
            </w:r>
            <w:r w:rsidR="001C5D24">
              <w:rPr>
                <w:rFonts w:ascii="Times New Roman" w:hAnsi="Times New Roman"/>
                <w:lang w:val="mn-MN"/>
              </w:rPr>
              <w:t xml:space="preserve"> </w:t>
            </w:r>
          </w:p>
          <w:p w14:paraId="2DE403A5" w14:textId="545AB80A" w:rsidR="005729E1" w:rsidRPr="00D56E3F" w:rsidRDefault="005729E1" w:rsidP="002A4844">
            <w:pPr>
              <w:spacing w:after="0" w:line="240" w:lineRule="auto"/>
              <w:jc w:val="both"/>
              <w:rPr>
                <w:rFonts w:ascii="Times New Roman" w:hAnsi="Times New Roman"/>
                <w:lang w:val="mn-MN"/>
              </w:rPr>
            </w:pPr>
            <w:r>
              <w:rPr>
                <w:rFonts w:ascii="Times New Roman" w:hAnsi="Times New Roman"/>
                <w:lang w:val="mn-MN"/>
              </w:rPr>
              <w:t>2022 оны ТУЗ-ын нарийн бичгийн даргын ажлын тайланг хавсаргав.</w:t>
            </w:r>
          </w:p>
        </w:tc>
        <w:tc>
          <w:tcPr>
            <w:tcW w:w="630" w:type="dxa"/>
            <w:tcBorders>
              <w:top w:val="single" w:sz="8" w:space="0" w:color="auto"/>
              <w:left w:val="single" w:sz="8" w:space="0" w:color="auto"/>
              <w:bottom w:val="single" w:sz="8" w:space="0" w:color="auto"/>
              <w:right w:val="single" w:sz="8" w:space="0" w:color="auto"/>
            </w:tcBorders>
          </w:tcPr>
          <w:p w14:paraId="6C904970" w14:textId="77777777" w:rsidR="00990868" w:rsidRDefault="00990868" w:rsidP="00990868">
            <w:pPr>
              <w:spacing w:after="0" w:line="240" w:lineRule="auto"/>
              <w:jc w:val="center"/>
              <w:rPr>
                <w:rFonts w:ascii="Times New Roman" w:hAnsi="Times New Roman"/>
                <w:lang w:val="mn-MN"/>
              </w:rPr>
            </w:pPr>
          </w:p>
          <w:p w14:paraId="1A4F3C0B" w14:textId="77777777" w:rsidR="00F979EB" w:rsidRDefault="00F979EB" w:rsidP="00990868">
            <w:pPr>
              <w:spacing w:after="0" w:line="240" w:lineRule="auto"/>
              <w:jc w:val="center"/>
              <w:rPr>
                <w:rFonts w:ascii="Times New Roman" w:hAnsi="Times New Roman"/>
                <w:lang w:val="mn-MN"/>
              </w:rPr>
            </w:pPr>
          </w:p>
          <w:p w14:paraId="7F2C80AC" w14:textId="77777777" w:rsidR="00F979EB" w:rsidRDefault="00F979EB" w:rsidP="00990868">
            <w:pPr>
              <w:spacing w:after="0" w:line="240" w:lineRule="auto"/>
              <w:jc w:val="center"/>
              <w:rPr>
                <w:rFonts w:ascii="Times New Roman" w:hAnsi="Times New Roman"/>
                <w:lang w:val="mn-MN"/>
              </w:rPr>
            </w:pPr>
          </w:p>
          <w:p w14:paraId="6EC99768" w14:textId="77777777" w:rsidR="00F979EB" w:rsidRDefault="00F979EB" w:rsidP="00990868">
            <w:pPr>
              <w:spacing w:after="0" w:line="240" w:lineRule="auto"/>
              <w:jc w:val="center"/>
              <w:rPr>
                <w:rFonts w:ascii="Times New Roman" w:hAnsi="Times New Roman"/>
                <w:lang w:val="mn-MN"/>
              </w:rPr>
            </w:pPr>
          </w:p>
          <w:p w14:paraId="62431CDC" w14:textId="46C255EF" w:rsidR="00F979EB" w:rsidRPr="00D56E3F" w:rsidRDefault="00F979EB" w:rsidP="00990868">
            <w:pPr>
              <w:spacing w:after="0" w:line="240" w:lineRule="auto"/>
              <w:jc w:val="center"/>
              <w:rPr>
                <w:rFonts w:ascii="Times New Roman" w:hAnsi="Times New Roman"/>
                <w:lang w:val="mn-MN"/>
              </w:rPr>
            </w:pPr>
            <w:r>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14:paraId="28A7BBF2" w14:textId="77777777" w:rsidR="00990868" w:rsidRDefault="00990868" w:rsidP="00990868">
            <w:pPr>
              <w:spacing w:after="0" w:line="240" w:lineRule="auto"/>
              <w:jc w:val="center"/>
              <w:rPr>
                <w:rFonts w:ascii="Times New Roman" w:hAnsi="Times New Roman"/>
                <w:lang w:val="mn-MN"/>
              </w:rPr>
            </w:pPr>
          </w:p>
          <w:p w14:paraId="0BD0DCA2" w14:textId="77777777" w:rsidR="00F979EB" w:rsidRDefault="00F979EB" w:rsidP="00990868">
            <w:pPr>
              <w:spacing w:after="0" w:line="240" w:lineRule="auto"/>
              <w:jc w:val="center"/>
              <w:rPr>
                <w:rFonts w:ascii="Times New Roman" w:hAnsi="Times New Roman"/>
                <w:lang w:val="mn-MN"/>
              </w:rPr>
            </w:pPr>
          </w:p>
          <w:p w14:paraId="14125EE9" w14:textId="77777777" w:rsidR="00F979EB" w:rsidRDefault="00F979EB" w:rsidP="00990868">
            <w:pPr>
              <w:spacing w:after="0" w:line="240" w:lineRule="auto"/>
              <w:jc w:val="center"/>
              <w:rPr>
                <w:rFonts w:ascii="Times New Roman" w:hAnsi="Times New Roman"/>
                <w:lang w:val="mn-MN"/>
              </w:rPr>
            </w:pPr>
          </w:p>
          <w:p w14:paraId="0463BFBE" w14:textId="77777777" w:rsidR="00F979EB" w:rsidRDefault="00F979EB" w:rsidP="00990868">
            <w:pPr>
              <w:spacing w:after="0" w:line="240" w:lineRule="auto"/>
              <w:jc w:val="center"/>
              <w:rPr>
                <w:rFonts w:ascii="Times New Roman" w:hAnsi="Times New Roman"/>
                <w:lang w:val="mn-MN"/>
              </w:rPr>
            </w:pPr>
          </w:p>
          <w:p w14:paraId="49E398E2" w14:textId="46E56DB3" w:rsidR="00F979EB" w:rsidRPr="00D56E3F" w:rsidRDefault="00F979EB" w:rsidP="00990868">
            <w:pPr>
              <w:spacing w:after="0" w:line="240" w:lineRule="auto"/>
              <w:jc w:val="center"/>
              <w:rPr>
                <w:rFonts w:ascii="Times New Roman" w:hAnsi="Times New Roman"/>
                <w:lang w:val="mn-MN"/>
              </w:rPr>
            </w:pPr>
            <w:r>
              <w:rPr>
                <w:rFonts w:ascii="Times New Roman" w:hAnsi="Times New Roman"/>
                <w:lang w:val="mn-MN"/>
              </w:rPr>
              <w:t>100%</w:t>
            </w:r>
          </w:p>
        </w:tc>
      </w:tr>
      <w:tr w:rsidR="00990868" w:rsidRPr="00D56E3F" w14:paraId="36F5FA59" w14:textId="77777777" w:rsidTr="000D5818">
        <w:trPr>
          <w:trHeight w:val="259"/>
        </w:trPr>
        <w:tc>
          <w:tcPr>
            <w:tcW w:w="8208" w:type="dxa"/>
            <w:gridSpan w:val="10"/>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1A4AC1C6" w14:textId="77777777" w:rsidR="00990868" w:rsidRPr="00D56E3F" w:rsidRDefault="00990868" w:rsidP="00990868">
            <w:pPr>
              <w:spacing w:after="0" w:line="240" w:lineRule="auto"/>
              <w:jc w:val="center"/>
              <w:rPr>
                <w:rFonts w:ascii="Times New Roman" w:hAnsi="Times New Roman"/>
                <w:lang w:val="mn-MN"/>
              </w:rPr>
            </w:pPr>
            <w:r>
              <w:rPr>
                <w:rFonts w:ascii="Times New Roman" w:hAnsi="Times New Roman"/>
                <w:lang w:val="mn-MN"/>
              </w:rPr>
              <w:lastRenderedPageBreak/>
              <w:t>ДҮН</w:t>
            </w:r>
          </w:p>
        </w:tc>
        <w:tc>
          <w:tcPr>
            <w:tcW w:w="6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6287F21" w14:textId="663BAD18" w:rsidR="00990868" w:rsidRPr="00D56E3F" w:rsidRDefault="00F979EB" w:rsidP="00990868">
            <w:pPr>
              <w:spacing w:after="0" w:line="240" w:lineRule="auto"/>
              <w:rPr>
                <w:rFonts w:ascii="Times New Roman" w:hAnsi="Times New Roman"/>
                <w:lang w:val="mn-MN"/>
              </w:rPr>
            </w:pPr>
            <w:r>
              <w:rPr>
                <w:rFonts w:ascii="Times New Roman" w:hAnsi="Times New Roman"/>
                <w:lang w:val="mn-MN"/>
              </w:rPr>
              <w:t xml:space="preserve">   1</w:t>
            </w:r>
            <w:r w:rsidR="001C5D24">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BE93A62" w14:textId="3A87F6F6" w:rsidR="00990868" w:rsidRPr="00D56E3F" w:rsidRDefault="00F979EB" w:rsidP="00990868">
            <w:pPr>
              <w:spacing w:after="0" w:line="240" w:lineRule="auto"/>
              <w:rPr>
                <w:rFonts w:ascii="Times New Roman" w:hAnsi="Times New Roman"/>
                <w:lang w:val="mn-MN"/>
              </w:rPr>
            </w:pPr>
            <w:r>
              <w:rPr>
                <w:rFonts w:ascii="Times New Roman" w:hAnsi="Times New Roman"/>
                <w:lang w:val="mn-MN"/>
              </w:rPr>
              <w:t xml:space="preserve"> 100%</w:t>
            </w:r>
          </w:p>
        </w:tc>
      </w:tr>
      <w:tr w:rsidR="00990868" w:rsidRPr="00D56E3F" w14:paraId="5FDF0912" w14:textId="77777777" w:rsidTr="00F2263E">
        <w:tc>
          <w:tcPr>
            <w:tcW w:w="9648" w:type="dxa"/>
            <w:gridSpan w:val="12"/>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344C1179" w14:textId="77777777" w:rsidR="00990868" w:rsidRPr="00D56E3F" w:rsidRDefault="00990868" w:rsidP="00990868">
            <w:pPr>
              <w:spacing w:after="0" w:line="240" w:lineRule="auto"/>
              <w:jc w:val="center"/>
              <w:rPr>
                <w:rFonts w:ascii="Times New Roman" w:hAnsi="Times New Roman"/>
                <w:b/>
                <w:bCs/>
                <w:lang w:val="mn-MN"/>
              </w:rPr>
            </w:pPr>
            <w:r w:rsidRPr="00D56E3F">
              <w:rPr>
                <w:rFonts w:ascii="Times New Roman" w:hAnsi="Times New Roman"/>
                <w:b/>
                <w:bCs/>
                <w:color w:val="000000" w:themeColor="text1"/>
                <w:lang w:val="mn-MN"/>
              </w:rPr>
              <w:t>ХОЁР. Т</w:t>
            </w:r>
            <w:r>
              <w:rPr>
                <w:rFonts w:ascii="Times New Roman" w:hAnsi="Times New Roman"/>
                <w:b/>
                <w:bCs/>
                <w:color w:val="000000" w:themeColor="text1"/>
                <w:lang w:val="mn-MN"/>
              </w:rPr>
              <w:t>УЗ-</w:t>
            </w:r>
            <w:r w:rsidRPr="00D56E3F">
              <w:rPr>
                <w:rFonts w:ascii="Times New Roman" w:hAnsi="Times New Roman"/>
                <w:b/>
                <w:bCs/>
                <w:color w:val="000000" w:themeColor="text1"/>
                <w:lang w:val="mn-MN"/>
              </w:rPr>
              <w:t>ИЙН ДЭРГЭДЭХ ХОРООД, ТЭДГЭЭРИЙН ЧИГ ҮҮРЭГ</w:t>
            </w:r>
          </w:p>
          <w:p w14:paraId="7DA73DB3" w14:textId="77777777" w:rsidR="00990868" w:rsidRPr="00D56E3F" w:rsidRDefault="00990868" w:rsidP="00990868">
            <w:pPr>
              <w:spacing w:after="0" w:line="240" w:lineRule="auto"/>
              <w:jc w:val="center"/>
              <w:rPr>
                <w:rFonts w:ascii="Times New Roman" w:hAnsi="Times New Roman"/>
                <w:b/>
                <w:bCs/>
                <w:color w:val="000000" w:themeColor="text1"/>
                <w:lang w:val="mn-MN"/>
              </w:rPr>
            </w:pPr>
            <w:r w:rsidRPr="00D56E3F">
              <w:rPr>
                <w:rFonts w:ascii="Times New Roman" w:hAnsi="Times New Roman"/>
                <w:b/>
                <w:bCs/>
                <w:lang w:val="mn-MN"/>
              </w:rPr>
              <w:t>Т</w:t>
            </w:r>
            <w:r>
              <w:rPr>
                <w:rFonts w:ascii="Times New Roman" w:hAnsi="Times New Roman"/>
                <w:b/>
                <w:bCs/>
                <w:lang w:val="mn-MN"/>
              </w:rPr>
              <w:t>УЗ</w:t>
            </w:r>
            <w:r w:rsidRPr="00D56E3F">
              <w:rPr>
                <w:rFonts w:ascii="Times New Roman" w:hAnsi="Times New Roman"/>
                <w:b/>
                <w:bCs/>
                <w:lang w:val="mn-MN"/>
              </w:rPr>
              <w:t xml:space="preserve"> нь өөрийн үйл ажиллагааг тодорхой чиг үүрэг хариуцсан өөрийн дэргэдэх хороодоор дамжуулан хэрэгжүүлж, эцсийн хариуцлагыг хүлээнэ</w:t>
            </w:r>
          </w:p>
        </w:tc>
      </w:tr>
      <w:tr w:rsidR="00990868" w:rsidRPr="00D56E3F" w14:paraId="557E3309" w14:textId="77777777" w:rsidTr="004769BB">
        <w:trPr>
          <w:trHeight w:val="570"/>
        </w:trPr>
        <w:tc>
          <w:tcPr>
            <w:tcW w:w="508" w:type="dxa"/>
            <w:tcBorders>
              <w:top w:val="single" w:sz="8" w:space="0" w:color="auto"/>
              <w:left w:val="single" w:sz="8" w:space="0" w:color="auto"/>
              <w:bottom w:val="single" w:sz="8" w:space="0" w:color="auto"/>
              <w:right w:val="single" w:sz="8" w:space="0" w:color="auto"/>
            </w:tcBorders>
            <w:vAlign w:val="center"/>
          </w:tcPr>
          <w:p w14:paraId="109B8484" w14:textId="77777777" w:rsidR="00990868" w:rsidRPr="00D56E3F" w:rsidRDefault="00990868" w:rsidP="00990868">
            <w:pPr>
              <w:spacing w:after="0" w:line="240" w:lineRule="auto"/>
              <w:jc w:val="center"/>
              <w:rPr>
                <w:rFonts w:ascii="Times New Roman" w:eastAsia="Calibri" w:hAnsi="Times New Roman"/>
                <w:i/>
                <w:iCs/>
                <w:color w:val="000000" w:themeColor="text1"/>
                <w:lang w:val="mn-MN"/>
              </w:rPr>
            </w:pPr>
            <w:r w:rsidRPr="00D56E3F">
              <w:rPr>
                <w:rFonts w:ascii="Times New Roman" w:hAnsi="Times New Roman"/>
                <w:i/>
                <w:iCs/>
                <w:color w:val="000000" w:themeColor="text1"/>
                <w:lang w:val="mn-MN"/>
              </w:rPr>
              <w:t>7</w:t>
            </w:r>
          </w:p>
        </w:tc>
        <w:tc>
          <w:tcPr>
            <w:tcW w:w="3020" w:type="dxa"/>
            <w:gridSpan w:val="3"/>
            <w:tcBorders>
              <w:top w:val="nil"/>
              <w:left w:val="single" w:sz="8" w:space="0" w:color="auto"/>
              <w:bottom w:val="single" w:sz="8" w:space="0" w:color="auto"/>
              <w:right w:val="single" w:sz="8" w:space="0" w:color="auto"/>
            </w:tcBorders>
          </w:tcPr>
          <w:p w14:paraId="47D0C4F4" w14:textId="77777777" w:rsidR="00990868" w:rsidRPr="00D56E3F" w:rsidRDefault="00990868" w:rsidP="00990868">
            <w:pPr>
              <w:spacing w:after="0" w:line="240" w:lineRule="auto"/>
              <w:jc w:val="both"/>
              <w:rPr>
                <w:rFonts w:ascii="Times New Roman" w:hAnsi="Times New Roman"/>
                <w:b/>
                <w:bCs/>
                <w:lang w:val="mn-MN"/>
              </w:rPr>
            </w:pPr>
            <w:r w:rsidRPr="00D56E3F">
              <w:rPr>
                <w:rFonts w:ascii="Times New Roman" w:hAnsi="Times New Roman"/>
                <w:b/>
                <w:bCs/>
                <w:i/>
                <w:iCs/>
                <w:lang w:val="mn-MN"/>
              </w:rPr>
              <w:t>2.1. Т</w:t>
            </w:r>
            <w:r>
              <w:rPr>
                <w:rFonts w:ascii="Times New Roman" w:hAnsi="Times New Roman"/>
                <w:b/>
                <w:bCs/>
                <w:i/>
                <w:iCs/>
                <w:lang w:val="mn-MN"/>
              </w:rPr>
              <w:t>УЗ-</w:t>
            </w:r>
            <w:r w:rsidRPr="00D56E3F">
              <w:rPr>
                <w:rFonts w:ascii="Times New Roman" w:hAnsi="Times New Roman"/>
                <w:b/>
                <w:bCs/>
                <w:i/>
                <w:iCs/>
                <w:lang w:val="mn-MN"/>
              </w:rPr>
              <w:t xml:space="preserve">ийн дарга болоод </w:t>
            </w:r>
            <w:r>
              <w:rPr>
                <w:rFonts w:ascii="Times New Roman" w:hAnsi="Times New Roman"/>
                <w:b/>
                <w:bCs/>
                <w:i/>
                <w:iCs/>
                <w:lang w:val="mn-MN"/>
              </w:rPr>
              <w:t>ТУЗ-</w:t>
            </w:r>
            <w:r w:rsidRPr="00D56E3F">
              <w:rPr>
                <w:rFonts w:ascii="Times New Roman" w:hAnsi="Times New Roman"/>
                <w:b/>
                <w:bCs/>
                <w:i/>
                <w:iCs/>
                <w:lang w:val="mn-MN"/>
              </w:rPr>
              <w:t>ийн гишүүдийн олонх нь хараат бус гишүүн байхыг зорино.</w:t>
            </w:r>
          </w:p>
        </w:tc>
        <w:tc>
          <w:tcPr>
            <w:tcW w:w="1530" w:type="dxa"/>
            <w:gridSpan w:val="2"/>
            <w:tcBorders>
              <w:top w:val="single" w:sz="8" w:space="0" w:color="auto"/>
              <w:left w:val="single" w:sz="8" w:space="0" w:color="auto"/>
              <w:bottom w:val="single" w:sz="8" w:space="0" w:color="auto"/>
              <w:right w:val="single" w:sz="8" w:space="0" w:color="auto"/>
            </w:tcBorders>
          </w:tcPr>
          <w:p w14:paraId="4C8A90F4" w14:textId="77777777" w:rsidR="00990868" w:rsidRDefault="00990868" w:rsidP="00990868">
            <w:pPr>
              <w:spacing w:after="0" w:line="240" w:lineRule="auto"/>
              <w:jc w:val="center"/>
              <w:rPr>
                <w:rFonts w:ascii="Times New Roman" w:hAnsi="Times New Roman"/>
                <w:lang w:val="mn-MN"/>
              </w:rPr>
            </w:pPr>
          </w:p>
          <w:p w14:paraId="2928B87E" w14:textId="77777777" w:rsidR="001C5D24" w:rsidRDefault="001C5D24" w:rsidP="00990868">
            <w:pPr>
              <w:spacing w:after="0" w:line="240" w:lineRule="auto"/>
              <w:jc w:val="center"/>
              <w:rPr>
                <w:rFonts w:ascii="Times New Roman" w:hAnsi="Times New Roman"/>
                <w:lang w:val="mn-MN"/>
              </w:rPr>
            </w:pPr>
          </w:p>
          <w:p w14:paraId="325CE300" w14:textId="28306423" w:rsidR="001C5D24" w:rsidRPr="00D56E3F" w:rsidRDefault="001C5D24" w:rsidP="00990868">
            <w:pPr>
              <w:spacing w:after="0" w:line="240" w:lineRule="auto"/>
              <w:jc w:val="center"/>
              <w:rPr>
                <w:rFonts w:ascii="Times New Roman" w:hAnsi="Times New Roman"/>
                <w:lang w:val="mn-MN"/>
              </w:rPr>
            </w:pPr>
            <w:r>
              <w:rPr>
                <w:rFonts w:ascii="Times New Roman" w:hAnsi="Times New Roman"/>
                <w:lang w:val="mn-MN"/>
              </w:rPr>
              <w:t>Бүрэн хэрэгжүүлдэг</w:t>
            </w:r>
          </w:p>
        </w:tc>
        <w:tc>
          <w:tcPr>
            <w:tcW w:w="3032" w:type="dxa"/>
            <w:gridSpan w:val="2"/>
            <w:tcBorders>
              <w:top w:val="single" w:sz="8" w:space="0" w:color="auto"/>
              <w:left w:val="single" w:sz="8" w:space="0" w:color="auto"/>
              <w:bottom w:val="single" w:sz="8" w:space="0" w:color="auto"/>
              <w:right w:val="single" w:sz="8" w:space="0" w:color="auto"/>
            </w:tcBorders>
          </w:tcPr>
          <w:p w14:paraId="375347F4" w14:textId="77777777" w:rsidR="005729E1" w:rsidRDefault="00721A8B" w:rsidP="002334AC">
            <w:pPr>
              <w:spacing w:after="0" w:line="240" w:lineRule="auto"/>
              <w:jc w:val="both"/>
              <w:rPr>
                <w:rFonts w:ascii="Times New Roman" w:hAnsi="Times New Roman"/>
                <w:lang w:val="mn-MN"/>
              </w:rPr>
            </w:pPr>
            <w:r>
              <w:rPr>
                <w:rFonts w:ascii="Times New Roman" w:hAnsi="Times New Roman"/>
                <w:lang w:val="mn-MN"/>
              </w:rPr>
              <w:t>Компанийн тухай хуулийн 81.2, компанийн “ТУ</w:t>
            </w:r>
            <w:r w:rsidR="00BF7222">
              <w:rPr>
                <w:rFonts w:ascii="Times New Roman" w:hAnsi="Times New Roman"/>
                <w:lang w:val="mn-MN"/>
              </w:rPr>
              <w:t xml:space="preserve">З-ын үйл ажиллагааны журам”-ын </w:t>
            </w:r>
            <w:r w:rsidR="003E7E4A">
              <w:rPr>
                <w:rFonts w:ascii="Times New Roman" w:hAnsi="Times New Roman"/>
                <w:lang w:val="mn-MN"/>
              </w:rPr>
              <w:t xml:space="preserve">3 дугаар зүйлийн 3.3 дахь хэсэг, </w:t>
            </w:r>
            <w:r w:rsidR="00BF7222">
              <w:rPr>
                <w:rFonts w:ascii="Times New Roman" w:hAnsi="Times New Roman"/>
                <w:lang w:val="mn-MN"/>
              </w:rPr>
              <w:t>8</w:t>
            </w:r>
            <w:r w:rsidR="00F567B5">
              <w:rPr>
                <w:rFonts w:ascii="Times New Roman" w:hAnsi="Times New Roman"/>
                <w:lang w:val="mn-MN"/>
              </w:rPr>
              <w:t xml:space="preserve"> дугаар зүйлийн 8.1,8.6,8.9 дэхь хэсэгт</w:t>
            </w:r>
            <w:r>
              <w:rPr>
                <w:rFonts w:ascii="Times New Roman" w:hAnsi="Times New Roman"/>
                <w:lang w:val="mn-MN"/>
              </w:rPr>
              <w:t xml:space="preserve"> заасны дагуу </w:t>
            </w:r>
            <w:r w:rsidR="001C5D24">
              <w:rPr>
                <w:rFonts w:ascii="Times New Roman" w:hAnsi="Times New Roman"/>
                <w:lang w:val="mn-MN"/>
              </w:rPr>
              <w:t>Техник</w:t>
            </w:r>
            <w:r w:rsidR="00F567B5">
              <w:rPr>
                <w:rFonts w:ascii="Times New Roman" w:hAnsi="Times New Roman"/>
                <w:lang w:val="mn-MN"/>
              </w:rPr>
              <w:t xml:space="preserve"> импорт ХК-ийн ТУЗ-ын 9 гишүүний</w:t>
            </w:r>
            <w:r w:rsidR="00797EAC">
              <w:rPr>
                <w:rFonts w:ascii="Times New Roman" w:hAnsi="Times New Roman"/>
                <w:lang w:val="mn-MN"/>
              </w:rPr>
              <w:t xml:space="preserve"> 3 нь хараат бус гишүүн ба</w:t>
            </w:r>
            <w:r w:rsidR="00F567B5">
              <w:rPr>
                <w:rFonts w:ascii="Times New Roman" w:hAnsi="Times New Roman"/>
                <w:lang w:val="mn-MN"/>
              </w:rPr>
              <w:t xml:space="preserve"> </w:t>
            </w:r>
            <w:r w:rsidR="007333FA">
              <w:rPr>
                <w:rFonts w:ascii="Times New Roman" w:hAnsi="Times New Roman"/>
                <w:lang w:val="mn-MN"/>
              </w:rPr>
              <w:t xml:space="preserve">хараат бус гишүүд нь </w:t>
            </w:r>
            <w:r w:rsidR="00F567B5">
              <w:rPr>
                <w:rFonts w:ascii="Times New Roman" w:hAnsi="Times New Roman"/>
                <w:lang w:val="mn-MN"/>
              </w:rPr>
              <w:t xml:space="preserve">ТУЗ-ын дэргэдэх </w:t>
            </w:r>
            <w:r w:rsidR="001C5D24">
              <w:rPr>
                <w:rFonts w:ascii="Times New Roman" w:hAnsi="Times New Roman"/>
                <w:lang w:val="mn-MN"/>
              </w:rPr>
              <w:t>хороодын дарга нараар ажилладаг.</w:t>
            </w:r>
            <w:r w:rsidR="00BF7222">
              <w:rPr>
                <w:rFonts w:ascii="Times New Roman" w:hAnsi="Times New Roman"/>
                <w:lang w:val="mn-MN"/>
              </w:rPr>
              <w:t xml:space="preserve"> Хороо бүр 3 гишүүнтэй, хорооны</w:t>
            </w:r>
            <w:r w:rsidR="007333FA">
              <w:rPr>
                <w:rFonts w:ascii="Times New Roman" w:hAnsi="Times New Roman"/>
                <w:lang w:val="mn-MN"/>
              </w:rPr>
              <w:t xml:space="preserve"> 2/3-ыг хараат бус гишүүнээс бүрдүүлж ажилладаг</w:t>
            </w:r>
            <w:r w:rsidR="001C5D24">
              <w:rPr>
                <w:rFonts w:ascii="Times New Roman" w:hAnsi="Times New Roman"/>
                <w:lang w:val="mn-MN"/>
              </w:rPr>
              <w:t xml:space="preserve">. </w:t>
            </w:r>
          </w:p>
          <w:p w14:paraId="25DD3341" w14:textId="41FA87CC" w:rsidR="00990868" w:rsidRPr="00D56E3F" w:rsidRDefault="008F22BE" w:rsidP="002334AC">
            <w:pPr>
              <w:spacing w:after="0" w:line="240" w:lineRule="auto"/>
              <w:jc w:val="both"/>
              <w:rPr>
                <w:rFonts w:ascii="Times New Roman" w:hAnsi="Times New Roman"/>
                <w:lang w:val="mn-MN"/>
              </w:rPr>
            </w:pPr>
            <w:r>
              <w:rPr>
                <w:rFonts w:ascii="Times New Roman" w:hAnsi="Times New Roman"/>
                <w:lang w:val="mn-MN"/>
              </w:rPr>
              <w:t>/</w:t>
            </w:r>
            <w:r w:rsidR="005729E1">
              <w:rPr>
                <w:rFonts w:ascii="Times New Roman" w:hAnsi="Times New Roman"/>
                <w:lang w:val="mn-MN"/>
              </w:rPr>
              <w:t>ТУЗ-ын дарга, гишүүд, нарийн бичгий</w:t>
            </w:r>
            <w:r>
              <w:rPr>
                <w:rFonts w:ascii="Times New Roman" w:hAnsi="Times New Roman"/>
                <w:lang w:val="mn-MN"/>
              </w:rPr>
              <w:t>н дарга нарын анкетыг хавсаргав/</w:t>
            </w:r>
            <w:r w:rsidR="001C5D24" w:rsidRPr="00D56E3F">
              <w:rPr>
                <w:rFonts w:ascii="Times New Roman" w:hAnsi="Times New Roman"/>
                <w:lang w:val="mn-MN"/>
              </w:rPr>
              <w:t xml:space="preserve"> </w:t>
            </w:r>
            <w:r w:rsidR="00990868" w:rsidRPr="00D56E3F">
              <w:rPr>
                <w:rFonts w:ascii="Times New Roman" w:hAnsi="Times New Roman"/>
                <w:lang w:val="mn-MN"/>
              </w:rPr>
              <w:t xml:space="preserve"> </w:t>
            </w:r>
          </w:p>
        </w:tc>
        <w:tc>
          <w:tcPr>
            <w:tcW w:w="748" w:type="dxa"/>
            <w:gridSpan w:val="3"/>
            <w:tcBorders>
              <w:top w:val="single" w:sz="8" w:space="0" w:color="auto"/>
              <w:left w:val="single" w:sz="8" w:space="0" w:color="auto"/>
              <w:bottom w:val="single" w:sz="8" w:space="0" w:color="auto"/>
              <w:right w:val="single" w:sz="8" w:space="0" w:color="auto"/>
            </w:tcBorders>
          </w:tcPr>
          <w:p w14:paraId="1B1D0373" w14:textId="77777777" w:rsidR="00990868" w:rsidRDefault="00990868" w:rsidP="00990868">
            <w:pPr>
              <w:spacing w:after="0" w:line="240" w:lineRule="auto"/>
              <w:jc w:val="center"/>
              <w:rPr>
                <w:rFonts w:ascii="Times New Roman" w:hAnsi="Times New Roman"/>
                <w:lang w:val="mn-MN"/>
              </w:rPr>
            </w:pPr>
          </w:p>
          <w:p w14:paraId="431A16AA" w14:textId="77777777" w:rsidR="007136D2" w:rsidRDefault="007136D2" w:rsidP="00990868">
            <w:pPr>
              <w:spacing w:after="0" w:line="240" w:lineRule="auto"/>
              <w:jc w:val="center"/>
              <w:rPr>
                <w:rFonts w:ascii="Times New Roman" w:hAnsi="Times New Roman"/>
                <w:lang w:val="mn-MN"/>
              </w:rPr>
            </w:pPr>
          </w:p>
          <w:p w14:paraId="5AE440F6" w14:textId="77777777" w:rsidR="007136D2" w:rsidRDefault="007136D2" w:rsidP="00990868">
            <w:pPr>
              <w:spacing w:after="0" w:line="240" w:lineRule="auto"/>
              <w:jc w:val="center"/>
              <w:rPr>
                <w:rFonts w:ascii="Times New Roman" w:hAnsi="Times New Roman"/>
                <w:lang w:val="mn-MN"/>
              </w:rPr>
            </w:pPr>
          </w:p>
          <w:p w14:paraId="384BA73E" w14:textId="019D08F8" w:rsidR="007136D2" w:rsidRPr="00D56E3F" w:rsidRDefault="007136D2" w:rsidP="00990868">
            <w:pPr>
              <w:spacing w:after="0" w:line="240" w:lineRule="auto"/>
              <w:jc w:val="center"/>
              <w:rPr>
                <w:rFonts w:ascii="Times New Roman" w:hAnsi="Times New Roman"/>
                <w:lang w:val="mn-MN"/>
              </w:rPr>
            </w:pPr>
            <w:r>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14:paraId="006DBF48" w14:textId="77777777" w:rsidR="00990868" w:rsidRDefault="00990868" w:rsidP="00990868">
            <w:pPr>
              <w:spacing w:after="0" w:line="240" w:lineRule="auto"/>
              <w:jc w:val="center"/>
              <w:rPr>
                <w:rFonts w:ascii="Times New Roman" w:hAnsi="Times New Roman"/>
                <w:lang w:val="mn-MN"/>
              </w:rPr>
            </w:pPr>
          </w:p>
          <w:p w14:paraId="0D4FCE94" w14:textId="77777777" w:rsidR="007136D2" w:rsidRDefault="007136D2" w:rsidP="00990868">
            <w:pPr>
              <w:spacing w:after="0" w:line="240" w:lineRule="auto"/>
              <w:jc w:val="center"/>
              <w:rPr>
                <w:rFonts w:ascii="Times New Roman" w:hAnsi="Times New Roman"/>
                <w:lang w:val="mn-MN"/>
              </w:rPr>
            </w:pPr>
          </w:p>
          <w:p w14:paraId="49B4C331" w14:textId="77777777" w:rsidR="007136D2" w:rsidRDefault="007136D2" w:rsidP="00990868">
            <w:pPr>
              <w:spacing w:after="0" w:line="240" w:lineRule="auto"/>
              <w:jc w:val="center"/>
              <w:rPr>
                <w:rFonts w:ascii="Times New Roman" w:hAnsi="Times New Roman"/>
                <w:lang w:val="mn-MN"/>
              </w:rPr>
            </w:pPr>
          </w:p>
          <w:p w14:paraId="34B3F2EB" w14:textId="36B0FB93" w:rsidR="007136D2" w:rsidRPr="00D56E3F" w:rsidRDefault="007136D2" w:rsidP="00990868">
            <w:pPr>
              <w:spacing w:after="0" w:line="240" w:lineRule="auto"/>
              <w:jc w:val="center"/>
              <w:rPr>
                <w:rFonts w:ascii="Times New Roman" w:hAnsi="Times New Roman"/>
                <w:lang w:val="mn-MN"/>
              </w:rPr>
            </w:pPr>
            <w:r>
              <w:rPr>
                <w:rFonts w:ascii="Times New Roman" w:hAnsi="Times New Roman"/>
                <w:lang w:val="mn-MN"/>
              </w:rPr>
              <w:t>100%</w:t>
            </w:r>
          </w:p>
        </w:tc>
      </w:tr>
      <w:tr w:rsidR="00990868" w:rsidRPr="00D56E3F" w14:paraId="5920956D" w14:textId="77777777" w:rsidTr="004769BB">
        <w:tc>
          <w:tcPr>
            <w:tcW w:w="508" w:type="dxa"/>
            <w:tcBorders>
              <w:top w:val="single" w:sz="8" w:space="0" w:color="auto"/>
              <w:left w:val="single" w:sz="8" w:space="0" w:color="auto"/>
              <w:bottom w:val="single" w:sz="8" w:space="0" w:color="auto"/>
              <w:right w:val="single" w:sz="8" w:space="0" w:color="auto"/>
            </w:tcBorders>
            <w:vAlign w:val="center"/>
          </w:tcPr>
          <w:p w14:paraId="4CE4F91D" w14:textId="77777777" w:rsidR="00990868" w:rsidRPr="00D56E3F" w:rsidRDefault="00990868" w:rsidP="00990868">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8</w:t>
            </w:r>
          </w:p>
        </w:tc>
        <w:tc>
          <w:tcPr>
            <w:tcW w:w="3020" w:type="dxa"/>
            <w:gridSpan w:val="3"/>
            <w:tcBorders>
              <w:top w:val="nil"/>
              <w:left w:val="single" w:sz="8" w:space="0" w:color="auto"/>
              <w:bottom w:val="single" w:sz="8" w:space="0" w:color="auto"/>
              <w:right w:val="single" w:sz="8" w:space="0" w:color="auto"/>
            </w:tcBorders>
          </w:tcPr>
          <w:p w14:paraId="085C54B5" w14:textId="4ED80C3A" w:rsidR="00990868" w:rsidRPr="00D56E3F" w:rsidRDefault="00990868" w:rsidP="00990868">
            <w:pPr>
              <w:spacing w:after="0" w:line="240" w:lineRule="auto"/>
              <w:jc w:val="both"/>
              <w:rPr>
                <w:rFonts w:ascii="Times New Roman" w:hAnsi="Times New Roman"/>
                <w:b/>
                <w:bCs/>
                <w:i/>
                <w:iCs/>
                <w:lang w:val="mn-MN"/>
              </w:rPr>
            </w:pPr>
            <w:r w:rsidRPr="00D56E3F">
              <w:rPr>
                <w:rFonts w:ascii="Times New Roman" w:hAnsi="Times New Roman"/>
                <w:b/>
                <w:bCs/>
                <w:i/>
                <w:iCs/>
                <w:lang w:val="mn-MN"/>
              </w:rPr>
              <w:t>2.2.Т</w:t>
            </w:r>
            <w:r>
              <w:rPr>
                <w:rFonts w:ascii="Times New Roman" w:hAnsi="Times New Roman"/>
                <w:b/>
                <w:bCs/>
                <w:i/>
                <w:iCs/>
                <w:lang w:val="mn-MN"/>
              </w:rPr>
              <w:t>УЗ-</w:t>
            </w:r>
            <w:r w:rsidRPr="00D56E3F">
              <w:rPr>
                <w:rFonts w:ascii="Times New Roman" w:hAnsi="Times New Roman"/>
                <w:b/>
                <w:bCs/>
                <w:i/>
                <w:iCs/>
                <w:lang w:val="mn-MN"/>
              </w:rPr>
              <w:t>ийн</w:t>
            </w:r>
            <w:r w:rsidR="0082447E">
              <w:rPr>
                <w:rFonts w:ascii="Times New Roman" w:hAnsi="Times New Roman"/>
                <w:b/>
                <w:bCs/>
                <w:i/>
                <w:iCs/>
              </w:rPr>
              <w:t xml:space="preserve"> </w:t>
            </w:r>
            <w:r w:rsidRPr="00D56E3F">
              <w:rPr>
                <w:rFonts w:ascii="Times New Roman" w:hAnsi="Times New Roman"/>
                <w:b/>
                <w:bCs/>
                <w:i/>
                <w:iCs/>
                <w:lang w:val="mn-MN"/>
              </w:rPr>
              <w:t xml:space="preserve">дэргэдэх аудитын хороо нь </w:t>
            </w:r>
            <w:r w:rsidRPr="00D56E3F">
              <w:rPr>
                <w:rFonts w:ascii="Times New Roman" w:hAnsi="Times New Roman"/>
                <w:b/>
                <w:bCs/>
                <w:i/>
                <w:iCs/>
                <w:color w:val="000000" w:themeColor="text1"/>
                <w:lang w:val="mn-MN"/>
              </w:rPr>
              <w:t xml:space="preserve">үйл ажиллагааны журам </w:t>
            </w:r>
            <w:r w:rsidRPr="00D56E3F">
              <w:rPr>
                <w:rFonts w:ascii="Times New Roman" w:hAnsi="Times New Roman"/>
                <w:b/>
                <w:bCs/>
                <w:i/>
                <w:iCs/>
                <w:lang w:val="mn-MN"/>
              </w:rPr>
              <w:t xml:space="preserve">аудитын бодлогын баримт бичигтэй байна. Аудитын хорооны дарга нь </w:t>
            </w:r>
            <w:r>
              <w:rPr>
                <w:rFonts w:ascii="Times New Roman" w:hAnsi="Times New Roman"/>
                <w:b/>
                <w:bCs/>
                <w:i/>
                <w:iCs/>
                <w:lang w:val="mn-MN"/>
              </w:rPr>
              <w:t>ТУЗ-</w:t>
            </w:r>
            <w:r w:rsidRPr="00D56E3F">
              <w:rPr>
                <w:rFonts w:ascii="Times New Roman" w:hAnsi="Times New Roman"/>
                <w:b/>
                <w:bCs/>
                <w:i/>
                <w:iCs/>
                <w:lang w:val="mn-MN"/>
              </w:rPr>
              <w:t>ийн дарга бус байна. Аудитын хорооны хуралд компанийн гүйцэтгэх удирдлага болон ажилтнууд гагцхүү тус хорооны хүсэлтээр  оролцоно.</w:t>
            </w:r>
          </w:p>
        </w:tc>
        <w:tc>
          <w:tcPr>
            <w:tcW w:w="1530" w:type="dxa"/>
            <w:gridSpan w:val="2"/>
            <w:tcBorders>
              <w:top w:val="single" w:sz="8" w:space="0" w:color="auto"/>
              <w:left w:val="single" w:sz="8" w:space="0" w:color="auto"/>
              <w:bottom w:val="single" w:sz="8" w:space="0" w:color="auto"/>
              <w:right w:val="single" w:sz="8" w:space="0" w:color="auto"/>
            </w:tcBorders>
          </w:tcPr>
          <w:p w14:paraId="1196AA32" w14:textId="77777777" w:rsidR="002C3A57" w:rsidRDefault="002C3A57" w:rsidP="00990868">
            <w:pPr>
              <w:spacing w:after="0" w:line="240" w:lineRule="auto"/>
              <w:jc w:val="center"/>
              <w:rPr>
                <w:rFonts w:ascii="Times New Roman" w:hAnsi="Times New Roman"/>
                <w:lang w:val="mn-MN"/>
              </w:rPr>
            </w:pPr>
          </w:p>
          <w:p w14:paraId="5C0BF5A9" w14:textId="77777777" w:rsidR="002C3A57" w:rsidRDefault="002C3A57" w:rsidP="00990868">
            <w:pPr>
              <w:spacing w:after="0" w:line="240" w:lineRule="auto"/>
              <w:jc w:val="center"/>
              <w:rPr>
                <w:rFonts w:ascii="Times New Roman" w:hAnsi="Times New Roman"/>
                <w:lang w:val="mn-MN"/>
              </w:rPr>
            </w:pPr>
          </w:p>
          <w:p w14:paraId="490696F8" w14:textId="77777777" w:rsidR="003D62AD" w:rsidRDefault="003D62AD" w:rsidP="00990868">
            <w:pPr>
              <w:spacing w:after="0" w:line="240" w:lineRule="auto"/>
              <w:jc w:val="center"/>
              <w:rPr>
                <w:rFonts w:ascii="Times New Roman" w:hAnsi="Times New Roman"/>
                <w:lang w:val="mn-MN"/>
              </w:rPr>
            </w:pPr>
          </w:p>
          <w:p w14:paraId="1CDA7ABE" w14:textId="77777777" w:rsidR="003D62AD" w:rsidRDefault="003D62AD" w:rsidP="00990868">
            <w:pPr>
              <w:spacing w:after="0" w:line="240" w:lineRule="auto"/>
              <w:jc w:val="center"/>
              <w:rPr>
                <w:rFonts w:ascii="Times New Roman" w:hAnsi="Times New Roman"/>
                <w:lang w:val="mn-MN"/>
              </w:rPr>
            </w:pPr>
          </w:p>
          <w:p w14:paraId="04A38BEA" w14:textId="77777777" w:rsidR="003D62AD" w:rsidRDefault="003D62AD" w:rsidP="00990868">
            <w:pPr>
              <w:spacing w:after="0" w:line="240" w:lineRule="auto"/>
              <w:jc w:val="center"/>
              <w:rPr>
                <w:rFonts w:ascii="Times New Roman" w:hAnsi="Times New Roman"/>
                <w:lang w:val="mn-MN"/>
              </w:rPr>
            </w:pPr>
          </w:p>
          <w:p w14:paraId="23DD831B" w14:textId="0AE017B1" w:rsidR="00990868" w:rsidRPr="00D56E3F" w:rsidRDefault="002C3A57" w:rsidP="00990868">
            <w:pPr>
              <w:spacing w:after="0" w:line="240" w:lineRule="auto"/>
              <w:jc w:val="center"/>
              <w:rPr>
                <w:rFonts w:ascii="Times New Roman" w:hAnsi="Times New Roman"/>
                <w:lang w:val="mn-MN"/>
              </w:rPr>
            </w:pPr>
            <w:r>
              <w:rPr>
                <w:rFonts w:ascii="Times New Roman" w:hAnsi="Times New Roman"/>
                <w:lang w:val="mn-MN"/>
              </w:rPr>
              <w:t>Бүрэн хэрэгжүүлдэг</w:t>
            </w:r>
            <w:r w:rsidR="00990868">
              <w:rPr>
                <w:rFonts w:ascii="Times New Roman" w:hAnsi="Times New Roman"/>
                <w:lang w:val="mn-MN"/>
              </w:rPr>
              <w:t xml:space="preserve"> </w:t>
            </w:r>
            <w:r w:rsidR="00990868" w:rsidRPr="00D56E3F">
              <w:rPr>
                <w:rFonts w:ascii="Times New Roman" w:hAnsi="Times New Roman"/>
                <w:lang w:val="mn-MN"/>
              </w:rPr>
              <w:t xml:space="preserve"> </w:t>
            </w:r>
          </w:p>
        </w:tc>
        <w:tc>
          <w:tcPr>
            <w:tcW w:w="3032" w:type="dxa"/>
            <w:gridSpan w:val="2"/>
            <w:tcBorders>
              <w:top w:val="single" w:sz="8" w:space="0" w:color="auto"/>
              <w:left w:val="single" w:sz="8" w:space="0" w:color="auto"/>
              <w:bottom w:val="single" w:sz="8" w:space="0" w:color="auto"/>
              <w:right w:val="single" w:sz="8" w:space="0" w:color="auto"/>
            </w:tcBorders>
          </w:tcPr>
          <w:p w14:paraId="4C43C42E" w14:textId="77777777" w:rsidR="00990868" w:rsidRDefault="002514D7" w:rsidP="002334AC">
            <w:pPr>
              <w:spacing w:after="0" w:line="240" w:lineRule="auto"/>
              <w:jc w:val="both"/>
              <w:rPr>
                <w:rFonts w:ascii="Times New Roman" w:hAnsi="Times New Roman"/>
                <w:lang w:val="mn-MN"/>
              </w:rPr>
            </w:pPr>
            <w:r>
              <w:rPr>
                <w:rFonts w:ascii="Times New Roman" w:hAnsi="Times New Roman"/>
                <w:lang w:val="mn-MN"/>
              </w:rPr>
              <w:t>Компанийн</w:t>
            </w:r>
            <w:r w:rsidR="003D62AD">
              <w:rPr>
                <w:rFonts w:ascii="Times New Roman" w:hAnsi="Times New Roman"/>
                <w:lang w:val="mn-MN"/>
              </w:rPr>
              <w:t xml:space="preserve"> </w:t>
            </w:r>
            <w:r w:rsidR="006D37DA">
              <w:rPr>
                <w:rFonts w:ascii="Times New Roman" w:hAnsi="Times New Roman"/>
                <w:lang w:val="mn-MN"/>
              </w:rPr>
              <w:t>ТУЗ-ын дэргэдэх</w:t>
            </w:r>
            <w:r w:rsidR="00361A4C">
              <w:rPr>
                <w:rFonts w:ascii="Times New Roman" w:hAnsi="Times New Roman"/>
                <w:lang w:val="mn-MN"/>
              </w:rPr>
              <w:t xml:space="preserve"> Аудитын хорооны </w:t>
            </w:r>
            <w:r w:rsidR="006D37DA">
              <w:rPr>
                <w:rFonts w:ascii="Times New Roman" w:hAnsi="Times New Roman"/>
                <w:lang w:val="mn-MN"/>
              </w:rPr>
              <w:t xml:space="preserve">үйл ажиллагаа нь “ТУЗ-ын үйл ажиллагааны </w:t>
            </w:r>
            <w:r>
              <w:rPr>
                <w:rFonts w:ascii="Times New Roman" w:hAnsi="Times New Roman"/>
                <w:lang w:val="mn-MN"/>
              </w:rPr>
              <w:t>журам”</w:t>
            </w:r>
            <w:r w:rsidR="006D37DA">
              <w:rPr>
                <w:rFonts w:ascii="Times New Roman" w:hAnsi="Times New Roman"/>
                <w:lang w:val="mn-MN"/>
              </w:rPr>
              <w:t>-аар зохицуулагддаг бөгөөд тус журмын</w:t>
            </w:r>
            <w:r w:rsidR="004B2225">
              <w:rPr>
                <w:rFonts w:ascii="Times New Roman" w:hAnsi="Times New Roman"/>
                <w:lang w:val="mn-MN"/>
              </w:rPr>
              <w:t xml:space="preserve"> 8 дугаар </w:t>
            </w:r>
            <w:r>
              <w:rPr>
                <w:rFonts w:ascii="Times New Roman" w:hAnsi="Times New Roman"/>
                <w:lang w:val="mn-MN"/>
              </w:rPr>
              <w:t>зүйлийн 8.9,8.10,</w:t>
            </w:r>
            <w:r w:rsidR="004B2225">
              <w:rPr>
                <w:rFonts w:ascii="Times New Roman" w:hAnsi="Times New Roman"/>
                <w:lang w:val="mn-MN"/>
              </w:rPr>
              <w:t>8.11,8.12,8.1</w:t>
            </w:r>
            <w:r w:rsidR="00487C09">
              <w:rPr>
                <w:rFonts w:ascii="Times New Roman" w:hAnsi="Times New Roman"/>
                <w:lang w:val="mn-MN"/>
              </w:rPr>
              <w:t>3,8.14,8.15,8.16,8.17-д заасны дагуу</w:t>
            </w:r>
            <w:r w:rsidR="00A114BD">
              <w:rPr>
                <w:rFonts w:ascii="Times New Roman" w:hAnsi="Times New Roman"/>
                <w:lang w:val="mn-MN"/>
              </w:rPr>
              <w:t xml:space="preserve"> </w:t>
            </w:r>
            <w:r w:rsidR="006D37DA">
              <w:rPr>
                <w:rFonts w:ascii="Times New Roman" w:hAnsi="Times New Roman"/>
                <w:lang w:val="mn-MN"/>
              </w:rPr>
              <w:t xml:space="preserve">Аудитын хороо нь </w:t>
            </w:r>
            <w:r w:rsidR="00361A4C">
              <w:rPr>
                <w:rFonts w:ascii="Times New Roman" w:hAnsi="Times New Roman"/>
                <w:lang w:val="mn-MN"/>
              </w:rPr>
              <w:t>үйл ажиллагаагаа</w:t>
            </w:r>
            <w:r w:rsidR="00584CCB">
              <w:rPr>
                <w:rFonts w:ascii="Times New Roman" w:hAnsi="Times New Roman"/>
                <w:lang w:val="mn-MN"/>
              </w:rPr>
              <w:t xml:space="preserve"> </w:t>
            </w:r>
            <w:r w:rsidR="006D37DA">
              <w:rPr>
                <w:rFonts w:ascii="Times New Roman" w:hAnsi="Times New Roman"/>
                <w:lang w:val="mn-MN"/>
              </w:rPr>
              <w:t xml:space="preserve">хэрэгжүүлж ажилладаг. </w:t>
            </w:r>
            <w:r w:rsidR="003D62AD">
              <w:rPr>
                <w:rFonts w:ascii="Times New Roman" w:hAnsi="Times New Roman"/>
                <w:lang w:val="mn-MN"/>
              </w:rPr>
              <w:t xml:space="preserve"> </w:t>
            </w:r>
            <w:r w:rsidR="0028556B">
              <w:rPr>
                <w:rFonts w:ascii="Times New Roman" w:hAnsi="Times New Roman"/>
                <w:lang w:val="mn-MN"/>
              </w:rPr>
              <w:t xml:space="preserve"> </w:t>
            </w:r>
            <w:r w:rsidR="002F2DF1">
              <w:rPr>
                <w:rFonts w:ascii="Times New Roman" w:hAnsi="Times New Roman"/>
                <w:lang w:val="mn-MN"/>
              </w:rPr>
              <w:t xml:space="preserve">Компанийн </w:t>
            </w:r>
            <w:r w:rsidR="003D62AD">
              <w:rPr>
                <w:rFonts w:ascii="Times New Roman" w:hAnsi="Times New Roman"/>
                <w:lang w:val="mn-MN"/>
              </w:rPr>
              <w:t>ТУЗ-ын дэргэдэх Аудитын хорооны дарга нь</w:t>
            </w:r>
            <w:r w:rsidR="0020633C">
              <w:rPr>
                <w:rFonts w:ascii="Times New Roman" w:hAnsi="Times New Roman"/>
                <w:lang w:val="mn-MN"/>
              </w:rPr>
              <w:t xml:space="preserve"> ТУЗ-ын хараат бус гишүүнд тавигдах шаардлагыг бүрэн хангасан, </w:t>
            </w:r>
            <w:r w:rsidR="003D62AD">
              <w:rPr>
                <w:rFonts w:ascii="Times New Roman" w:hAnsi="Times New Roman"/>
                <w:lang w:val="mn-MN"/>
              </w:rPr>
              <w:t>ТУЗ-ын дарга бус хараат бус гишүүн юм.</w:t>
            </w:r>
            <w:r w:rsidR="004D7936">
              <w:rPr>
                <w:rFonts w:ascii="Times New Roman" w:hAnsi="Times New Roman"/>
              </w:rPr>
              <w:t xml:space="preserve"> </w:t>
            </w:r>
            <w:r w:rsidR="00A114BD">
              <w:rPr>
                <w:rFonts w:ascii="Times New Roman" w:hAnsi="Times New Roman"/>
                <w:lang w:val="mn-MN"/>
              </w:rPr>
              <w:t xml:space="preserve"> </w:t>
            </w:r>
            <w:r w:rsidR="00487C09">
              <w:rPr>
                <w:rFonts w:ascii="Times New Roman" w:hAnsi="Times New Roman"/>
                <w:lang w:val="mn-MN"/>
              </w:rPr>
              <w:t>Аудитын хорооны хуралд компанийн</w:t>
            </w:r>
            <w:r w:rsidR="00FF67AD">
              <w:rPr>
                <w:rFonts w:ascii="Times New Roman" w:hAnsi="Times New Roman"/>
                <w:lang w:val="mn-MN"/>
              </w:rPr>
              <w:t xml:space="preserve"> </w:t>
            </w:r>
            <w:r w:rsidR="00A114BD">
              <w:rPr>
                <w:rFonts w:ascii="Times New Roman" w:hAnsi="Times New Roman"/>
                <w:lang w:val="mn-MN"/>
              </w:rPr>
              <w:t xml:space="preserve"> </w:t>
            </w:r>
            <w:r w:rsidR="00DD4CC5" w:rsidRPr="00A114BD">
              <w:rPr>
                <w:rFonts w:ascii="Times New Roman" w:hAnsi="Times New Roman"/>
                <w:lang w:val="mn-MN"/>
              </w:rPr>
              <w:t>Гүйцэтгэх удирдлаг</w:t>
            </w:r>
            <w:r w:rsidR="00487C09">
              <w:rPr>
                <w:rFonts w:ascii="Times New Roman" w:hAnsi="Times New Roman"/>
                <w:lang w:val="mn-MN"/>
              </w:rPr>
              <w:t>а болон</w:t>
            </w:r>
            <w:r w:rsidR="00FF67AD">
              <w:rPr>
                <w:rFonts w:ascii="Times New Roman" w:hAnsi="Times New Roman"/>
                <w:lang w:val="mn-MN"/>
              </w:rPr>
              <w:t xml:space="preserve"> компанийн</w:t>
            </w:r>
            <w:r w:rsidR="00487C09">
              <w:rPr>
                <w:rFonts w:ascii="Times New Roman" w:hAnsi="Times New Roman"/>
                <w:lang w:val="mn-MN"/>
              </w:rPr>
              <w:t xml:space="preserve">  холбогдох ажилтнууд </w:t>
            </w:r>
            <w:r w:rsidR="00F54D24">
              <w:rPr>
                <w:rFonts w:ascii="Times New Roman" w:hAnsi="Times New Roman"/>
                <w:lang w:val="mn-MN"/>
              </w:rPr>
              <w:t xml:space="preserve">тус </w:t>
            </w:r>
            <w:r w:rsidR="00487C09">
              <w:rPr>
                <w:rFonts w:ascii="Times New Roman" w:hAnsi="Times New Roman"/>
                <w:lang w:val="mn-MN"/>
              </w:rPr>
              <w:t>хорооны гишүүдийг</w:t>
            </w:r>
            <w:r w:rsidR="00B72829">
              <w:rPr>
                <w:rFonts w:ascii="Times New Roman" w:hAnsi="Times New Roman"/>
                <w:lang w:val="mn-MN"/>
              </w:rPr>
              <w:t xml:space="preserve"> </w:t>
            </w:r>
            <w:r w:rsidR="004A01A9">
              <w:rPr>
                <w:rFonts w:ascii="Times New Roman" w:hAnsi="Times New Roman"/>
                <w:lang w:val="mn-MN"/>
              </w:rPr>
              <w:t>шаардлагатай  тайлбар</w:t>
            </w:r>
            <w:r w:rsidR="00487C09">
              <w:rPr>
                <w:rFonts w:ascii="Times New Roman" w:hAnsi="Times New Roman"/>
                <w:lang w:val="mn-MN"/>
              </w:rPr>
              <w:t>, мэдээлэл, нотлох баримтаар</w:t>
            </w:r>
            <w:r w:rsidR="00B72829">
              <w:rPr>
                <w:rFonts w:ascii="Times New Roman" w:hAnsi="Times New Roman"/>
                <w:lang w:val="mn-MN"/>
              </w:rPr>
              <w:t xml:space="preserve"> хангах,</w:t>
            </w:r>
            <w:r w:rsidR="00E52E8A">
              <w:rPr>
                <w:rFonts w:ascii="Times New Roman" w:hAnsi="Times New Roman"/>
                <w:lang w:val="mn-MN"/>
              </w:rPr>
              <w:t xml:space="preserve"> саналаа илэрхийлэх,</w:t>
            </w:r>
            <w:r w:rsidR="004A01A9">
              <w:rPr>
                <w:rFonts w:ascii="Times New Roman" w:hAnsi="Times New Roman"/>
                <w:lang w:val="mn-MN"/>
              </w:rPr>
              <w:t xml:space="preserve"> санал солилцох</w:t>
            </w:r>
            <w:r w:rsidR="00E52E8A">
              <w:rPr>
                <w:rFonts w:ascii="Times New Roman" w:hAnsi="Times New Roman"/>
                <w:lang w:val="mn-MN"/>
              </w:rPr>
              <w:t xml:space="preserve"> </w:t>
            </w:r>
            <w:r w:rsidR="00E52E8A">
              <w:rPr>
                <w:rFonts w:ascii="Times New Roman" w:hAnsi="Times New Roman"/>
                <w:lang w:val="mn-MN"/>
              </w:rPr>
              <w:lastRenderedPageBreak/>
              <w:t>хэлбэрээр оролцдог.</w:t>
            </w:r>
            <w:r w:rsidR="00865B3C">
              <w:rPr>
                <w:rFonts w:ascii="Times New Roman" w:hAnsi="Times New Roman"/>
                <w:lang w:val="mn-MN"/>
              </w:rPr>
              <w:t xml:space="preserve"> </w:t>
            </w:r>
          </w:p>
          <w:p w14:paraId="28CE8CB7" w14:textId="65AA7630" w:rsidR="005729E1" w:rsidRPr="00DD4CC5" w:rsidRDefault="008F22BE" w:rsidP="002334AC">
            <w:pPr>
              <w:spacing w:after="0" w:line="240" w:lineRule="auto"/>
              <w:jc w:val="both"/>
              <w:rPr>
                <w:rFonts w:ascii="Times New Roman" w:hAnsi="Times New Roman"/>
                <w:lang w:val="mn-MN"/>
              </w:rPr>
            </w:pPr>
            <w:r>
              <w:rPr>
                <w:rFonts w:ascii="Times New Roman" w:hAnsi="Times New Roman"/>
                <w:lang w:val="mn-MN"/>
              </w:rPr>
              <w:t>/</w:t>
            </w:r>
            <w:r w:rsidR="005729E1">
              <w:rPr>
                <w:rFonts w:ascii="Times New Roman" w:hAnsi="Times New Roman"/>
                <w:lang w:val="mn-MN"/>
              </w:rPr>
              <w:t>2023 оны компанийн Хувьцаа эзэмшигчдийн ээлжит хурлаас ТУЗ-ын дэргэдэх Хороод болон Аудитын хорооны бүтэц, бүрэлдэхүүний</w:t>
            </w:r>
            <w:r w:rsidR="003F61B4">
              <w:rPr>
                <w:rFonts w:ascii="Times New Roman" w:hAnsi="Times New Roman"/>
                <w:lang w:val="mn-MN"/>
              </w:rPr>
              <w:t>г томилсон тогтоолыг</w:t>
            </w:r>
            <w:r>
              <w:rPr>
                <w:rFonts w:ascii="Times New Roman" w:hAnsi="Times New Roman"/>
                <w:lang w:val="mn-MN"/>
              </w:rPr>
              <w:t xml:space="preserve"> хавсаргав/</w:t>
            </w:r>
            <w:r w:rsidR="00FC4F08">
              <w:rPr>
                <w:rFonts w:ascii="Times New Roman" w:hAnsi="Times New Roman"/>
                <w:lang w:val="mn-MN"/>
              </w:rPr>
              <w:t xml:space="preserve"> </w:t>
            </w:r>
          </w:p>
        </w:tc>
        <w:tc>
          <w:tcPr>
            <w:tcW w:w="748" w:type="dxa"/>
            <w:gridSpan w:val="3"/>
            <w:tcBorders>
              <w:top w:val="single" w:sz="8" w:space="0" w:color="auto"/>
              <w:left w:val="single" w:sz="8" w:space="0" w:color="auto"/>
              <w:bottom w:val="single" w:sz="8" w:space="0" w:color="auto"/>
              <w:right w:val="single" w:sz="8" w:space="0" w:color="auto"/>
            </w:tcBorders>
          </w:tcPr>
          <w:p w14:paraId="3EB00FCB" w14:textId="77777777" w:rsidR="00990868" w:rsidRDefault="00990868" w:rsidP="00990868">
            <w:pPr>
              <w:spacing w:after="0" w:line="240" w:lineRule="auto"/>
              <w:jc w:val="center"/>
              <w:rPr>
                <w:rFonts w:ascii="Times New Roman" w:hAnsi="Times New Roman"/>
                <w:lang w:val="mn-MN"/>
              </w:rPr>
            </w:pPr>
          </w:p>
          <w:p w14:paraId="035AACFA" w14:textId="77777777" w:rsidR="007136D2" w:rsidRDefault="007136D2" w:rsidP="00990868">
            <w:pPr>
              <w:spacing w:after="0" w:line="240" w:lineRule="auto"/>
              <w:jc w:val="center"/>
              <w:rPr>
                <w:rFonts w:ascii="Times New Roman" w:hAnsi="Times New Roman"/>
                <w:lang w:val="mn-MN"/>
              </w:rPr>
            </w:pPr>
          </w:p>
          <w:p w14:paraId="48AA9836" w14:textId="77777777" w:rsidR="007136D2" w:rsidRDefault="007136D2" w:rsidP="00990868">
            <w:pPr>
              <w:spacing w:after="0" w:line="240" w:lineRule="auto"/>
              <w:jc w:val="center"/>
              <w:rPr>
                <w:rFonts w:ascii="Times New Roman" w:hAnsi="Times New Roman"/>
                <w:lang w:val="mn-MN"/>
              </w:rPr>
            </w:pPr>
          </w:p>
          <w:p w14:paraId="539E1B98" w14:textId="77777777" w:rsidR="007136D2" w:rsidRDefault="007136D2" w:rsidP="00990868">
            <w:pPr>
              <w:spacing w:after="0" w:line="240" w:lineRule="auto"/>
              <w:jc w:val="center"/>
              <w:rPr>
                <w:rFonts w:ascii="Times New Roman" w:hAnsi="Times New Roman"/>
                <w:lang w:val="mn-MN"/>
              </w:rPr>
            </w:pPr>
          </w:p>
          <w:p w14:paraId="7D34F5C7" w14:textId="73957719" w:rsidR="007136D2" w:rsidRPr="00D56E3F" w:rsidRDefault="007136D2" w:rsidP="00990868">
            <w:pPr>
              <w:spacing w:after="0" w:line="240" w:lineRule="auto"/>
              <w:jc w:val="center"/>
              <w:rPr>
                <w:rFonts w:ascii="Times New Roman" w:hAnsi="Times New Roman"/>
                <w:lang w:val="mn-MN"/>
              </w:rPr>
            </w:pPr>
            <w:r>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14:paraId="4806F4F7" w14:textId="77777777" w:rsidR="00990868" w:rsidRDefault="00990868" w:rsidP="00990868">
            <w:pPr>
              <w:spacing w:after="0" w:line="240" w:lineRule="auto"/>
              <w:jc w:val="center"/>
              <w:rPr>
                <w:rFonts w:ascii="Times New Roman" w:hAnsi="Times New Roman"/>
                <w:lang w:val="mn-MN"/>
              </w:rPr>
            </w:pPr>
          </w:p>
          <w:p w14:paraId="4DF07D5F" w14:textId="77777777" w:rsidR="007136D2" w:rsidRDefault="007136D2" w:rsidP="00990868">
            <w:pPr>
              <w:spacing w:after="0" w:line="240" w:lineRule="auto"/>
              <w:jc w:val="center"/>
              <w:rPr>
                <w:rFonts w:ascii="Times New Roman" w:hAnsi="Times New Roman"/>
                <w:lang w:val="mn-MN"/>
              </w:rPr>
            </w:pPr>
          </w:p>
          <w:p w14:paraId="1E0696F5" w14:textId="77777777" w:rsidR="007136D2" w:rsidRDefault="007136D2" w:rsidP="00990868">
            <w:pPr>
              <w:spacing w:after="0" w:line="240" w:lineRule="auto"/>
              <w:jc w:val="center"/>
              <w:rPr>
                <w:rFonts w:ascii="Times New Roman" w:hAnsi="Times New Roman"/>
                <w:lang w:val="mn-MN"/>
              </w:rPr>
            </w:pPr>
          </w:p>
          <w:p w14:paraId="7DD9E8A0" w14:textId="77777777" w:rsidR="007136D2" w:rsidRDefault="007136D2" w:rsidP="00990868">
            <w:pPr>
              <w:spacing w:after="0" w:line="240" w:lineRule="auto"/>
              <w:jc w:val="center"/>
              <w:rPr>
                <w:rFonts w:ascii="Times New Roman" w:hAnsi="Times New Roman"/>
                <w:lang w:val="mn-MN"/>
              </w:rPr>
            </w:pPr>
          </w:p>
          <w:p w14:paraId="0B4020A7" w14:textId="2BBE4819" w:rsidR="007136D2" w:rsidRPr="00D56E3F" w:rsidRDefault="007136D2" w:rsidP="00990868">
            <w:pPr>
              <w:spacing w:after="0" w:line="240" w:lineRule="auto"/>
              <w:jc w:val="center"/>
              <w:rPr>
                <w:rFonts w:ascii="Times New Roman" w:hAnsi="Times New Roman"/>
                <w:lang w:val="mn-MN"/>
              </w:rPr>
            </w:pPr>
            <w:r>
              <w:rPr>
                <w:rFonts w:ascii="Times New Roman" w:hAnsi="Times New Roman"/>
                <w:lang w:val="mn-MN"/>
              </w:rPr>
              <w:t>100%</w:t>
            </w:r>
          </w:p>
        </w:tc>
      </w:tr>
      <w:tr w:rsidR="00990868" w:rsidRPr="00D56E3F" w14:paraId="1BC8D796" w14:textId="77777777" w:rsidTr="004769BB">
        <w:trPr>
          <w:trHeight w:val="1065"/>
        </w:trPr>
        <w:tc>
          <w:tcPr>
            <w:tcW w:w="508" w:type="dxa"/>
            <w:tcBorders>
              <w:top w:val="single" w:sz="8" w:space="0" w:color="auto"/>
              <w:left w:val="single" w:sz="8" w:space="0" w:color="auto"/>
              <w:bottom w:val="single" w:sz="8" w:space="0" w:color="auto"/>
              <w:right w:val="single" w:sz="8" w:space="0" w:color="auto"/>
            </w:tcBorders>
            <w:vAlign w:val="center"/>
          </w:tcPr>
          <w:p w14:paraId="089009E4" w14:textId="77777777" w:rsidR="00990868" w:rsidRPr="00D56E3F" w:rsidRDefault="00990868" w:rsidP="00990868">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lastRenderedPageBreak/>
              <w:t>9</w:t>
            </w:r>
          </w:p>
        </w:tc>
        <w:tc>
          <w:tcPr>
            <w:tcW w:w="3020" w:type="dxa"/>
            <w:gridSpan w:val="3"/>
            <w:tcBorders>
              <w:top w:val="nil"/>
              <w:left w:val="single" w:sz="8" w:space="0" w:color="auto"/>
              <w:bottom w:val="single" w:sz="8" w:space="0" w:color="auto"/>
              <w:right w:val="single" w:sz="8" w:space="0" w:color="auto"/>
            </w:tcBorders>
          </w:tcPr>
          <w:p w14:paraId="56EBFAE8" w14:textId="77777777" w:rsidR="00990868" w:rsidRPr="00D56E3F" w:rsidRDefault="00990868" w:rsidP="00990868">
            <w:pPr>
              <w:spacing w:after="0" w:line="240" w:lineRule="auto"/>
              <w:jc w:val="both"/>
              <w:rPr>
                <w:rFonts w:ascii="Times New Roman" w:hAnsi="Times New Roman"/>
                <w:b/>
                <w:bCs/>
                <w:i/>
                <w:iCs/>
                <w:lang w:val="mn-MN"/>
              </w:rPr>
            </w:pPr>
            <w:r w:rsidRPr="00D56E3F">
              <w:rPr>
                <w:rFonts w:ascii="Times New Roman" w:hAnsi="Times New Roman"/>
                <w:b/>
                <w:bCs/>
                <w:i/>
                <w:iCs/>
                <w:lang w:val="mn-MN"/>
              </w:rPr>
              <w:t>2.3. Т</w:t>
            </w:r>
            <w:r>
              <w:rPr>
                <w:rFonts w:ascii="Times New Roman" w:hAnsi="Times New Roman"/>
                <w:b/>
                <w:bCs/>
                <w:i/>
                <w:iCs/>
                <w:lang w:val="mn-MN"/>
              </w:rPr>
              <w:t>УЗ-</w:t>
            </w:r>
            <w:r w:rsidRPr="00D56E3F">
              <w:rPr>
                <w:rFonts w:ascii="Times New Roman" w:hAnsi="Times New Roman"/>
                <w:b/>
                <w:bCs/>
                <w:i/>
                <w:iCs/>
                <w:lang w:val="mn-MN"/>
              </w:rPr>
              <w:t xml:space="preserve">ийн дэргэдэх цалин урамшууллын хороо нь </w:t>
            </w:r>
            <w:r w:rsidRPr="00D56E3F">
              <w:rPr>
                <w:rFonts w:ascii="Times New Roman" w:hAnsi="Times New Roman"/>
                <w:b/>
                <w:bCs/>
                <w:i/>
                <w:iCs/>
                <w:color w:val="000000" w:themeColor="text1"/>
                <w:lang w:val="mn-MN"/>
              </w:rPr>
              <w:t>цалин, урамшууллын үйл ажиллагааны журам, цалин урамшууллын бодлогын баримт бичигтэй ба</w:t>
            </w:r>
            <w:r w:rsidRPr="00D56E3F">
              <w:rPr>
                <w:rFonts w:ascii="Times New Roman" w:hAnsi="Times New Roman"/>
                <w:b/>
                <w:bCs/>
                <w:i/>
                <w:iCs/>
                <w:lang w:val="mn-MN"/>
              </w:rPr>
              <w:t xml:space="preserve">йна.  Цалин урамшууллын хорооны дарга нь </w:t>
            </w:r>
            <w:r>
              <w:rPr>
                <w:rFonts w:ascii="Times New Roman" w:hAnsi="Times New Roman"/>
                <w:b/>
                <w:bCs/>
                <w:i/>
                <w:iCs/>
                <w:lang w:val="mn-MN"/>
              </w:rPr>
              <w:t>ТУЗ-</w:t>
            </w:r>
            <w:r w:rsidRPr="00D56E3F">
              <w:rPr>
                <w:rFonts w:ascii="Times New Roman" w:hAnsi="Times New Roman"/>
                <w:b/>
                <w:bCs/>
                <w:i/>
                <w:iCs/>
                <w:lang w:val="mn-MN"/>
              </w:rPr>
              <w:t>ийн дарга бус, мөн хараат бус гишүүн байна. Цалин урамшууллын хорооны хуралд гүйцэтгэх удирдлага гагцхүү хорооны хүсэлтээр оролцоно.</w:t>
            </w:r>
          </w:p>
        </w:tc>
        <w:tc>
          <w:tcPr>
            <w:tcW w:w="1530" w:type="dxa"/>
            <w:gridSpan w:val="2"/>
            <w:tcBorders>
              <w:top w:val="single" w:sz="8" w:space="0" w:color="auto"/>
              <w:left w:val="single" w:sz="8" w:space="0" w:color="auto"/>
              <w:bottom w:val="single" w:sz="8" w:space="0" w:color="auto"/>
              <w:right w:val="single" w:sz="8" w:space="0" w:color="auto"/>
            </w:tcBorders>
          </w:tcPr>
          <w:p w14:paraId="75A4A339" w14:textId="77777777" w:rsidR="00990868" w:rsidRDefault="00990868" w:rsidP="00990868">
            <w:pPr>
              <w:spacing w:after="0" w:line="240" w:lineRule="auto"/>
              <w:jc w:val="center"/>
              <w:rPr>
                <w:rFonts w:ascii="Times New Roman" w:hAnsi="Times New Roman"/>
                <w:lang w:val="mn-MN"/>
              </w:rPr>
            </w:pPr>
          </w:p>
          <w:p w14:paraId="4816BAB7" w14:textId="77777777" w:rsidR="009B2AB8" w:rsidRDefault="009B2AB8" w:rsidP="00990868">
            <w:pPr>
              <w:spacing w:after="0" w:line="240" w:lineRule="auto"/>
              <w:jc w:val="center"/>
              <w:rPr>
                <w:rFonts w:ascii="Times New Roman" w:hAnsi="Times New Roman"/>
                <w:lang w:val="mn-MN"/>
              </w:rPr>
            </w:pPr>
          </w:p>
          <w:p w14:paraId="2B05E5CF" w14:textId="77777777" w:rsidR="009B2AB8" w:rsidRDefault="009B2AB8" w:rsidP="00990868">
            <w:pPr>
              <w:spacing w:after="0" w:line="240" w:lineRule="auto"/>
              <w:jc w:val="center"/>
              <w:rPr>
                <w:rFonts w:ascii="Times New Roman" w:hAnsi="Times New Roman"/>
                <w:lang w:val="mn-MN"/>
              </w:rPr>
            </w:pPr>
          </w:p>
          <w:p w14:paraId="1C4DFC2F" w14:textId="77777777" w:rsidR="009B2AB8" w:rsidRDefault="009B2AB8" w:rsidP="00990868">
            <w:pPr>
              <w:spacing w:after="0" w:line="240" w:lineRule="auto"/>
              <w:jc w:val="center"/>
              <w:rPr>
                <w:rFonts w:ascii="Times New Roman" w:hAnsi="Times New Roman"/>
                <w:lang w:val="mn-MN"/>
              </w:rPr>
            </w:pPr>
          </w:p>
          <w:p w14:paraId="76D06393" w14:textId="77777777" w:rsidR="009B2AB8" w:rsidRDefault="009B2AB8" w:rsidP="00990868">
            <w:pPr>
              <w:spacing w:after="0" w:line="240" w:lineRule="auto"/>
              <w:jc w:val="center"/>
              <w:rPr>
                <w:rFonts w:ascii="Times New Roman" w:hAnsi="Times New Roman"/>
                <w:lang w:val="mn-MN"/>
              </w:rPr>
            </w:pPr>
          </w:p>
          <w:p w14:paraId="267A5610" w14:textId="77777777" w:rsidR="009B2AB8" w:rsidRDefault="009B2AB8" w:rsidP="00990868">
            <w:pPr>
              <w:spacing w:after="0" w:line="240" w:lineRule="auto"/>
              <w:jc w:val="center"/>
              <w:rPr>
                <w:rFonts w:ascii="Times New Roman" w:hAnsi="Times New Roman"/>
                <w:lang w:val="mn-MN"/>
              </w:rPr>
            </w:pPr>
            <w:r>
              <w:rPr>
                <w:rFonts w:ascii="Times New Roman" w:hAnsi="Times New Roman"/>
                <w:lang w:val="mn-MN"/>
              </w:rPr>
              <w:t>Бүрэн</w:t>
            </w:r>
          </w:p>
          <w:p w14:paraId="1895D3B7" w14:textId="6458E40E" w:rsidR="009B2AB8" w:rsidRPr="00D56E3F" w:rsidRDefault="009B2AB8" w:rsidP="00990868">
            <w:pPr>
              <w:spacing w:after="0" w:line="240" w:lineRule="auto"/>
              <w:jc w:val="center"/>
              <w:rPr>
                <w:rFonts w:ascii="Times New Roman" w:hAnsi="Times New Roman"/>
                <w:lang w:val="mn-MN"/>
              </w:rPr>
            </w:pPr>
            <w:r>
              <w:rPr>
                <w:rFonts w:ascii="Times New Roman" w:hAnsi="Times New Roman"/>
                <w:lang w:val="mn-MN"/>
              </w:rPr>
              <w:t>хэрэгжүүлдэг</w:t>
            </w:r>
          </w:p>
        </w:tc>
        <w:tc>
          <w:tcPr>
            <w:tcW w:w="3032" w:type="dxa"/>
            <w:gridSpan w:val="2"/>
            <w:tcBorders>
              <w:top w:val="single" w:sz="8" w:space="0" w:color="auto"/>
              <w:left w:val="single" w:sz="8" w:space="0" w:color="auto"/>
              <w:bottom w:val="single" w:sz="8" w:space="0" w:color="auto"/>
              <w:right w:val="single" w:sz="8" w:space="0" w:color="auto"/>
            </w:tcBorders>
          </w:tcPr>
          <w:p w14:paraId="4D7AB6FE" w14:textId="77777777" w:rsidR="00FC4F08" w:rsidRDefault="0020633C" w:rsidP="00D612E4">
            <w:pPr>
              <w:spacing w:after="0" w:line="240" w:lineRule="auto"/>
              <w:jc w:val="both"/>
              <w:rPr>
                <w:rFonts w:ascii="Times New Roman" w:hAnsi="Times New Roman"/>
                <w:lang w:val="mn-MN"/>
              </w:rPr>
            </w:pPr>
            <w:r>
              <w:rPr>
                <w:rFonts w:ascii="Times New Roman" w:hAnsi="Times New Roman"/>
                <w:lang w:val="mn-MN"/>
              </w:rPr>
              <w:t xml:space="preserve">Компанийн </w:t>
            </w:r>
            <w:r w:rsidR="009B2AB8">
              <w:rPr>
                <w:rFonts w:ascii="Times New Roman" w:hAnsi="Times New Roman"/>
                <w:lang w:val="mn-MN"/>
              </w:rPr>
              <w:t>ТУЗ-ын дэргэдэх Ц</w:t>
            </w:r>
            <w:r w:rsidR="00D612E4">
              <w:rPr>
                <w:rFonts w:ascii="Times New Roman" w:hAnsi="Times New Roman"/>
                <w:lang w:val="mn-MN"/>
              </w:rPr>
              <w:t>алин у</w:t>
            </w:r>
            <w:r w:rsidR="003D62AD">
              <w:rPr>
                <w:rFonts w:ascii="Times New Roman" w:hAnsi="Times New Roman"/>
                <w:lang w:val="mn-MN"/>
              </w:rPr>
              <w:t>рамшууллын хороо</w:t>
            </w:r>
            <w:r w:rsidR="00361A4C">
              <w:rPr>
                <w:rFonts w:ascii="Times New Roman" w:hAnsi="Times New Roman"/>
                <w:lang w:val="mn-MN"/>
              </w:rPr>
              <w:t>ны үйл ажиллагаа нь “</w:t>
            </w:r>
            <w:r w:rsidR="00972C3E">
              <w:rPr>
                <w:rFonts w:ascii="Times New Roman" w:hAnsi="Times New Roman"/>
                <w:lang w:val="mn-MN"/>
              </w:rPr>
              <w:t>ТУЗ</w:t>
            </w:r>
            <w:r w:rsidR="00361A4C">
              <w:rPr>
                <w:rFonts w:ascii="Times New Roman" w:hAnsi="Times New Roman"/>
                <w:lang w:val="mn-MN"/>
              </w:rPr>
              <w:t>-ын үйл ажиллагааны журам”-аар зохицуулагддаг бөгөөд</w:t>
            </w:r>
            <w:r w:rsidR="00972C3E">
              <w:rPr>
                <w:rFonts w:ascii="Times New Roman" w:hAnsi="Times New Roman"/>
                <w:lang w:val="mn-MN"/>
              </w:rPr>
              <w:t xml:space="preserve"> </w:t>
            </w:r>
            <w:r>
              <w:rPr>
                <w:rFonts w:ascii="Times New Roman" w:hAnsi="Times New Roman"/>
                <w:lang w:val="mn-MN"/>
              </w:rPr>
              <w:t>“Т</w:t>
            </w:r>
            <w:r w:rsidR="00361A4C">
              <w:rPr>
                <w:rFonts w:ascii="Times New Roman" w:hAnsi="Times New Roman"/>
                <w:lang w:val="mn-MN"/>
              </w:rPr>
              <w:t xml:space="preserve">УЗ-ын үйл ажиллагааны </w:t>
            </w:r>
            <w:r w:rsidR="003D62AD">
              <w:rPr>
                <w:rFonts w:ascii="Times New Roman" w:hAnsi="Times New Roman"/>
                <w:lang w:val="mn-MN"/>
              </w:rPr>
              <w:t>журам”</w:t>
            </w:r>
            <w:r w:rsidR="00361A4C">
              <w:rPr>
                <w:rFonts w:ascii="Times New Roman" w:hAnsi="Times New Roman"/>
                <w:lang w:val="mn-MN"/>
              </w:rPr>
              <w:t>-ын 8.6,8.7,8.8-д</w:t>
            </w:r>
            <w:r w:rsidR="00B72829">
              <w:rPr>
                <w:rFonts w:ascii="Times New Roman" w:hAnsi="Times New Roman"/>
                <w:lang w:val="mn-MN"/>
              </w:rPr>
              <w:t xml:space="preserve"> заасны дагуу </w:t>
            </w:r>
            <w:r w:rsidR="00797EAC">
              <w:rPr>
                <w:rFonts w:ascii="Times New Roman" w:hAnsi="Times New Roman"/>
                <w:lang w:val="mn-MN"/>
              </w:rPr>
              <w:t>үйл ажиллагаа</w:t>
            </w:r>
            <w:r w:rsidR="00851FEB">
              <w:rPr>
                <w:rFonts w:ascii="Times New Roman" w:hAnsi="Times New Roman"/>
                <w:lang w:val="mn-MN"/>
              </w:rPr>
              <w:t>гаа хэрэгжүүлж ажилладаг.</w:t>
            </w:r>
            <w:r w:rsidR="00CE5A27">
              <w:rPr>
                <w:rFonts w:ascii="Times New Roman" w:hAnsi="Times New Roman"/>
              </w:rPr>
              <w:t xml:space="preserve"> </w:t>
            </w:r>
            <w:r w:rsidR="00851FEB">
              <w:rPr>
                <w:rFonts w:ascii="Times New Roman" w:hAnsi="Times New Roman"/>
                <w:lang w:val="mn-MN"/>
              </w:rPr>
              <w:t>Т</w:t>
            </w:r>
            <w:r w:rsidR="00CE5A27">
              <w:rPr>
                <w:rFonts w:ascii="Times New Roman" w:hAnsi="Times New Roman"/>
                <w:lang w:val="mn-MN"/>
              </w:rPr>
              <w:t xml:space="preserve">ус хорооны дарга нь </w:t>
            </w:r>
            <w:r w:rsidR="00FF67AD">
              <w:rPr>
                <w:rFonts w:ascii="Times New Roman" w:hAnsi="Times New Roman"/>
                <w:lang w:val="mn-MN"/>
              </w:rPr>
              <w:t xml:space="preserve">ТУЗ-ын хараат бус гишүүнд </w:t>
            </w:r>
            <w:r>
              <w:rPr>
                <w:rFonts w:ascii="Times New Roman" w:hAnsi="Times New Roman"/>
                <w:lang w:val="mn-MN"/>
              </w:rPr>
              <w:t xml:space="preserve">тавигдах шаардлагыг бүрэн хангасан, </w:t>
            </w:r>
            <w:r w:rsidR="00CE5A27">
              <w:rPr>
                <w:rFonts w:ascii="Times New Roman" w:hAnsi="Times New Roman"/>
                <w:lang w:val="mn-MN"/>
              </w:rPr>
              <w:t>ТУЗ-ын дарга бус хараат бус гишүүн юм.</w:t>
            </w:r>
            <w:r w:rsidR="00D612E4">
              <w:rPr>
                <w:rFonts w:ascii="Times New Roman" w:hAnsi="Times New Roman"/>
                <w:lang w:val="mn-MN"/>
              </w:rPr>
              <w:t xml:space="preserve"> </w:t>
            </w:r>
            <w:r w:rsidR="00FF67AD">
              <w:rPr>
                <w:rFonts w:ascii="Times New Roman" w:hAnsi="Times New Roman"/>
                <w:lang w:val="mn-MN"/>
              </w:rPr>
              <w:t>Ц</w:t>
            </w:r>
            <w:r w:rsidR="00851FEB">
              <w:rPr>
                <w:rFonts w:ascii="Times New Roman" w:hAnsi="Times New Roman"/>
                <w:lang w:val="mn-MN"/>
              </w:rPr>
              <w:t xml:space="preserve">алин, урамшууллын хорооны </w:t>
            </w:r>
            <w:r w:rsidR="00FF67AD">
              <w:rPr>
                <w:rFonts w:ascii="Times New Roman" w:hAnsi="Times New Roman"/>
                <w:lang w:val="mn-MN"/>
              </w:rPr>
              <w:t xml:space="preserve"> хүсэлтээр</w:t>
            </w:r>
            <w:r w:rsidR="00851FEB">
              <w:rPr>
                <w:rFonts w:ascii="Times New Roman" w:hAnsi="Times New Roman"/>
                <w:lang w:val="mn-MN"/>
              </w:rPr>
              <w:t xml:space="preserve"> компанийн </w:t>
            </w:r>
            <w:r w:rsidR="00FF67AD">
              <w:rPr>
                <w:rFonts w:ascii="Times New Roman" w:hAnsi="Times New Roman"/>
                <w:lang w:val="mn-MN"/>
              </w:rPr>
              <w:t xml:space="preserve"> гүйцэтгэх удирдлага</w:t>
            </w:r>
            <w:r w:rsidR="00990868" w:rsidRPr="00D56E3F">
              <w:rPr>
                <w:rFonts w:ascii="Times New Roman" w:hAnsi="Times New Roman"/>
                <w:lang w:val="mn-MN"/>
              </w:rPr>
              <w:t xml:space="preserve"> </w:t>
            </w:r>
            <w:r w:rsidR="00FF67AD">
              <w:rPr>
                <w:rFonts w:ascii="Times New Roman" w:hAnsi="Times New Roman"/>
                <w:lang w:val="mn-MN"/>
              </w:rPr>
              <w:t>хорооны хуралд оролцдог.</w:t>
            </w:r>
            <w:r w:rsidR="00851FEB">
              <w:rPr>
                <w:rFonts w:ascii="Times New Roman" w:hAnsi="Times New Roman"/>
                <w:lang w:val="mn-MN"/>
              </w:rPr>
              <w:t xml:space="preserve"> </w:t>
            </w:r>
          </w:p>
          <w:p w14:paraId="7FDE0BDC" w14:textId="05CF68E1" w:rsidR="00990868" w:rsidRPr="00D56E3F" w:rsidRDefault="00E40B62" w:rsidP="00D612E4">
            <w:pPr>
              <w:spacing w:after="0" w:line="240" w:lineRule="auto"/>
              <w:jc w:val="both"/>
              <w:rPr>
                <w:rFonts w:ascii="Times New Roman" w:hAnsi="Times New Roman"/>
                <w:lang w:val="mn-MN"/>
              </w:rPr>
            </w:pPr>
            <w:r>
              <w:rPr>
                <w:rFonts w:ascii="Times New Roman" w:hAnsi="Times New Roman"/>
                <w:lang w:val="mn-MN"/>
              </w:rPr>
              <w:t>/</w:t>
            </w:r>
            <w:r w:rsidR="00FC4F08">
              <w:rPr>
                <w:rFonts w:ascii="Times New Roman" w:hAnsi="Times New Roman"/>
                <w:lang w:val="mn-MN"/>
              </w:rPr>
              <w:t>2023 оны компанийн Хувьцаа эзэмшигчдийн ээлжит хурлаас ТУЗ-ын дэргэдэх Хороод болон Цалин, урамшууллын хорооны бүтэц,</w:t>
            </w:r>
            <w:r>
              <w:rPr>
                <w:rFonts w:ascii="Times New Roman" w:hAnsi="Times New Roman"/>
                <w:lang w:val="mn-MN"/>
              </w:rPr>
              <w:t xml:space="preserve"> бүрэлдэхүүнийг томилсон тогтоол,</w:t>
            </w:r>
            <w:r w:rsidR="00FC4F08">
              <w:rPr>
                <w:rFonts w:ascii="Times New Roman" w:hAnsi="Times New Roman"/>
                <w:lang w:val="mn-MN"/>
              </w:rPr>
              <w:t>Цалин,урамшууллын хорооны бодлогын б</w:t>
            </w:r>
            <w:r>
              <w:rPr>
                <w:rFonts w:ascii="Times New Roman" w:hAnsi="Times New Roman"/>
                <w:lang w:val="mn-MN"/>
              </w:rPr>
              <w:t>аримт бичгийг тус тус хавсаргав/</w:t>
            </w:r>
          </w:p>
        </w:tc>
        <w:tc>
          <w:tcPr>
            <w:tcW w:w="748" w:type="dxa"/>
            <w:gridSpan w:val="3"/>
            <w:tcBorders>
              <w:top w:val="single" w:sz="8" w:space="0" w:color="auto"/>
              <w:left w:val="single" w:sz="8" w:space="0" w:color="auto"/>
              <w:bottom w:val="single" w:sz="8" w:space="0" w:color="auto"/>
              <w:right w:val="single" w:sz="8" w:space="0" w:color="auto"/>
            </w:tcBorders>
          </w:tcPr>
          <w:p w14:paraId="3DE0B83B" w14:textId="77777777" w:rsidR="00990868" w:rsidRDefault="00990868" w:rsidP="00990868">
            <w:pPr>
              <w:spacing w:after="0" w:line="240" w:lineRule="auto"/>
              <w:jc w:val="center"/>
              <w:rPr>
                <w:rFonts w:ascii="Times New Roman" w:hAnsi="Times New Roman"/>
                <w:lang w:val="mn-MN"/>
              </w:rPr>
            </w:pPr>
          </w:p>
          <w:p w14:paraId="71087E68" w14:textId="77777777" w:rsidR="007136D2" w:rsidRDefault="007136D2" w:rsidP="00990868">
            <w:pPr>
              <w:spacing w:after="0" w:line="240" w:lineRule="auto"/>
              <w:jc w:val="center"/>
              <w:rPr>
                <w:rFonts w:ascii="Times New Roman" w:hAnsi="Times New Roman"/>
                <w:lang w:val="mn-MN"/>
              </w:rPr>
            </w:pPr>
          </w:p>
          <w:p w14:paraId="6DE646DA" w14:textId="77777777" w:rsidR="007136D2" w:rsidRDefault="007136D2" w:rsidP="00990868">
            <w:pPr>
              <w:spacing w:after="0" w:line="240" w:lineRule="auto"/>
              <w:jc w:val="center"/>
              <w:rPr>
                <w:rFonts w:ascii="Times New Roman" w:hAnsi="Times New Roman"/>
                <w:lang w:val="mn-MN"/>
              </w:rPr>
            </w:pPr>
          </w:p>
          <w:p w14:paraId="363908C4" w14:textId="77777777" w:rsidR="007136D2" w:rsidRDefault="007136D2" w:rsidP="00990868">
            <w:pPr>
              <w:spacing w:after="0" w:line="240" w:lineRule="auto"/>
              <w:jc w:val="center"/>
              <w:rPr>
                <w:rFonts w:ascii="Times New Roman" w:hAnsi="Times New Roman"/>
                <w:lang w:val="mn-MN"/>
              </w:rPr>
            </w:pPr>
          </w:p>
          <w:p w14:paraId="45120C83" w14:textId="77777777" w:rsidR="007136D2" w:rsidRDefault="007136D2" w:rsidP="00990868">
            <w:pPr>
              <w:spacing w:after="0" w:line="240" w:lineRule="auto"/>
              <w:jc w:val="center"/>
              <w:rPr>
                <w:rFonts w:ascii="Times New Roman" w:hAnsi="Times New Roman"/>
                <w:lang w:val="mn-MN"/>
              </w:rPr>
            </w:pPr>
          </w:p>
          <w:p w14:paraId="6076D81A" w14:textId="77777777" w:rsidR="007136D2" w:rsidRDefault="007136D2" w:rsidP="00990868">
            <w:pPr>
              <w:spacing w:after="0" w:line="240" w:lineRule="auto"/>
              <w:jc w:val="center"/>
              <w:rPr>
                <w:rFonts w:ascii="Times New Roman" w:hAnsi="Times New Roman"/>
                <w:lang w:val="mn-MN"/>
              </w:rPr>
            </w:pPr>
          </w:p>
          <w:p w14:paraId="4A4D4778" w14:textId="77777777" w:rsidR="007136D2" w:rsidRDefault="007136D2" w:rsidP="00990868">
            <w:pPr>
              <w:spacing w:after="0" w:line="240" w:lineRule="auto"/>
              <w:jc w:val="center"/>
              <w:rPr>
                <w:rFonts w:ascii="Times New Roman" w:hAnsi="Times New Roman"/>
                <w:lang w:val="mn-MN"/>
              </w:rPr>
            </w:pPr>
          </w:p>
          <w:p w14:paraId="1D7B270A" w14:textId="11BBA143" w:rsidR="007136D2" w:rsidRPr="00D56E3F" w:rsidRDefault="007136D2" w:rsidP="00990868">
            <w:pPr>
              <w:spacing w:after="0" w:line="240" w:lineRule="auto"/>
              <w:jc w:val="center"/>
              <w:rPr>
                <w:rFonts w:ascii="Times New Roman" w:hAnsi="Times New Roman"/>
                <w:lang w:val="mn-MN"/>
              </w:rPr>
            </w:pPr>
            <w:r>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14:paraId="66263292" w14:textId="77777777" w:rsidR="00990868" w:rsidRDefault="00990868" w:rsidP="00990868">
            <w:pPr>
              <w:spacing w:after="0" w:line="240" w:lineRule="auto"/>
              <w:jc w:val="center"/>
              <w:rPr>
                <w:rFonts w:ascii="Times New Roman" w:hAnsi="Times New Roman"/>
                <w:lang w:val="mn-MN"/>
              </w:rPr>
            </w:pPr>
          </w:p>
          <w:p w14:paraId="626F03D2" w14:textId="77777777" w:rsidR="007136D2" w:rsidRDefault="007136D2" w:rsidP="00990868">
            <w:pPr>
              <w:spacing w:after="0" w:line="240" w:lineRule="auto"/>
              <w:jc w:val="center"/>
              <w:rPr>
                <w:rFonts w:ascii="Times New Roman" w:hAnsi="Times New Roman"/>
                <w:lang w:val="mn-MN"/>
              </w:rPr>
            </w:pPr>
          </w:p>
          <w:p w14:paraId="57F287FF" w14:textId="77777777" w:rsidR="007136D2" w:rsidRDefault="007136D2" w:rsidP="00990868">
            <w:pPr>
              <w:spacing w:after="0" w:line="240" w:lineRule="auto"/>
              <w:jc w:val="center"/>
              <w:rPr>
                <w:rFonts w:ascii="Times New Roman" w:hAnsi="Times New Roman"/>
                <w:lang w:val="mn-MN"/>
              </w:rPr>
            </w:pPr>
          </w:p>
          <w:p w14:paraId="0E583362" w14:textId="77777777" w:rsidR="007136D2" w:rsidRDefault="007136D2" w:rsidP="00990868">
            <w:pPr>
              <w:spacing w:after="0" w:line="240" w:lineRule="auto"/>
              <w:jc w:val="center"/>
              <w:rPr>
                <w:rFonts w:ascii="Times New Roman" w:hAnsi="Times New Roman"/>
                <w:lang w:val="mn-MN"/>
              </w:rPr>
            </w:pPr>
          </w:p>
          <w:p w14:paraId="68B7DFBC" w14:textId="77777777" w:rsidR="007136D2" w:rsidRDefault="007136D2" w:rsidP="00990868">
            <w:pPr>
              <w:spacing w:after="0" w:line="240" w:lineRule="auto"/>
              <w:jc w:val="center"/>
              <w:rPr>
                <w:rFonts w:ascii="Times New Roman" w:hAnsi="Times New Roman"/>
                <w:lang w:val="mn-MN"/>
              </w:rPr>
            </w:pPr>
          </w:p>
          <w:p w14:paraId="710F24C8" w14:textId="77777777" w:rsidR="007136D2" w:rsidRDefault="007136D2" w:rsidP="00990868">
            <w:pPr>
              <w:spacing w:after="0" w:line="240" w:lineRule="auto"/>
              <w:jc w:val="center"/>
              <w:rPr>
                <w:rFonts w:ascii="Times New Roman" w:hAnsi="Times New Roman"/>
                <w:lang w:val="mn-MN"/>
              </w:rPr>
            </w:pPr>
          </w:p>
          <w:p w14:paraId="6D0305AA" w14:textId="77777777" w:rsidR="007136D2" w:rsidRDefault="007136D2" w:rsidP="00990868">
            <w:pPr>
              <w:spacing w:after="0" w:line="240" w:lineRule="auto"/>
              <w:jc w:val="center"/>
              <w:rPr>
                <w:rFonts w:ascii="Times New Roman" w:hAnsi="Times New Roman"/>
                <w:lang w:val="mn-MN"/>
              </w:rPr>
            </w:pPr>
          </w:p>
          <w:p w14:paraId="4F904CB7" w14:textId="27FD3216" w:rsidR="007136D2" w:rsidRPr="00D56E3F" w:rsidRDefault="007136D2" w:rsidP="00990868">
            <w:pPr>
              <w:spacing w:after="0" w:line="240" w:lineRule="auto"/>
              <w:jc w:val="center"/>
              <w:rPr>
                <w:rFonts w:ascii="Times New Roman" w:hAnsi="Times New Roman"/>
                <w:lang w:val="mn-MN"/>
              </w:rPr>
            </w:pPr>
            <w:r>
              <w:rPr>
                <w:rFonts w:ascii="Times New Roman" w:hAnsi="Times New Roman"/>
                <w:lang w:val="mn-MN"/>
              </w:rPr>
              <w:t>100%</w:t>
            </w:r>
          </w:p>
        </w:tc>
      </w:tr>
      <w:tr w:rsidR="00990868" w:rsidRPr="00D56E3F" w14:paraId="59C530D8" w14:textId="77777777" w:rsidTr="004769BB">
        <w:tc>
          <w:tcPr>
            <w:tcW w:w="508" w:type="dxa"/>
            <w:tcBorders>
              <w:top w:val="single" w:sz="8" w:space="0" w:color="auto"/>
              <w:left w:val="single" w:sz="8" w:space="0" w:color="auto"/>
              <w:bottom w:val="single" w:sz="8" w:space="0" w:color="auto"/>
              <w:right w:val="single" w:sz="8" w:space="0" w:color="auto"/>
            </w:tcBorders>
            <w:vAlign w:val="center"/>
          </w:tcPr>
          <w:p w14:paraId="3E1FE5D4" w14:textId="3E447C14" w:rsidR="00990868" w:rsidRPr="00D56E3F" w:rsidRDefault="00990868" w:rsidP="00990868">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10</w:t>
            </w:r>
          </w:p>
        </w:tc>
        <w:tc>
          <w:tcPr>
            <w:tcW w:w="3020" w:type="dxa"/>
            <w:gridSpan w:val="3"/>
            <w:tcBorders>
              <w:top w:val="nil"/>
              <w:left w:val="single" w:sz="8" w:space="0" w:color="auto"/>
              <w:bottom w:val="single" w:sz="8" w:space="0" w:color="auto"/>
              <w:right w:val="single" w:sz="8" w:space="0" w:color="auto"/>
            </w:tcBorders>
          </w:tcPr>
          <w:p w14:paraId="6DAEB990" w14:textId="77777777" w:rsidR="00990868" w:rsidRPr="00D56E3F" w:rsidRDefault="00990868" w:rsidP="00990868">
            <w:pPr>
              <w:spacing w:after="0" w:line="240" w:lineRule="auto"/>
              <w:jc w:val="both"/>
              <w:rPr>
                <w:rFonts w:ascii="Times New Roman" w:hAnsi="Times New Roman"/>
                <w:b/>
                <w:bCs/>
                <w:i/>
                <w:iCs/>
                <w:lang w:val="mn-MN"/>
              </w:rPr>
            </w:pPr>
            <w:r w:rsidRPr="00D56E3F">
              <w:rPr>
                <w:rFonts w:ascii="Times New Roman" w:hAnsi="Times New Roman"/>
                <w:b/>
                <w:bCs/>
                <w:i/>
                <w:iCs/>
                <w:lang w:val="mn-MN"/>
              </w:rPr>
              <w:t>2.4. Т</w:t>
            </w:r>
            <w:r>
              <w:rPr>
                <w:rFonts w:ascii="Times New Roman" w:hAnsi="Times New Roman"/>
                <w:b/>
                <w:bCs/>
                <w:i/>
                <w:iCs/>
                <w:lang w:val="mn-MN"/>
              </w:rPr>
              <w:t>УЗ-</w:t>
            </w:r>
            <w:r w:rsidRPr="00D56E3F">
              <w:rPr>
                <w:rFonts w:ascii="Times New Roman" w:hAnsi="Times New Roman"/>
                <w:b/>
                <w:bCs/>
                <w:i/>
                <w:iCs/>
                <w:lang w:val="mn-MN"/>
              </w:rPr>
              <w:t>ийн дэргэдэх нэр дэвшүүлэх хороо нь үйл ажиллагааны журам, залгамж халааны бодлогы</w:t>
            </w:r>
            <w:r w:rsidRPr="00D56E3F">
              <w:rPr>
                <w:rFonts w:ascii="Times New Roman" w:hAnsi="Times New Roman"/>
                <w:b/>
                <w:bCs/>
                <w:i/>
                <w:iCs/>
                <w:color w:val="000000" w:themeColor="text1"/>
                <w:lang w:val="mn-MN"/>
              </w:rPr>
              <w:t>н баримт бичигтэй ба</w:t>
            </w:r>
            <w:r w:rsidRPr="00D56E3F">
              <w:rPr>
                <w:rFonts w:ascii="Times New Roman" w:hAnsi="Times New Roman"/>
                <w:b/>
                <w:bCs/>
                <w:i/>
                <w:iCs/>
                <w:lang w:val="mn-MN"/>
              </w:rPr>
              <w:t xml:space="preserve">йна. Нэр дэвшүүлэх хорооны дарга нь </w:t>
            </w:r>
            <w:r>
              <w:rPr>
                <w:rFonts w:ascii="Times New Roman" w:hAnsi="Times New Roman"/>
                <w:b/>
                <w:bCs/>
                <w:i/>
                <w:iCs/>
                <w:lang w:val="mn-MN"/>
              </w:rPr>
              <w:t>ТУЗ-</w:t>
            </w:r>
            <w:r w:rsidRPr="00D56E3F">
              <w:rPr>
                <w:rFonts w:ascii="Times New Roman" w:hAnsi="Times New Roman"/>
                <w:b/>
                <w:bCs/>
                <w:i/>
                <w:iCs/>
                <w:lang w:val="mn-MN"/>
              </w:rPr>
              <w:t>ийн дарга бус, мөн хараат бус гишүүн байна.</w:t>
            </w:r>
          </w:p>
        </w:tc>
        <w:tc>
          <w:tcPr>
            <w:tcW w:w="1530" w:type="dxa"/>
            <w:gridSpan w:val="2"/>
            <w:tcBorders>
              <w:top w:val="single" w:sz="8" w:space="0" w:color="auto"/>
              <w:left w:val="single" w:sz="8" w:space="0" w:color="auto"/>
              <w:bottom w:val="single" w:sz="8" w:space="0" w:color="auto"/>
              <w:right w:val="single" w:sz="8" w:space="0" w:color="auto"/>
            </w:tcBorders>
          </w:tcPr>
          <w:p w14:paraId="6A3F636E" w14:textId="77777777" w:rsidR="00990868" w:rsidRDefault="00990868" w:rsidP="00990868">
            <w:pPr>
              <w:spacing w:after="0" w:line="240" w:lineRule="auto"/>
              <w:jc w:val="center"/>
              <w:rPr>
                <w:rFonts w:ascii="Times New Roman" w:hAnsi="Times New Roman"/>
                <w:lang w:val="mn-MN"/>
              </w:rPr>
            </w:pPr>
          </w:p>
          <w:p w14:paraId="1CD65F4F" w14:textId="77777777" w:rsidR="00F82393" w:rsidRDefault="00F82393" w:rsidP="00990868">
            <w:pPr>
              <w:spacing w:after="0" w:line="240" w:lineRule="auto"/>
              <w:jc w:val="center"/>
              <w:rPr>
                <w:rFonts w:ascii="Times New Roman" w:hAnsi="Times New Roman"/>
                <w:lang w:val="mn-MN"/>
              </w:rPr>
            </w:pPr>
          </w:p>
          <w:p w14:paraId="67132633" w14:textId="77777777" w:rsidR="00F82393" w:rsidRDefault="00F82393" w:rsidP="00990868">
            <w:pPr>
              <w:spacing w:after="0" w:line="240" w:lineRule="auto"/>
              <w:jc w:val="center"/>
              <w:rPr>
                <w:rFonts w:ascii="Times New Roman" w:hAnsi="Times New Roman"/>
                <w:lang w:val="mn-MN"/>
              </w:rPr>
            </w:pPr>
          </w:p>
          <w:p w14:paraId="64AD5DD3" w14:textId="77777777" w:rsidR="00F82393" w:rsidRDefault="00F82393" w:rsidP="00990868">
            <w:pPr>
              <w:spacing w:after="0" w:line="240" w:lineRule="auto"/>
              <w:jc w:val="center"/>
              <w:rPr>
                <w:rFonts w:ascii="Times New Roman" w:hAnsi="Times New Roman"/>
                <w:lang w:val="mn-MN"/>
              </w:rPr>
            </w:pPr>
          </w:p>
          <w:p w14:paraId="0B2828AF" w14:textId="77777777" w:rsidR="00F82393" w:rsidRDefault="00F82393" w:rsidP="00990868">
            <w:pPr>
              <w:spacing w:after="0" w:line="240" w:lineRule="auto"/>
              <w:jc w:val="center"/>
              <w:rPr>
                <w:rFonts w:ascii="Times New Roman" w:hAnsi="Times New Roman"/>
                <w:lang w:val="mn-MN"/>
              </w:rPr>
            </w:pPr>
            <w:r>
              <w:rPr>
                <w:rFonts w:ascii="Times New Roman" w:hAnsi="Times New Roman"/>
                <w:lang w:val="mn-MN"/>
              </w:rPr>
              <w:t>Бүрэн</w:t>
            </w:r>
          </w:p>
          <w:p w14:paraId="6C1031F9" w14:textId="1EAD7E6B" w:rsidR="00F82393" w:rsidRPr="00D56E3F" w:rsidRDefault="00F82393" w:rsidP="00990868">
            <w:pPr>
              <w:spacing w:after="0" w:line="240" w:lineRule="auto"/>
              <w:jc w:val="center"/>
              <w:rPr>
                <w:rFonts w:ascii="Times New Roman" w:hAnsi="Times New Roman"/>
                <w:lang w:val="mn-MN"/>
              </w:rPr>
            </w:pPr>
            <w:r>
              <w:rPr>
                <w:rFonts w:ascii="Times New Roman" w:hAnsi="Times New Roman"/>
                <w:lang w:val="mn-MN"/>
              </w:rPr>
              <w:t>хэрэгжүүлдэг</w:t>
            </w:r>
          </w:p>
        </w:tc>
        <w:tc>
          <w:tcPr>
            <w:tcW w:w="3032" w:type="dxa"/>
            <w:gridSpan w:val="2"/>
            <w:tcBorders>
              <w:top w:val="single" w:sz="8" w:space="0" w:color="auto"/>
              <w:left w:val="single" w:sz="8" w:space="0" w:color="auto"/>
              <w:bottom w:val="single" w:sz="8" w:space="0" w:color="auto"/>
              <w:right w:val="single" w:sz="8" w:space="0" w:color="auto"/>
            </w:tcBorders>
          </w:tcPr>
          <w:p w14:paraId="2656BA54" w14:textId="77777777" w:rsidR="00990868" w:rsidRDefault="0020633C" w:rsidP="009B2AB8">
            <w:pPr>
              <w:spacing w:after="0" w:line="240" w:lineRule="auto"/>
              <w:jc w:val="both"/>
              <w:rPr>
                <w:rFonts w:ascii="Times New Roman" w:hAnsi="Times New Roman"/>
                <w:lang w:val="mn-MN"/>
              </w:rPr>
            </w:pPr>
            <w:r>
              <w:rPr>
                <w:rFonts w:ascii="Times New Roman" w:hAnsi="Times New Roman"/>
                <w:lang w:val="mn-MN"/>
              </w:rPr>
              <w:t xml:space="preserve">Компанийн </w:t>
            </w:r>
            <w:r w:rsidR="009B2AB8">
              <w:rPr>
                <w:rFonts w:ascii="Times New Roman" w:hAnsi="Times New Roman"/>
                <w:lang w:val="mn-MN"/>
              </w:rPr>
              <w:t>ТУЗ-ын дэргэдэх Нэр дэ</w:t>
            </w:r>
            <w:r w:rsidR="00851FEB">
              <w:rPr>
                <w:rFonts w:ascii="Times New Roman" w:hAnsi="Times New Roman"/>
                <w:lang w:val="mn-MN"/>
              </w:rPr>
              <w:t>вшүүлэх хорооны үйл ажиллагаа нь</w:t>
            </w:r>
            <w:r w:rsidR="009B2AB8">
              <w:rPr>
                <w:rFonts w:ascii="Times New Roman" w:hAnsi="Times New Roman"/>
                <w:lang w:val="mn-MN"/>
              </w:rPr>
              <w:t xml:space="preserve"> </w:t>
            </w:r>
            <w:r w:rsidR="003447C4">
              <w:rPr>
                <w:rFonts w:ascii="Times New Roman" w:hAnsi="Times New Roman"/>
                <w:lang w:val="mn-MN"/>
              </w:rPr>
              <w:t>“</w:t>
            </w:r>
            <w:r w:rsidR="009B2AB8">
              <w:rPr>
                <w:rFonts w:ascii="Times New Roman" w:hAnsi="Times New Roman"/>
                <w:lang w:val="mn-MN"/>
              </w:rPr>
              <w:t>ТУЗ-ын үйл ажиллагаан</w:t>
            </w:r>
            <w:r w:rsidR="00851FEB">
              <w:rPr>
                <w:rFonts w:ascii="Times New Roman" w:hAnsi="Times New Roman"/>
                <w:lang w:val="mn-MN"/>
              </w:rPr>
              <w:t xml:space="preserve">ы журам”-аар зохицуулагддаг бөгөөд ТУЗ-ын үйл ажиллагааны 8.1,8.2, 8.3,8.4,8.5-д заасны дагуу үйл ажиллагаагаа хэрэгжүүлж ажилладаг.ТУЗ-ын </w:t>
            </w:r>
            <w:r w:rsidR="00CB6DAE">
              <w:rPr>
                <w:rFonts w:ascii="Times New Roman" w:hAnsi="Times New Roman"/>
                <w:lang w:val="mn-MN"/>
              </w:rPr>
              <w:t>Нэр дэвшүүлэх</w:t>
            </w:r>
            <w:r w:rsidR="00797EAC">
              <w:rPr>
                <w:rFonts w:ascii="Times New Roman" w:hAnsi="Times New Roman"/>
                <w:lang w:val="mn-MN"/>
              </w:rPr>
              <w:t xml:space="preserve"> хорооны дарга нь </w:t>
            </w:r>
            <w:r>
              <w:rPr>
                <w:rFonts w:ascii="Times New Roman" w:hAnsi="Times New Roman"/>
                <w:lang w:val="mn-MN"/>
              </w:rPr>
              <w:t xml:space="preserve">ТУЗ-ын хараат бус гишүүнд тавигдах шаардлагыг бүрэн хангасан </w:t>
            </w:r>
            <w:r w:rsidR="00797EAC">
              <w:rPr>
                <w:rFonts w:ascii="Times New Roman" w:hAnsi="Times New Roman"/>
                <w:lang w:val="mn-MN"/>
              </w:rPr>
              <w:t>ТУЗ-ын дарга бус хараат бус</w:t>
            </w:r>
            <w:r w:rsidR="004240BD">
              <w:rPr>
                <w:rFonts w:ascii="Times New Roman" w:hAnsi="Times New Roman"/>
                <w:lang w:val="mn-MN"/>
              </w:rPr>
              <w:t xml:space="preserve"> гишүүн юм.</w:t>
            </w:r>
            <w:r w:rsidR="003E363B">
              <w:rPr>
                <w:rFonts w:ascii="Times New Roman" w:hAnsi="Times New Roman"/>
                <w:lang w:val="mn-MN"/>
              </w:rPr>
              <w:t xml:space="preserve"> </w:t>
            </w:r>
          </w:p>
          <w:p w14:paraId="4CE745D7" w14:textId="0DC23380" w:rsidR="009A4916" w:rsidRPr="00B05C66" w:rsidRDefault="009A4916" w:rsidP="009B2AB8">
            <w:pPr>
              <w:spacing w:after="0" w:line="240" w:lineRule="auto"/>
              <w:jc w:val="both"/>
              <w:rPr>
                <w:rFonts w:ascii="Times New Roman" w:hAnsi="Times New Roman"/>
              </w:rPr>
            </w:pPr>
            <w:r>
              <w:rPr>
                <w:rFonts w:ascii="Times New Roman" w:hAnsi="Times New Roman"/>
                <w:lang w:val="mn-MN"/>
              </w:rPr>
              <w:t>Компанийн ТУЗ-ын 2023 оны 05 дугаар сарын 19-ний өдрийн хурлаас компанийн “Залга</w:t>
            </w:r>
            <w:r w:rsidR="003F61B4">
              <w:rPr>
                <w:rFonts w:ascii="Times New Roman" w:hAnsi="Times New Roman"/>
                <w:lang w:val="mn-MN"/>
              </w:rPr>
              <w:t>мж халааны бодлогын баримт бичиг</w:t>
            </w:r>
            <w:r>
              <w:rPr>
                <w:rFonts w:ascii="Times New Roman" w:hAnsi="Times New Roman"/>
                <w:lang w:val="mn-MN"/>
              </w:rPr>
              <w:t>”-ийг баталсан./Хавсаргав/</w:t>
            </w:r>
          </w:p>
        </w:tc>
        <w:tc>
          <w:tcPr>
            <w:tcW w:w="748" w:type="dxa"/>
            <w:gridSpan w:val="3"/>
            <w:tcBorders>
              <w:top w:val="single" w:sz="8" w:space="0" w:color="auto"/>
              <w:left w:val="single" w:sz="8" w:space="0" w:color="auto"/>
              <w:bottom w:val="single" w:sz="8" w:space="0" w:color="auto"/>
              <w:right w:val="single" w:sz="8" w:space="0" w:color="auto"/>
            </w:tcBorders>
          </w:tcPr>
          <w:p w14:paraId="37773C0D" w14:textId="77777777" w:rsidR="00990868" w:rsidRDefault="00990868" w:rsidP="00990868">
            <w:pPr>
              <w:spacing w:after="0" w:line="240" w:lineRule="auto"/>
              <w:jc w:val="center"/>
              <w:rPr>
                <w:rFonts w:ascii="Times New Roman" w:hAnsi="Times New Roman"/>
                <w:lang w:val="mn-MN"/>
              </w:rPr>
            </w:pPr>
          </w:p>
          <w:p w14:paraId="74479231" w14:textId="77777777" w:rsidR="007136D2" w:rsidRDefault="007136D2" w:rsidP="00990868">
            <w:pPr>
              <w:spacing w:after="0" w:line="240" w:lineRule="auto"/>
              <w:jc w:val="center"/>
              <w:rPr>
                <w:rFonts w:ascii="Times New Roman" w:hAnsi="Times New Roman"/>
                <w:lang w:val="mn-MN"/>
              </w:rPr>
            </w:pPr>
          </w:p>
          <w:p w14:paraId="78C048F9" w14:textId="77777777" w:rsidR="007136D2" w:rsidRDefault="007136D2" w:rsidP="00990868">
            <w:pPr>
              <w:spacing w:after="0" w:line="240" w:lineRule="auto"/>
              <w:jc w:val="center"/>
              <w:rPr>
                <w:rFonts w:ascii="Times New Roman" w:hAnsi="Times New Roman"/>
                <w:lang w:val="mn-MN"/>
              </w:rPr>
            </w:pPr>
          </w:p>
          <w:p w14:paraId="03BC7D4F" w14:textId="77777777" w:rsidR="007136D2" w:rsidRDefault="007136D2" w:rsidP="00990868">
            <w:pPr>
              <w:spacing w:after="0" w:line="240" w:lineRule="auto"/>
              <w:jc w:val="center"/>
              <w:rPr>
                <w:rFonts w:ascii="Times New Roman" w:hAnsi="Times New Roman"/>
                <w:lang w:val="mn-MN"/>
              </w:rPr>
            </w:pPr>
          </w:p>
          <w:p w14:paraId="711FF51F" w14:textId="77777777" w:rsidR="007136D2" w:rsidRDefault="007136D2" w:rsidP="00990868">
            <w:pPr>
              <w:spacing w:after="0" w:line="240" w:lineRule="auto"/>
              <w:jc w:val="center"/>
              <w:rPr>
                <w:rFonts w:ascii="Times New Roman" w:hAnsi="Times New Roman"/>
                <w:lang w:val="mn-MN"/>
              </w:rPr>
            </w:pPr>
          </w:p>
          <w:p w14:paraId="720B93A7" w14:textId="77777777" w:rsidR="007136D2" w:rsidRDefault="007136D2" w:rsidP="00990868">
            <w:pPr>
              <w:spacing w:after="0" w:line="240" w:lineRule="auto"/>
              <w:jc w:val="center"/>
              <w:rPr>
                <w:rFonts w:ascii="Times New Roman" w:hAnsi="Times New Roman"/>
                <w:lang w:val="mn-MN"/>
              </w:rPr>
            </w:pPr>
          </w:p>
          <w:p w14:paraId="06971CD3" w14:textId="412C755D" w:rsidR="007136D2" w:rsidRPr="00D56E3F" w:rsidRDefault="007136D2" w:rsidP="00990868">
            <w:pPr>
              <w:spacing w:after="0" w:line="240" w:lineRule="auto"/>
              <w:jc w:val="center"/>
              <w:rPr>
                <w:rFonts w:ascii="Times New Roman" w:hAnsi="Times New Roman"/>
                <w:lang w:val="mn-MN"/>
              </w:rPr>
            </w:pPr>
            <w:r>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14:paraId="619F48D3" w14:textId="77777777" w:rsidR="00990868" w:rsidRDefault="00990868" w:rsidP="00990868">
            <w:pPr>
              <w:spacing w:after="0" w:line="240" w:lineRule="auto"/>
              <w:jc w:val="center"/>
              <w:rPr>
                <w:rFonts w:ascii="Times New Roman" w:hAnsi="Times New Roman"/>
                <w:lang w:val="mn-MN"/>
              </w:rPr>
            </w:pPr>
          </w:p>
          <w:p w14:paraId="36B9B0E7" w14:textId="77777777" w:rsidR="007136D2" w:rsidRDefault="007136D2" w:rsidP="00990868">
            <w:pPr>
              <w:spacing w:after="0" w:line="240" w:lineRule="auto"/>
              <w:jc w:val="center"/>
              <w:rPr>
                <w:rFonts w:ascii="Times New Roman" w:hAnsi="Times New Roman"/>
                <w:lang w:val="mn-MN"/>
              </w:rPr>
            </w:pPr>
          </w:p>
          <w:p w14:paraId="0CC45720" w14:textId="77777777" w:rsidR="007136D2" w:rsidRDefault="007136D2" w:rsidP="00990868">
            <w:pPr>
              <w:spacing w:after="0" w:line="240" w:lineRule="auto"/>
              <w:jc w:val="center"/>
              <w:rPr>
                <w:rFonts w:ascii="Times New Roman" w:hAnsi="Times New Roman"/>
                <w:lang w:val="mn-MN"/>
              </w:rPr>
            </w:pPr>
          </w:p>
          <w:p w14:paraId="634F2BDB" w14:textId="77777777" w:rsidR="007136D2" w:rsidRDefault="007136D2" w:rsidP="00990868">
            <w:pPr>
              <w:spacing w:after="0" w:line="240" w:lineRule="auto"/>
              <w:jc w:val="center"/>
              <w:rPr>
                <w:rFonts w:ascii="Times New Roman" w:hAnsi="Times New Roman"/>
                <w:lang w:val="mn-MN"/>
              </w:rPr>
            </w:pPr>
          </w:p>
          <w:p w14:paraId="6F526A77" w14:textId="77777777" w:rsidR="007136D2" w:rsidRDefault="007136D2" w:rsidP="00990868">
            <w:pPr>
              <w:spacing w:after="0" w:line="240" w:lineRule="auto"/>
              <w:jc w:val="center"/>
              <w:rPr>
                <w:rFonts w:ascii="Times New Roman" w:hAnsi="Times New Roman"/>
                <w:lang w:val="mn-MN"/>
              </w:rPr>
            </w:pPr>
          </w:p>
          <w:p w14:paraId="47CB4560" w14:textId="77777777" w:rsidR="007136D2" w:rsidRDefault="007136D2" w:rsidP="00990868">
            <w:pPr>
              <w:spacing w:after="0" w:line="240" w:lineRule="auto"/>
              <w:jc w:val="center"/>
              <w:rPr>
                <w:rFonts w:ascii="Times New Roman" w:hAnsi="Times New Roman"/>
                <w:lang w:val="mn-MN"/>
              </w:rPr>
            </w:pPr>
          </w:p>
          <w:p w14:paraId="2A1F701D" w14:textId="6A96361E" w:rsidR="007136D2" w:rsidRPr="00D56E3F" w:rsidRDefault="007136D2" w:rsidP="007136D2">
            <w:pPr>
              <w:spacing w:after="0" w:line="240" w:lineRule="auto"/>
              <w:rPr>
                <w:rFonts w:ascii="Times New Roman" w:hAnsi="Times New Roman"/>
                <w:lang w:val="mn-MN"/>
              </w:rPr>
            </w:pPr>
            <w:r>
              <w:rPr>
                <w:rFonts w:ascii="Times New Roman" w:hAnsi="Times New Roman"/>
                <w:lang w:val="mn-MN"/>
              </w:rPr>
              <w:t>100%</w:t>
            </w:r>
          </w:p>
        </w:tc>
      </w:tr>
      <w:tr w:rsidR="00990868" w:rsidRPr="00D56E3F" w14:paraId="18D781CC" w14:textId="77777777" w:rsidTr="004769BB">
        <w:tc>
          <w:tcPr>
            <w:tcW w:w="508" w:type="dxa"/>
            <w:tcBorders>
              <w:top w:val="single" w:sz="8" w:space="0" w:color="auto"/>
              <w:left w:val="single" w:sz="8" w:space="0" w:color="auto"/>
              <w:bottom w:val="single" w:sz="8" w:space="0" w:color="auto"/>
              <w:right w:val="single" w:sz="8" w:space="0" w:color="auto"/>
            </w:tcBorders>
            <w:vAlign w:val="center"/>
          </w:tcPr>
          <w:p w14:paraId="4737E36C" w14:textId="77777777" w:rsidR="00990868" w:rsidRPr="00D56E3F" w:rsidRDefault="00990868" w:rsidP="00990868">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11</w:t>
            </w:r>
          </w:p>
        </w:tc>
        <w:tc>
          <w:tcPr>
            <w:tcW w:w="3020" w:type="dxa"/>
            <w:gridSpan w:val="3"/>
            <w:tcBorders>
              <w:top w:val="nil"/>
              <w:left w:val="single" w:sz="8" w:space="0" w:color="auto"/>
              <w:bottom w:val="single" w:sz="8" w:space="0" w:color="auto"/>
              <w:right w:val="single" w:sz="8" w:space="0" w:color="auto"/>
            </w:tcBorders>
          </w:tcPr>
          <w:p w14:paraId="2D155D46" w14:textId="77777777" w:rsidR="00990868" w:rsidRPr="00D56E3F" w:rsidRDefault="00990868" w:rsidP="00990868">
            <w:pPr>
              <w:spacing w:after="0" w:line="240" w:lineRule="auto"/>
              <w:jc w:val="both"/>
              <w:rPr>
                <w:rFonts w:ascii="Times New Roman" w:hAnsi="Times New Roman"/>
                <w:b/>
                <w:bCs/>
                <w:i/>
                <w:iCs/>
                <w:lang w:val="mn-MN"/>
              </w:rPr>
            </w:pPr>
            <w:r w:rsidRPr="00D56E3F">
              <w:rPr>
                <w:rFonts w:ascii="Times New Roman" w:hAnsi="Times New Roman"/>
                <w:b/>
                <w:bCs/>
                <w:i/>
                <w:iCs/>
                <w:lang w:val="mn-MN"/>
              </w:rPr>
              <w:t>2.5. Т</w:t>
            </w:r>
            <w:r>
              <w:rPr>
                <w:rFonts w:ascii="Times New Roman" w:hAnsi="Times New Roman"/>
                <w:b/>
                <w:bCs/>
                <w:i/>
                <w:iCs/>
                <w:lang w:val="mn-MN"/>
              </w:rPr>
              <w:t>УЗ</w:t>
            </w:r>
            <w:r w:rsidRPr="00D56E3F">
              <w:rPr>
                <w:rFonts w:ascii="Times New Roman" w:hAnsi="Times New Roman"/>
                <w:b/>
                <w:bCs/>
                <w:i/>
                <w:iCs/>
                <w:lang w:val="mn-MN"/>
              </w:rPr>
              <w:t xml:space="preserve"> нь өөрийн дэргэд бусад чиг үүрэг бүхий </w:t>
            </w:r>
            <w:r w:rsidRPr="00D56E3F">
              <w:rPr>
                <w:rFonts w:ascii="Times New Roman" w:hAnsi="Times New Roman"/>
                <w:b/>
                <w:bCs/>
                <w:i/>
                <w:iCs/>
                <w:lang w:val="mn-MN"/>
              </w:rPr>
              <w:lastRenderedPageBreak/>
              <w:t>байнгын болон түр хороог байгуулж болно. Т</w:t>
            </w:r>
            <w:r>
              <w:rPr>
                <w:rFonts w:ascii="Times New Roman" w:hAnsi="Times New Roman"/>
                <w:b/>
                <w:bCs/>
                <w:i/>
                <w:iCs/>
                <w:lang w:val="mn-MN"/>
              </w:rPr>
              <w:t>УЗ-</w:t>
            </w:r>
            <w:r w:rsidRPr="00D56E3F">
              <w:rPr>
                <w:rFonts w:ascii="Times New Roman" w:hAnsi="Times New Roman"/>
                <w:b/>
                <w:bCs/>
                <w:i/>
                <w:iCs/>
                <w:lang w:val="mn-MN"/>
              </w:rPr>
              <w:t xml:space="preserve">ийн дэргэдэх хороод бүгд </w:t>
            </w:r>
            <w:r w:rsidRPr="00D56E3F">
              <w:rPr>
                <w:rFonts w:ascii="Times New Roman" w:hAnsi="Times New Roman"/>
                <w:b/>
                <w:bCs/>
                <w:i/>
                <w:iCs/>
                <w:color w:val="000000" w:themeColor="text1"/>
                <w:lang w:val="mn-MN"/>
              </w:rPr>
              <w:t>үйл ажиллагааны журам, заавартай</w:t>
            </w:r>
            <w:r w:rsidRPr="00D56E3F">
              <w:rPr>
                <w:rFonts w:ascii="Times New Roman" w:hAnsi="Times New Roman"/>
                <w:b/>
                <w:bCs/>
                <w:i/>
                <w:iCs/>
                <w:lang w:val="mn-MN"/>
              </w:rPr>
              <w:t>, чиг үүргээ хэрэгжүүлэхэд шаардлагатай мэдлэг, ур чадвар, ажлын туршлага бүхий бүрэлдэхүүнтэй байна.</w:t>
            </w:r>
          </w:p>
        </w:tc>
        <w:tc>
          <w:tcPr>
            <w:tcW w:w="1530" w:type="dxa"/>
            <w:gridSpan w:val="2"/>
            <w:tcBorders>
              <w:top w:val="single" w:sz="8" w:space="0" w:color="auto"/>
              <w:left w:val="single" w:sz="8" w:space="0" w:color="auto"/>
              <w:bottom w:val="single" w:sz="8" w:space="0" w:color="auto"/>
              <w:right w:val="single" w:sz="8" w:space="0" w:color="auto"/>
            </w:tcBorders>
          </w:tcPr>
          <w:p w14:paraId="3E7FDDB8" w14:textId="77777777" w:rsidR="00990868" w:rsidRDefault="00990868" w:rsidP="00990868">
            <w:pPr>
              <w:spacing w:after="0" w:line="240" w:lineRule="auto"/>
              <w:jc w:val="center"/>
              <w:rPr>
                <w:rFonts w:ascii="Times New Roman" w:hAnsi="Times New Roman"/>
                <w:lang w:val="mn-MN"/>
              </w:rPr>
            </w:pPr>
          </w:p>
          <w:p w14:paraId="4A69B768" w14:textId="77777777" w:rsidR="002D7AA7" w:rsidRDefault="002D7AA7" w:rsidP="00990868">
            <w:pPr>
              <w:spacing w:after="0" w:line="240" w:lineRule="auto"/>
              <w:jc w:val="center"/>
              <w:rPr>
                <w:rFonts w:ascii="Times New Roman" w:hAnsi="Times New Roman"/>
                <w:lang w:val="mn-MN"/>
              </w:rPr>
            </w:pPr>
          </w:p>
          <w:p w14:paraId="54ADE945" w14:textId="77777777" w:rsidR="002D7AA7" w:rsidRDefault="002D7AA7" w:rsidP="00990868">
            <w:pPr>
              <w:spacing w:after="0" w:line="240" w:lineRule="auto"/>
              <w:jc w:val="center"/>
              <w:rPr>
                <w:rFonts w:ascii="Times New Roman" w:hAnsi="Times New Roman"/>
                <w:lang w:val="mn-MN"/>
              </w:rPr>
            </w:pPr>
          </w:p>
          <w:p w14:paraId="1F46B4AF" w14:textId="77777777" w:rsidR="002D7AA7" w:rsidRDefault="002D7AA7" w:rsidP="00990868">
            <w:pPr>
              <w:spacing w:after="0" w:line="240" w:lineRule="auto"/>
              <w:jc w:val="center"/>
              <w:rPr>
                <w:rFonts w:ascii="Times New Roman" w:hAnsi="Times New Roman"/>
                <w:lang w:val="mn-MN"/>
              </w:rPr>
            </w:pPr>
            <w:r>
              <w:rPr>
                <w:rFonts w:ascii="Times New Roman" w:hAnsi="Times New Roman"/>
                <w:lang w:val="mn-MN"/>
              </w:rPr>
              <w:t xml:space="preserve">Бүрэн </w:t>
            </w:r>
          </w:p>
          <w:p w14:paraId="7D149327" w14:textId="4FC7AEDD" w:rsidR="002D7AA7" w:rsidRPr="00D56E3F" w:rsidRDefault="002D7AA7" w:rsidP="00990868">
            <w:pPr>
              <w:spacing w:after="0" w:line="240" w:lineRule="auto"/>
              <w:jc w:val="center"/>
              <w:rPr>
                <w:rFonts w:ascii="Times New Roman" w:hAnsi="Times New Roman"/>
                <w:lang w:val="mn-MN"/>
              </w:rPr>
            </w:pPr>
            <w:r>
              <w:rPr>
                <w:rFonts w:ascii="Times New Roman" w:hAnsi="Times New Roman"/>
                <w:lang w:val="mn-MN"/>
              </w:rPr>
              <w:t>хэрэгжүүлдэг</w:t>
            </w:r>
          </w:p>
        </w:tc>
        <w:tc>
          <w:tcPr>
            <w:tcW w:w="3032" w:type="dxa"/>
            <w:gridSpan w:val="2"/>
            <w:tcBorders>
              <w:top w:val="single" w:sz="8" w:space="0" w:color="auto"/>
              <w:left w:val="single" w:sz="8" w:space="0" w:color="auto"/>
              <w:bottom w:val="single" w:sz="8" w:space="0" w:color="auto"/>
              <w:right w:val="single" w:sz="8" w:space="0" w:color="auto"/>
            </w:tcBorders>
          </w:tcPr>
          <w:p w14:paraId="418E6DFB" w14:textId="118B9B28" w:rsidR="00DF2982" w:rsidRDefault="005C698B" w:rsidP="005C36BF">
            <w:pPr>
              <w:spacing w:after="0" w:line="240" w:lineRule="auto"/>
              <w:jc w:val="both"/>
              <w:rPr>
                <w:rFonts w:ascii="Times New Roman" w:hAnsi="Times New Roman"/>
                <w:lang w:val="mn-MN"/>
              </w:rPr>
            </w:pPr>
            <w:r>
              <w:rPr>
                <w:rFonts w:ascii="Times New Roman" w:hAnsi="Times New Roman"/>
                <w:lang w:val="mn-MN"/>
              </w:rPr>
              <w:lastRenderedPageBreak/>
              <w:t>1.</w:t>
            </w:r>
            <w:r w:rsidR="004769BB">
              <w:rPr>
                <w:rFonts w:ascii="Times New Roman" w:hAnsi="Times New Roman"/>
                <w:lang w:val="mn-MN"/>
              </w:rPr>
              <w:t>Компанийн Т</w:t>
            </w:r>
            <w:r w:rsidR="0044165D">
              <w:rPr>
                <w:rFonts w:ascii="Times New Roman" w:hAnsi="Times New Roman"/>
                <w:lang w:val="mn-MN"/>
              </w:rPr>
              <w:t xml:space="preserve">УЗ нь дэргэдээ </w:t>
            </w:r>
          </w:p>
          <w:p w14:paraId="3E696930" w14:textId="77777777" w:rsidR="00DF2982" w:rsidRDefault="00DF2982" w:rsidP="00DF2982">
            <w:pPr>
              <w:pStyle w:val="ListParagraph"/>
              <w:numPr>
                <w:ilvl w:val="0"/>
                <w:numId w:val="18"/>
              </w:numPr>
              <w:spacing w:after="0" w:line="240" w:lineRule="auto"/>
              <w:jc w:val="both"/>
              <w:rPr>
                <w:rFonts w:ascii="Times New Roman" w:hAnsi="Times New Roman"/>
                <w:lang w:val="mn-MN"/>
              </w:rPr>
            </w:pPr>
            <w:r>
              <w:rPr>
                <w:rFonts w:ascii="Times New Roman" w:hAnsi="Times New Roman"/>
                <w:lang w:val="mn-MN"/>
              </w:rPr>
              <w:lastRenderedPageBreak/>
              <w:t>Аудитын хороо</w:t>
            </w:r>
          </w:p>
          <w:p w14:paraId="13F45425" w14:textId="77777777" w:rsidR="00DF2982" w:rsidRDefault="00DF2982" w:rsidP="00DF2982">
            <w:pPr>
              <w:pStyle w:val="ListParagraph"/>
              <w:numPr>
                <w:ilvl w:val="0"/>
                <w:numId w:val="18"/>
              </w:numPr>
              <w:spacing w:after="0" w:line="240" w:lineRule="auto"/>
              <w:jc w:val="both"/>
              <w:rPr>
                <w:rFonts w:ascii="Times New Roman" w:hAnsi="Times New Roman"/>
                <w:lang w:val="mn-MN"/>
              </w:rPr>
            </w:pPr>
            <w:r>
              <w:rPr>
                <w:rFonts w:ascii="Times New Roman" w:hAnsi="Times New Roman"/>
                <w:lang w:val="mn-MN"/>
              </w:rPr>
              <w:t>Нэр дэвшүүлэх хороо</w:t>
            </w:r>
          </w:p>
          <w:p w14:paraId="59ADF6E2" w14:textId="77777777" w:rsidR="00DF2982" w:rsidRDefault="00DF2982" w:rsidP="00DF2982">
            <w:pPr>
              <w:pStyle w:val="ListParagraph"/>
              <w:numPr>
                <w:ilvl w:val="0"/>
                <w:numId w:val="18"/>
              </w:numPr>
              <w:spacing w:after="0" w:line="240" w:lineRule="auto"/>
              <w:jc w:val="both"/>
              <w:rPr>
                <w:rFonts w:ascii="Times New Roman" w:hAnsi="Times New Roman"/>
                <w:lang w:val="mn-MN"/>
              </w:rPr>
            </w:pPr>
            <w:r>
              <w:rPr>
                <w:rFonts w:ascii="Times New Roman" w:hAnsi="Times New Roman"/>
                <w:lang w:val="mn-MN"/>
              </w:rPr>
              <w:t>Цалин, урамшууллын хороо</w:t>
            </w:r>
          </w:p>
          <w:p w14:paraId="619264A8" w14:textId="3983D4E8" w:rsidR="00990868" w:rsidRDefault="00DF2982" w:rsidP="00DF2982">
            <w:pPr>
              <w:spacing w:after="0" w:line="240" w:lineRule="auto"/>
              <w:jc w:val="both"/>
              <w:rPr>
                <w:rFonts w:ascii="Times New Roman" w:hAnsi="Times New Roman"/>
                <w:lang w:val="mn-MN"/>
              </w:rPr>
            </w:pPr>
            <w:r>
              <w:rPr>
                <w:rFonts w:ascii="Times New Roman" w:hAnsi="Times New Roman"/>
                <w:lang w:val="mn-MN"/>
              </w:rPr>
              <w:t>-той бөгөөд</w:t>
            </w:r>
            <w:r w:rsidRPr="00DF2982">
              <w:rPr>
                <w:rFonts w:ascii="Times New Roman" w:hAnsi="Times New Roman"/>
                <w:lang w:val="mn-MN"/>
              </w:rPr>
              <w:t xml:space="preserve"> </w:t>
            </w:r>
            <w:r w:rsidR="0029395E">
              <w:rPr>
                <w:rFonts w:ascii="Times New Roman" w:hAnsi="Times New Roman"/>
                <w:lang w:val="mn-MN"/>
              </w:rPr>
              <w:t>Хороодын үйл ажиллагааны чиглэлийг</w:t>
            </w:r>
            <w:r w:rsidR="002E0282">
              <w:rPr>
                <w:rFonts w:ascii="Times New Roman" w:hAnsi="Times New Roman"/>
                <w:lang w:val="mn-MN"/>
              </w:rPr>
              <w:t xml:space="preserve"> </w:t>
            </w:r>
            <w:r w:rsidR="0029395E">
              <w:rPr>
                <w:rFonts w:ascii="Times New Roman" w:hAnsi="Times New Roman"/>
                <w:lang w:val="mn-MN"/>
              </w:rPr>
              <w:t>“ТУЗ-ын үйл ажиллагааны журам”-ын 8 дугаар зүйлд тодорхой тусгасан.</w:t>
            </w:r>
            <w:r w:rsidR="002E0282">
              <w:rPr>
                <w:rFonts w:ascii="Times New Roman" w:hAnsi="Times New Roman"/>
                <w:lang w:val="mn-MN"/>
              </w:rPr>
              <w:t xml:space="preserve"> “ТУЗ-ын үйл ажиллагааны журам”-ын 3 дугаар зүйлд</w:t>
            </w:r>
            <w:r w:rsidR="00B57667" w:rsidRPr="00DF2982">
              <w:rPr>
                <w:rFonts w:ascii="Times New Roman" w:hAnsi="Times New Roman"/>
                <w:lang w:val="mn-MN"/>
              </w:rPr>
              <w:t xml:space="preserve"> заасны дагуу </w:t>
            </w:r>
            <w:r w:rsidR="005C698B">
              <w:rPr>
                <w:rFonts w:ascii="Times New Roman" w:hAnsi="Times New Roman"/>
                <w:lang w:val="mn-MN"/>
              </w:rPr>
              <w:t xml:space="preserve">ТУЗ-ын </w:t>
            </w:r>
            <w:r w:rsidR="002E0282">
              <w:rPr>
                <w:rFonts w:ascii="Times New Roman" w:hAnsi="Times New Roman"/>
                <w:lang w:val="mn-MN"/>
              </w:rPr>
              <w:t>хараат болон хараат бус ги</w:t>
            </w:r>
            <w:r w:rsidR="005C698B">
              <w:rPr>
                <w:rFonts w:ascii="Times New Roman" w:hAnsi="Times New Roman"/>
                <w:lang w:val="mn-MN"/>
              </w:rPr>
              <w:t>шүүнд тавигдах</w:t>
            </w:r>
            <w:r w:rsidR="00B57667" w:rsidRPr="00DF2982">
              <w:rPr>
                <w:rFonts w:ascii="Times New Roman" w:hAnsi="Times New Roman"/>
                <w:lang w:val="mn-MN"/>
              </w:rPr>
              <w:t xml:space="preserve"> шаардлага</w:t>
            </w:r>
            <w:r w:rsidR="000248D6" w:rsidRPr="00DF2982">
              <w:rPr>
                <w:rFonts w:ascii="Times New Roman" w:hAnsi="Times New Roman"/>
                <w:lang w:val="mn-MN"/>
              </w:rPr>
              <w:t>, болзол</w:t>
            </w:r>
            <w:r w:rsidR="00B57667" w:rsidRPr="00DF2982">
              <w:rPr>
                <w:rFonts w:ascii="Times New Roman" w:hAnsi="Times New Roman"/>
                <w:lang w:val="mn-MN"/>
              </w:rPr>
              <w:t xml:space="preserve"> хангасан иргэ</w:t>
            </w:r>
            <w:r w:rsidR="000248D6" w:rsidRPr="00DF2982">
              <w:rPr>
                <w:rFonts w:ascii="Times New Roman" w:hAnsi="Times New Roman"/>
                <w:lang w:val="mn-MN"/>
              </w:rPr>
              <w:t>нийг компанийн ХЭХ-аар со</w:t>
            </w:r>
            <w:r w:rsidR="005C36BF" w:rsidRPr="00DF2982">
              <w:rPr>
                <w:rFonts w:ascii="Times New Roman" w:hAnsi="Times New Roman"/>
                <w:lang w:val="mn-MN"/>
              </w:rPr>
              <w:t>нгож</w:t>
            </w:r>
            <w:r w:rsidR="004E41CC">
              <w:rPr>
                <w:rFonts w:ascii="Times New Roman" w:hAnsi="Times New Roman"/>
                <w:lang w:val="mn-MN"/>
              </w:rPr>
              <w:t xml:space="preserve"> ТУЗ-ын </w:t>
            </w:r>
            <w:r w:rsidR="005C698B">
              <w:rPr>
                <w:rFonts w:ascii="Times New Roman" w:hAnsi="Times New Roman"/>
                <w:lang w:val="mn-MN"/>
              </w:rPr>
              <w:t>гишүүнээр</w:t>
            </w:r>
            <w:r w:rsidR="004E41CC">
              <w:rPr>
                <w:rFonts w:ascii="Times New Roman" w:hAnsi="Times New Roman"/>
                <w:lang w:val="mn-MN"/>
              </w:rPr>
              <w:t xml:space="preserve"> томилж ажиллуулдаг</w:t>
            </w:r>
            <w:r w:rsidR="004E2EC3" w:rsidRPr="00DF2982">
              <w:rPr>
                <w:rFonts w:ascii="Times New Roman" w:hAnsi="Times New Roman"/>
                <w:lang w:val="mn-MN"/>
              </w:rPr>
              <w:t>.</w:t>
            </w:r>
            <w:r w:rsidR="005C36BF" w:rsidRPr="00DF2982">
              <w:rPr>
                <w:rFonts w:ascii="Times New Roman" w:hAnsi="Times New Roman"/>
                <w:lang w:val="mn-MN"/>
              </w:rPr>
              <w:t xml:space="preserve"> </w:t>
            </w:r>
            <w:r w:rsidR="000248D6" w:rsidRPr="00DF2982">
              <w:rPr>
                <w:rFonts w:ascii="Times New Roman" w:hAnsi="Times New Roman"/>
                <w:lang w:val="mn-MN"/>
              </w:rPr>
              <w:t xml:space="preserve"> </w:t>
            </w:r>
          </w:p>
          <w:p w14:paraId="253B9705" w14:textId="2CB08897" w:rsidR="002E4A3E" w:rsidRPr="00DF2982" w:rsidRDefault="00452D75" w:rsidP="00DF2982">
            <w:pPr>
              <w:spacing w:after="0" w:line="240" w:lineRule="auto"/>
              <w:jc w:val="both"/>
              <w:rPr>
                <w:rFonts w:ascii="Times New Roman" w:hAnsi="Times New Roman"/>
                <w:lang w:val="mn-MN"/>
              </w:rPr>
            </w:pPr>
            <w:r>
              <w:rPr>
                <w:rFonts w:ascii="Times New Roman" w:hAnsi="Times New Roman"/>
                <w:lang w:val="mn-MN"/>
              </w:rPr>
              <w:t>“ТУЗ-ын үйл ажиллагааны журам”-ын 13 ду</w:t>
            </w:r>
            <w:r w:rsidR="005C698B">
              <w:rPr>
                <w:rFonts w:ascii="Times New Roman" w:hAnsi="Times New Roman"/>
                <w:lang w:val="mn-MN"/>
              </w:rPr>
              <w:t>гаар зүйлийн 13.5-д</w:t>
            </w:r>
            <w:r>
              <w:rPr>
                <w:rFonts w:ascii="Times New Roman" w:hAnsi="Times New Roman"/>
                <w:lang w:val="mn-MN"/>
              </w:rPr>
              <w:t xml:space="preserve"> ТУЗ нь өөрийн дэргэдэх хороодоос гадна тусгай чиг үүрэг бүхий хороог нэмж байгуулж болохоор тусгасан боловч </w:t>
            </w:r>
            <w:r w:rsidR="005C698B">
              <w:rPr>
                <w:rFonts w:ascii="Times New Roman" w:hAnsi="Times New Roman"/>
                <w:lang w:val="mn-MN"/>
              </w:rPr>
              <w:t xml:space="preserve">ТУЗ нь </w:t>
            </w:r>
            <w:r>
              <w:rPr>
                <w:rFonts w:ascii="Times New Roman" w:hAnsi="Times New Roman"/>
                <w:lang w:val="mn-MN"/>
              </w:rPr>
              <w:t>одоогийн нөхцөл байдалд</w:t>
            </w:r>
            <w:r w:rsidR="002E4A3E">
              <w:rPr>
                <w:rFonts w:ascii="Times New Roman" w:hAnsi="Times New Roman"/>
                <w:lang w:val="mn-MN"/>
              </w:rPr>
              <w:t xml:space="preserve"> бусад чиг үүрэг бүхий түр хороог байгуулах шаардлагагүй </w:t>
            </w:r>
            <w:r>
              <w:rPr>
                <w:rFonts w:ascii="Times New Roman" w:hAnsi="Times New Roman"/>
                <w:lang w:val="mn-MN"/>
              </w:rPr>
              <w:t xml:space="preserve">гэж үзэж байгаа </w:t>
            </w:r>
            <w:r w:rsidR="00D20C0C">
              <w:rPr>
                <w:rFonts w:ascii="Times New Roman" w:hAnsi="Times New Roman"/>
                <w:lang w:val="mn-MN"/>
              </w:rPr>
              <w:t>болно.</w:t>
            </w:r>
          </w:p>
        </w:tc>
        <w:tc>
          <w:tcPr>
            <w:tcW w:w="748" w:type="dxa"/>
            <w:gridSpan w:val="3"/>
            <w:tcBorders>
              <w:top w:val="single" w:sz="8" w:space="0" w:color="auto"/>
              <w:left w:val="single" w:sz="8" w:space="0" w:color="auto"/>
              <w:bottom w:val="single" w:sz="8" w:space="0" w:color="auto"/>
              <w:right w:val="single" w:sz="8" w:space="0" w:color="auto"/>
            </w:tcBorders>
          </w:tcPr>
          <w:p w14:paraId="1FA6FBAF" w14:textId="77777777" w:rsidR="00990868" w:rsidRDefault="00990868" w:rsidP="00990868">
            <w:pPr>
              <w:spacing w:after="0" w:line="240" w:lineRule="auto"/>
              <w:jc w:val="center"/>
              <w:rPr>
                <w:rFonts w:ascii="Times New Roman" w:hAnsi="Times New Roman"/>
                <w:lang w:val="mn-MN"/>
              </w:rPr>
            </w:pPr>
          </w:p>
          <w:p w14:paraId="641239CB" w14:textId="77777777" w:rsidR="007136D2" w:rsidRDefault="007136D2" w:rsidP="00990868">
            <w:pPr>
              <w:spacing w:after="0" w:line="240" w:lineRule="auto"/>
              <w:jc w:val="center"/>
              <w:rPr>
                <w:rFonts w:ascii="Times New Roman" w:hAnsi="Times New Roman"/>
                <w:lang w:val="mn-MN"/>
              </w:rPr>
            </w:pPr>
          </w:p>
          <w:p w14:paraId="2A401D0E" w14:textId="77777777" w:rsidR="007136D2" w:rsidRDefault="007136D2" w:rsidP="00990868">
            <w:pPr>
              <w:spacing w:after="0" w:line="240" w:lineRule="auto"/>
              <w:jc w:val="center"/>
              <w:rPr>
                <w:rFonts w:ascii="Times New Roman" w:hAnsi="Times New Roman"/>
                <w:lang w:val="mn-MN"/>
              </w:rPr>
            </w:pPr>
          </w:p>
          <w:p w14:paraId="78A762AC" w14:textId="77777777" w:rsidR="007136D2" w:rsidRDefault="007136D2" w:rsidP="00990868">
            <w:pPr>
              <w:spacing w:after="0" w:line="240" w:lineRule="auto"/>
              <w:jc w:val="center"/>
              <w:rPr>
                <w:rFonts w:ascii="Times New Roman" w:hAnsi="Times New Roman"/>
                <w:lang w:val="mn-MN"/>
              </w:rPr>
            </w:pPr>
          </w:p>
          <w:p w14:paraId="4881505A" w14:textId="77777777" w:rsidR="007136D2" w:rsidRDefault="007136D2" w:rsidP="00990868">
            <w:pPr>
              <w:spacing w:after="0" w:line="240" w:lineRule="auto"/>
              <w:jc w:val="center"/>
              <w:rPr>
                <w:rFonts w:ascii="Times New Roman" w:hAnsi="Times New Roman"/>
                <w:lang w:val="mn-MN"/>
              </w:rPr>
            </w:pPr>
          </w:p>
          <w:p w14:paraId="03EFCA41" w14:textId="23F46DE1" w:rsidR="007136D2" w:rsidRPr="00D56E3F" w:rsidRDefault="007136D2" w:rsidP="00990868">
            <w:pPr>
              <w:spacing w:after="0" w:line="240" w:lineRule="auto"/>
              <w:jc w:val="center"/>
              <w:rPr>
                <w:rFonts w:ascii="Times New Roman" w:hAnsi="Times New Roman"/>
                <w:lang w:val="mn-MN"/>
              </w:rPr>
            </w:pPr>
            <w:r>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14:paraId="73281AC4" w14:textId="77777777" w:rsidR="00990868" w:rsidRDefault="00990868" w:rsidP="00990868">
            <w:pPr>
              <w:spacing w:after="0" w:line="240" w:lineRule="auto"/>
              <w:jc w:val="center"/>
              <w:rPr>
                <w:rFonts w:ascii="Times New Roman" w:hAnsi="Times New Roman"/>
                <w:lang w:val="mn-MN"/>
              </w:rPr>
            </w:pPr>
          </w:p>
          <w:p w14:paraId="6497BCB9" w14:textId="77777777" w:rsidR="007136D2" w:rsidRDefault="007136D2" w:rsidP="00990868">
            <w:pPr>
              <w:spacing w:after="0" w:line="240" w:lineRule="auto"/>
              <w:jc w:val="center"/>
              <w:rPr>
                <w:rFonts w:ascii="Times New Roman" w:hAnsi="Times New Roman"/>
                <w:lang w:val="mn-MN"/>
              </w:rPr>
            </w:pPr>
          </w:p>
          <w:p w14:paraId="2C2FF839" w14:textId="77777777" w:rsidR="007136D2" w:rsidRDefault="007136D2" w:rsidP="00990868">
            <w:pPr>
              <w:spacing w:after="0" w:line="240" w:lineRule="auto"/>
              <w:jc w:val="center"/>
              <w:rPr>
                <w:rFonts w:ascii="Times New Roman" w:hAnsi="Times New Roman"/>
                <w:lang w:val="mn-MN"/>
              </w:rPr>
            </w:pPr>
          </w:p>
          <w:p w14:paraId="47527594" w14:textId="77777777" w:rsidR="007136D2" w:rsidRDefault="007136D2" w:rsidP="00990868">
            <w:pPr>
              <w:spacing w:after="0" w:line="240" w:lineRule="auto"/>
              <w:jc w:val="center"/>
              <w:rPr>
                <w:rFonts w:ascii="Times New Roman" w:hAnsi="Times New Roman"/>
                <w:lang w:val="mn-MN"/>
              </w:rPr>
            </w:pPr>
          </w:p>
          <w:p w14:paraId="4175848F" w14:textId="77777777" w:rsidR="007136D2" w:rsidRDefault="007136D2" w:rsidP="00990868">
            <w:pPr>
              <w:spacing w:after="0" w:line="240" w:lineRule="auto"/>
              <w:jc w:val="center"/>
              <w:rPr>
                <w:rFonts w:ascii="Times New Roman" w:hAnsi="Times New Roman"/>
                <w:lang w:val="mn-MN"/>
              </w:rPr>
            </w:pPr>
          </w:p>
          <w:p w14:paraId="5F96A722" w14:textId="546B3AF7" w:rsidR="007136D2" w:rsidRPr="00D56E3F" w:rsidRDefault="007136D2" w:rsidP="00990868">
            <w:pPr>
              <w:spacing w:after="0" w:line="240" w:lineRule="auto"/>
              <w:jc w:val="center"/>
              <w:rPr>
                <w:rFonts w:ascii="Times New Roman" w:hAnsi="Times New Roman"/>
                <w:lang w:val="mn-MN"/>
              </w:rPr>
            </w:pPr>
            <w:r>
              <w:rPr>
                <w:rFonts w:ascii="Times New Roman" w:hAnsi="Times New Roman"/>
                <w:lang w:val="mn-MN"/>
              </w:rPr>
              <w:t>100%</w:t>
            </w:r>
          </w:p>
        </w:tc>
      </w:tr>
      <w:tr w:rsidR="00990868" w:rsidRPr="00D56E3F" w14:paraId="072D6813" w14:textId="77777777" w:rsidTr="00F2263E">
        <w:trPr>
          <w:trHeight w:val="286"/>
        </w:trPr>
        <w:tc>
          <w:tcPr>
            <w:tcW w:w="8090" w:type="dxa"/>
            <w:gridSpan w:val="8"/>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7EF53334" w14:textId="01E517BE" w:rsidR="00990868" w:rsidRPr="00D56E3F" w:rsidRDefault="00990868" w:rsidP="00990868">
            <w:pPr>
              <w:spacing w:after="0" w:line="240" w:lineRule="auto"/>
              <w:jc w:val="center"/>
              <w:rPr>
                <w:rFonts w:ascii="Times New Roman" w:hAnsi="Times New Roman"/>
                <w:lang w:val="mn-MN"/>
              </w:rPr>
            </w:pPr>
            <w:r>
              <w:rPr>
                <w:rFonts w:ascii="Times New Roman" w:hAnsi="Times New Roman"/>
                <w:lang w:val="mn-MN"/>
              </w:rPr>
              <w:lastRenderedPageBreak/>
              <w:t>ДҮН</w:t>
            </w:r>
          </w:p>
        </w:tc>
        <w:tc>
          <w:tcPr>
            <w:tcW w:w="748"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B95CD12" w14:textId="635A5287" w:rsidR="00990868" w:rsidRPr="00D56E3F" w:rsidRDefault="007136D2" w:rsidP="00990868">
            <w:pPr>
              <w:spacing w:after="0" w:line="240" w:lineRule="auto"/>
              <w:jc w:val="center"/>
              <w:rPr>
                <w:rFonts w:ascii="Times New Roman" w:hAnsi="Times New Roman"/>
                <w:lang w:val="mn-MN"/>
              </w:rPr>
            </w:pPr>
            <w:r>
              <w:rPr>
                <w:rFonts w:ascii="Times New Roman" w:hAnsi="Times New Roman"/>
                <w:lang w:val="mn-MN"/>
              </w:rPr>
              <w:t>10</w:t>
            </w:r>
          </w:p>
        </w:tc>
        <w:tc>
          <w:tcPr>
            <w:tcW w:w="8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220BBB2" w14:textId="30C1E77A" w:rsidR="00990868" w:rsidRPr="00D56E3F" w:rsidRDefault="007136D2" w:rsidP="00990868">
            <w:pPr>
              <w:spacing w:after="0" w:line="240" w:lineRule="auto"/>
              <w:jc w:val="center"/>
              <w:rPr>
                <w:rFonts w:ascii="Times New Roman" w:hAnsi="Times New Roman"/>
                <w:lang w:val="mn-MN"/>
              </w:rPr>
            </w:pPr>
            <w:r>
              <w:rPr>
                <w:rFonts w:ascii="Times New Roman" w:hAnsi="Times New Roman"/>
                <w:lang w:val="mn-MN"/>
              </w:rPr>
              <w:t>100%</w:t>
            </w:r>
          </w:p>
        </w:tc>
      </w:tr>
      <w:tr w:rsidR="00990868" w:rsidRPr="00D56E3F" w14:paraId="0CCFB6D0" w14:textId="77777777" w:rsidTr="00F2263E">
        <w:tc>
          <w:tcPr>
            <w:tcW w:w="9648" w:type="dxa"/>
            <w:gridSpan w:val="12"/>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395C52C5" w14:textId="77777777" w:rsidR="00990868" w:rsidRPr="00D56E3F" w:rsidRDefault="00990868" w:rsidP="00990868">
            <w:pPr>
              <w:spacing w:after="0" w:line="240" w:lineRule="auto"/>
              <w:jc w:val="center"/>
              <w:rPr>
                <w:rFonts w:ascii="Times New Roman" w:hAnsi="Times New Roman"/>
                <w:b/>
                <w:bCs/>
                <w:lang w:val="mn-MN"/>
              </w:rPr>
            </w:pPr>
            <w:r w:rsidRPr="00D56E3F">
              <w:rPr>
                <w:rFonts w:ascii="Times New Roman" w:hAnsi="Times New Roman"/>
                <w:b/>
                <w:bCs/>
                <w:color w:val="000000" w:themeColor="text1"/>
                <w:lang w:val="mn-MN"/>
              </w:rPr>
              <w:t>ГУРАВ. ТАЙЛАГНАЛ, МЭДЭЭЛЛИЙН ИЛ ТОД БАЙДАЛ</w:t>
            </w:r>
          </w:p>
          <w:p w14:paraId="6AF9AC91" w14:textId="60BED808" w:rsidR="00990868" w:rsidRPr="00D56E3F" w:rsidRDefault="00990868" w:rsidP="00990868">
            <w:pPr>
              <w:spacing w:after="0" w:line="240" w:lineRule="auto"/>
              <w:jc w:val="center"/>
              <w:rPr>
                <w:rFonts w:ascii="Times New Roman" w:hAnsi="Times New Roman"/>
                <w:b/>
                <w:bCs/>
                <w:color w:val="000000" w:themeColor="text1"/>
                <w:lang w:val="mn-MN"/>
              </w:rPr>
            </w:pPr>
            <w:r w:rsidRPr="00D56E3F">
              <w:rPr>
                <w:rFonts w:ascii="Times New Roman" w:hAnsi="Times New Roman"/>
                <w:b/>
                <w:bCs/>
                <w:lang w:val="mn-MN"/>
              </w:rPr>
              <w:t>Т</w:t>
            </w:r>
            <w:r>
              <w:rPr>
                <w:rFonts w:ascii="Times New Roman" w:hAnsi="Times New Roman"/>
                <w:b/>
                <w:bCs/>
                <w:lang w:val="mn-MN"/>
              </w:rPr>
              <w:t>УЗ</w:t>
            </w:r>
            <w:r w:rsidRPr="00D56E3F">
              <w:rPr>
                <w:rFonts w:ascii="Times New Roman" w:hAnsi="Times New Roman"/>
                <w:b/>
                <w:bCs/>
                <w:lang w:val="mn-MN"/>
              </w:rPr>
              <w:t xml:space="preserve"> нь санхүүгийн болон санхүүгийн бус тайлагнал, мэдээллийн ил тод байдлын үнэн, бүрэн, тэнцвэрт байдлыг хангана</w:t>
            </w:r>
            <w:r w:rsidR="00D20C0C">
              <w:rPr>
                <w:rFonts w:ascii="Times New Roman" w:hAnsi="Times New Roman"/>
                <w:b/>
                <w:bCs/>
                <w:lang w:val="mn-MN"/>
              </w:rPr>
              <w:t>.</w:t>
            </w:r>
          </w:p>
        </w:tc>
      </w:tr>
      <w:tr w:rsidR="00990868" w:rsidRPr="00D56E3F" w14:paraId="122BC8DF" w14:textId="77777777" w:rsidTr="002D7AA7">
        <w:tc>
          <w:tcPr>
            <w:tcW w:w="508" w:type="dxa"/>
            <w:tcBorders>
              <w:top w:val="single" w:sz="8" w:space="0" w:color="auto"/>
              <w:left w:val="single" w:sz="8" w:space="0" w:color="auto"/>
              <w:bottom w:val="single" w:sz="8" w:space="0" w:color="auto"/>
              <w:right w:val="single" w:sz="8" w:space="0" w:color="auto"/>
            </w:tcBorders>
            <w:vAlign w:val="center"/>
          </w:tcPr>
          <w:p w14:paraId="48DF98D7" w14:textId="77777777" w:rsidR="00990868" w:rsidRPr="00D56E3F" w:rsidRDefault="00990868" w:rsidP="00990868">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12</w:t>
            </w:r>
          </w:p>
        </w:tc>
        <w:tc>
          <w:tcPr>
            <w:tcW w:w="3020" w:type="dxa"/>
            <w:gridSpan w:val="3"/>
            <w:tcBorders>
              <w:top w:val="nil"/>
              <w:left w:val="single" w:sz="8" w:space="0" w:color="auto"/>
              <w:bottom w:val="single" w:sz="8" w:space="0" w:color="auto"/>
              <w:right w:val="single" w:sz="8" w:space="0" w:color="auto"/>
            </w:tcBorders>
          </w:tcPr>
          <w:p w14:paraId="32FAD415" w14:textId="77777777" w:rsidR="00990868" w:rsidRPr="00D56E3F" w:rsidRDefault="00990868" w:rsidP="00990868">
            <w:pPr>
              <w:spacing w:after="0" w:line="240" w:lineRule="auto"/>
              <w:jc w:val="both"/>
              <w:rPr>
                <w:rFonts w:ascii="Times New Roman" w:hAnsi="Times New Roman"/>
                <w:b/>
                <w:bCs/>
                <w:i/>
                <w:iCs/>
                <w:lang w:val="mn-MN"/>
              </w:rPr>
            </w:pPr>
            <w:r w:rsidRPr="00D56E3F">
              <w:rPr>
                <w:rFonts w:ascii="Times New Roman" w:hAnsi="Times New Roman"/>
                <w:b/>
                <w:bCs/>
                <w:i/>
                <w:iCs/>
                <w:lang w:val="mn-MN"/>
              </w:rPr>
              <w:t>3.1. Т</w:t>
            </w:r>
            <w:r>
              <w:rPr>
                <w:rFonts w:ascii="Times New Roman" w:hAnsi="Times New Roman"/>
                <w:b/>
                <w:bCs/>
                <w:i/>
                <w:iCs/>
                <w:lang w:val="mn-MN"/>
              </w:rPr>
              <w:t>УЗ</w:t>
            </w:r>
            <w:r w:rsidRPr="00D56E3F">
              <w:rPr>
                <w:rFonts w:ascii="Times New Roman" w:hAnsi="Times New Roman"/>
                <w:b/>
                <w:bCs/>
                <w:i/>
                <w:iCs/>
                <w:lang w:val="mn-MN"/>
              </w:rPr>
              <w:t xml:space="preserve"> нь компанийн мэдээллийн ил тод байдал, тайлагналын журмыг баталж, хэрэгжилтэд нь хяналт тавина.</w:t>
            </w:r>
          </w:p>
        </w:tc>
        <w:tc>
          <w:tcPr>
            <w:tcW w:w="1530" w:type="dxa"/>
            <w:gridSpan w:val="2"/>
            <w:tcBorders>
              <w:top w:val="single" w:sz="8" w:space="0" w:color="auto"/>
              <w:left w:val="single" w:sz="8" w:space="0" w:color="auto"/>
              <w:bottom w:val="single" w:sz="8" w:space="0" w:color="auto"/>
              <w:right w:val="single" w:sz="8" w:space="0" w:color="auto"/>
            </w:tcBorders>
          </w:tcPr>
          <w:p w14:paraId="6D588FE1" w14:textId="77777777" w:rsidR="00990868" w:rsidRDefault="00990868" w:rsidP="00990868">
            <w:pPr>
              <w:spacing w:after="0" w:line="240" w:lineRule="auto"/>
              <w:jc w:val="center"/>
              <w:rPr>
                <w:rFonts w:ascii="Times New Roman" w:hAnsi="Times New Roman"/>
                <w:lang w:val="mn-MN"/>
              </w:rPr>
            </w:pPr>
          </w:p>
          <w:p w14:paraId="79949A9A" w14:textId="77777777" w:rsidR="002D7AA7" w:rsidRDefault="002D7AA7" w:rsidP="00990868">
            <w:pPr>
              <w:spacing w:after="0" w:line="240" w:lineRule="auto"/>
              <w:jc w:val="center"/>
              <w:rPr>
                <w:rFonts w:ascii="Times New Roman" w:hAnsi="Times New Roman"/>
                <w:lang w:val="mn-MN"/>
              </w:rPr>
            </w:pPr>
          </w:p>
          <w:p w14:paraId="7AC16F6B" w14:textId="77777777" w:rsidR="004769BB" w:rsidRDefault="004769BB" w:rsidP="00990868">
            <w:pPr>
              <w:spacing w:after="0" w:line="240" w:lineRule="auto"/>
              <w:jc w:val="center"/>
              <w:rPr>
                <w:rFonts w:ascii="Times New Roman" w:hAnsi="Times New Roman"/>
                <w:lang w:val="mn-MN"/>
              </w:rPr>
            </w:pPr>
          </w:p>
          <w:p w14:paraId="69DC6776" w14:textId="77777777" w:rsidR="004769BB" w:rsidRDefault="004769BB" w:rsidP="00990868">
            <w:pPr>
              <w:spacing w:after="0" w:line="240" w:lineRule="auto"/>
              <w:jc w:val="center"/>
              <w:rPr>
                <w:rFonts w:ascii="Times New Roman" w:hAnsi="Times New Roman"/>
                <w:lang w:val="mn-MN"/>
              </w:rPr>
            </w:pPr>
          </w:p>
          <w:p w14:paraId="477A02FE" w14:textId="77777777" w:rsidR="004769BB" w:rsidRDefault="004769BB" w:rsidP="00990868">
            <w:pPr>
              <w:spacing w:after="0" w:line="240" w:lineRule="auto"/>
              <w:jc w:val="center"/>
              <w:rPr>
                <w:rFonts w:ascii="Times New Roman" w:hAnsi="Times New Roman"/>
                <w:lang w:val="mn-MN"/>
              </w:rPr>
            </w:pPr>
          </w:p>
          <w:p w14:paraId="51305BB5" w14:textId="77777777" w:rsidR="00F111D9" w:rsidRDefault="00F111D9" w:rsidP="00990868">
            <w:pPr>
              <w:spacing w:after="0" w:line="240" w:lineRule="auto"/>
              <w:jc w:val="center"/>
              <w:rPr>
                <w:rFonts w:ascii="Times New Roman" w:hAnsi="Times New Roman"/>
                <w:lang w:val="mn-MN"/>
              </w:rPr>
            </w:pPr>
          </w:p>
          <w:p w14:paraId="473B17BA" w14:textId="77777777" w:rsidR="00F111D9" w:rsidRDefault="00F111D9" w:rsidP="00990868">
            <w:pPr>
              <w:spacing w:after="0" w:line="240" w:lineRule="auto"/>
              <w:jc w:val="center"/>
              <w:rPr>
                <w:rFonts w:ascii="Times New Roman" w:hAnsi="Times New Roman"/>
                <w:lang w:val="mn-MN"/>
              </w:rPr>
            </w:pPr>
          </w:p>
          <w:p w14:paraId="410A26C4" w14:textId="77777777" w:rsidR="00F111D9" w:rsidRDefault="00F111D9" w:rsidP="00990868">
            <w:pPr>
              <w:spacing w:after="0" w:line="240" w:lineRule="auto"/>
              <w:jc w:val="center"/>
              <w:rPr>
                <w:rFonts w:ascii="Times New Roman" w:hAnsi="Times New Roman"/>
                <w:lang w:val="mn-MN"/>
              </w:rPr>
            </w:pPr>
          </w:p>
          <w:p w14:paraId="3D7E1222" w14:textId="77777777" w:rsidR="00F111D9" w:rsidRDefault="00F111D9" w:rsidP="00990868">
            <w:pPr>
              <w:spacing w:after="0" w:line="240" w:lineRule="auto"/>
              <w:jc w:val="center"/>
              <w:rPr>
                <w:rFonts w:ascii="Times New Roman" w:hAnsi="Times New Roman"/>
                <w:lang w:val="mn-MN"/>
              </w:rPr>
            </w:pPr>
          </w:p>
          <w:p w14:paraId="288A6F88" w14:textId="77777777" w:rsidR="00F111D9" w:rsidRDefault="00F111D9" w:rsidP="00990868">
            <w:pPr>
              <w:spacing w:after="0" w:line="240" w:lineRule="auto"/>
              <w:jc w:val="center"/>
              <w:rPr>
                <w:rFonts w:ascii="Times New Roman" w:hAnsi="Times New Roman"/>
                <w:lang w:val="mn-MN"/>
              </w:rPr>
            </w:pPr>
          </w:p>
          <w:p w14:paraId="61E56B54" w14:textId="77777777" w:rsidR="00F111D9" w:rsidRDefault="00F111D9" w:rsidP="00990868">
            <w:pPr>
              <w:spacing w:after="0" w:line="240" w:lineRule="auto"/>
              <w:jc w:val="center"/>
              <w:rPr>
                <w:rFonts w:ascii="Times New Roman" w:hAnsi="Times New Roman"/>
                <w:lang w:val="mn-MN"/>
              </w:rPr>
            </w:pPr>
          </w:p>
          <w:p w14:paraId="2ED19E0B" w14:textId="77777777" w:rsidR="004769BB" w:rsidRDefault="004769BB" w:rsidP="00990868">
            <w:pPr>
              <w:spacing w:after="0" w:line="240" w:lineRule="auto"/>
              <w:jc w:val="center"/>
              <w:rPr>
                <w:rFonts w:ascii="Times New Roman" w:hAnsi="Times New Roman"/>
                <w:lang w:val="mn-MN"/>
              </w:rPr>
            </w:pPr>
          </w:p>
          <w:p w14:paraId="752553BD" w14:textId="649E64E0" w:rsidR="002D7AA7" w:rsidRPr="00D56E3F" w:rsidRDefault="002D7AA7" w:rsidP="00990868">
            <w:pPr>
              <w:spacing w:after="0" w:line="240" w:lineRule="auto"/>
              <w:jc w:val="center"/>
              <w:rPr>
                <w:rFonts w:ascii="Times New Roman" w:hAnsi="Times New Roman"/>
                <w:lang w:val="mn-MN"/>
              </w:rPr>
            </w:pPr>
            <w:r>
              <w:rPr>
                <w:rFonts w:ascii="Times New Roman" w:hAnsi="Times New Roman"/>
                <w:lang w:val="mn-MN"/>
              </w:rPr>
              <w:t>Бүрэн хэрэгжүүлдэг</w:t>
            </w:r>
          </w:p>
        </w:tc>
        <w:tc>
          <w:tcPr>
            <w:tcW w:w="3060" w:type="dxa"/>
            <w:gridSpan w:val="3"/>
            <w:tcBorders>
              <w:top w:val="single" w:sz="8" w:space="0" w:color="auto"/>
              <w:left w:val="single" w:sz="8" w:space="0" w:color="auto"/>
              <w:bottom w:val="single" w:sz="8" w:space="0" w:color="auto"/>
              <w:right w:val="single" w:sz="8" w:space="0" w:color="auto"/>
            </w:tcBorders>
          </w:tcPr>
          <w:p w14:paraId="56051E44" w14:textId="1FD68319" w:rsidR="00990868" w:rsidRPr="00D56E3F" w:rsidRDefault="003F61B4" w:rsidP="003F61B4">
            <w:pPr>
              <w:spacing w:after="0" w:line="240" w:lineRule="auto"/>
              <w:jc w:val="both"/>
              <w:rPr>
                <w:rFonts w:ascii="Times New Roman" w:hAnsi="Times New Roman"/>
                <w:lang w:val="mn-MN"/>
              </w:rPr>
            </w:pPr>
            <w:r>
              <w:rPr>
                <w:rFonts w:ascii="Times New Roman" w:hAnsi="Times New Roman"/>
                <w:lang w:val="mn-MN"/>
              </w:rPr>
              <w:t>Компанийн ТУЗ-ын 2023 оны 05 дугаар сарын 19-ний өдрийн хурлаас</w:t>
            </w:r>
            <w:r w:rsidR="00A254D2">
              <w:rPr>
                <w:rFonts w:ascii="Times New Roman" w:hAnsi="Times New Roman"/>
                <w:lang w:val="mn-MN"/>
              </w:rPr>
              <w:t xml:space="preserve"> </w:t>
            </w:r>
            <w:r w:rsidR="004E2EC3">
              <w:rPr>
                <w:rFonts w:ascii="Times New Roman" w:hAnsi="Times New Roman"/>
                <w:lang w:val="mn-MN"/>
              </w:rPr>
              <w:t>“Техник импорт</w:t>
            </w:r>
            <w:r w:rsidR="002D7AA7">
              <w:rPr>
                <w:rFonts w:ascii="Times New Roman" w:hAnsi="Times New Roman"/>
                <w:lang w:val="mn-MN"/>
              </w:rPr>
              <w:t xml:space="preserve"> ХК-ийн мэдээллийн үйл ажиллаг</w:t>
            </w:r>
            <w:r w:rsidR="00C86E9F">
              <w:rPr>
                <w:rFonts w:ascii="Times New Roman" w:hAnsi="Times New Roman"/>
                <w:lang w:val="mn-MN"/>
              </w:rPr>
              <w:t>ааны журам</w:t>
            </w:r>
            <w:r w:rsidR="004E2EC3">
              <w:rPr>
                <w:rFonts w:ascii="Times New Roman" w:hAnsi="Times New Roman"/>
                <w:lang w:val="mn-MN"/>
              </w:rPr>
              <w:t>”</w:t>
            </w:r>
            <w:r>
              <w:rPr>
                <w:rFonts w:ascii="Times New Roman" w:hAnsi="Times New Roman"/>
                <w:lang w:val="mn-MN"/>
              </w:rPr>
              <w:t>-ыг шинэчлэн</w:t>
            </w:r>
            <w:r w:rsidR="00A254D2">
              <w:rPr>
                <w:rFonts w:ascii="Times New Roman" w:hAnsi="Times New Roman"/>
                <w:lang w:val="mn-MN"/>
              </w:rPr>
              <w:t xml:space="preserve"> баталсан</w:t>
            </w:r>
            <w:r w:rsidR="00C86E9F">
              <w:rPr>
                <w:rFonts w:ascii="Times New Roman" w:hAnsi="Times New Roman"/>
                <w:lang w:val="mn-MN"/>
              </w:rPr>
              <w:t xml:space="preserve">. </w:t>
            </w:r>
            <w:r w:rsidR="004769BB">
              <w:rPr>
                <w:rFonts w:ascii="Times New Roman" w:hAnsi="Times New Roman"/>
                <w:lang w:val="mn-MN"/>
              </w:rPr>
              <w:t>Энэхүү ж</w:t>
            </w:r>
            <w:r w:rsidR="00A254D2">
              <w:rPr>
                <w:rFonts w:ascii="Times New Roman" w:hAnsi="Times New Roman"/>
                <w:lang w:val="mn-MN"/>
              </w:rPr>
              <w:t xml:space="preserve">урам болон </w:t>
            </w:r>
            <w:r w:rsidR="000320F9">
              <w:rPr>
                <w:rFonts w:ascii="Times New Roman" w:hAnsi="Times New Roman"/>
                <w:lang w:val="mn-MN"/>
              </w:rPr>
              <w:t>“</w:t>
            </w:r>
            <w:r w:rsidR="00A254D2">
              <w:rPr>
                <w:rFonts w:ascii="Times New Roman" w:hAnsi="Times New Roman"/>
                <w:lang w:val="mn-MN"/>
              </w:rPr>
              <w:t>ТУЗ-ын үйл ажиллагааны журам”-ын</w:t>
            </w:r>
            <w:r w:rsidR="00161652">
              <w:rPr>
                <w:rFonts w:ascii="Times New Roman" w:hAnsi="Times New Roman"/>
              </w:rPr>
              <w:t xml:space="preserve"> </w:t>
            </w:r>
            <w:r w:rsidR="000320F9">
              <w:rPr>
                <w:rFonts w:ascii="Times New Roman" w:hAnsi="Times New Roman"/>
                <w:lang w:val="mn-MN"/>
              </w:rPr>
              <w:t>2</w:t>
            </w:r>
            <w:r w:rsidR="00E97C1D">
              <w:rPr>
                <w:rFonts w:ascii="Times New Roman" w:hAnsi="Times New Roman"/>
                <w:lang w:val="mn-MN"/>
              </w:rPr>
              <w:t xml:space="preserve"> дугаар зүйлийн 2.6.4,</w:t>
            </w:r>
            <w:r w:rsidR="000320F9">
              <w:rPr>
                <w:rFonts w:ascii="Times New Roman" w:hAnsi="Times New Roman"/>
                <w:lang w:val="mn-MN"/>
              </w:rPr>
              <w:t xml:space="preserve"> 6 ду</w:t>
            </w:r>
            <w:r w:rsidR="00452D75">
              <w:rPr>
                <w:rFonts w:ascii="Times New Roman" w:hAnsi="Times New Roman"/>
                <w:lang w:val="mn-MN"/>
              </w:rPr>
              <w:t>гаар зүйлийн 6.4,</w:t>
            </w:r>
            <w:r w:rsidR="00E97C1D">
              <w:rPr>
                <w:rFonts w:ascii="Times New Roman" w:hAnsi="Times New Roman"/>
                <w:lang w:val="mn-MN"/>
              </w:rPr>
              <w:t xml:space="preserve"> </w:t>
            </w:r>
            <w:r w:rsidR="00452D75">
              <w:rPr>
                <w:rFonts w:ascii="Times New Roman" w:hAnsi="Times New Roman"/>
                <w:lang w:val="mn-MN"/>
              </w:rPr>
              <w:t>6.5 дахь хэсэг, 11 д</w:t>
            </w:r>
            <w:r w:rsidR="00E97C1D">
              <w:rPr>
                <w:rFonts w:ascii="Times New Roman" w:hAnsi="Times New Roman"/>
                <w:lang w:val="mn-MN"/>
              </w:rPr>
              <w:t xml:space="preserve">үгээр зүйлийн 11.3.4-т тус тус </w:t>
            </w:r>
            <w:r w:rsidR="000320F9">
              <w:rPr>
                <w:rFonts w:ascii="Times New Roman" w:hAnsi="Times New Roman"/>
                <w:lang w:val="mn-MN"/>
              </w:rPr>
              <w:t xml:space="preserve"> заасны</w:t>
            </w:r>
            <w:r w:rsidR="00A254D2">
              <w:rPr>
                <w:rFonts w:ascii="Times New Roman" w:hAnsi="Times New Roman"/>
                <w:lang w:val="mn-MN"/>
              </w:rPr>
              <w:t xml:space="preserve"> </w:t>
            </w:r>
            <w:r w:rsidR="002D7AA7">
              <w:rPr>
                <w:rFonts w:ascii="Times New Roman" w:hAnsi="Times New Roman"/>
                <w:lang w:val="mn-MN"/>
              </w:rPr>
              <w:t xml:space="preserve"> дагуу компанийн үйл аж</w:t>
            </w:r>
            <w:r w:rsidR="004E2EC3">
              <w:rPr>
                <w:rFonts w:ascii="Times New Roman" w:hAnsi="Times New Roman"/>
                <w:lang w:val="mn-MN"/>
              </w:rPr>
              <w:t xml:space="preserve">иллагаатай холбоотой </w:t>
            </w:r>
            <w:r w:rsidR="00E97C1D">
              <w:rPr>
                <w:rFonts w:ascii="Times New Roman" w:hAnsi="Times New Roman"/>
                <w:lang w:val="mn-MN"/>
              </w:rPr>
              <w:t xml:space="preserve">зохих </w:t>
            </w:r>
            <w:r w:rsidR="004E2EC3">
              <w:rPr>
                <w:rFonts w:ascii="Times New Roman" w:hAnsi="Times New Roman"/>
                <w:lang w:val="mn-MN"/>
              </w:rPr>
              <w:t>мэдээ</w:t>
            </w:r>
            <w:r w:rsidR="004769BB">
              <w:rPr>
                <w:rFonts w:ascii="Times New Roman" w:hAnsi="Times New Roman"/>
                <w:lang w:val="mn-MN"/>
              </w:rPr>
              <w:t xml:space="preserve">ллийг </w:t>
            </w:r>
            <w:r w:rsidR="000320F9">
              <w:rPr>
                <w:rFonts w:ascii="Times New Roman" w:hAnsi="Times New Roman"/>
                <w:lang w:val="mn-MN"/>
              </w:rPr>
              <w:t>цаг тухай бүрд нь СЗХ, МХБ</w:t>
            </w:r>
            <w:r w:rsidR="00161652">
              <w:rPr>
                <w:rFonts w:ascii="Times New Roman" w:hAnsi="Times New Roman"/>
                <w:lang w:val="mn-MN"/>
              </w:rPr>
              <w:t xml:space="preserve"> </w:t>
            </w:r>
            <w:r w:rsidR="000320F9">
              <w:rPr>
                <w:rFonts w:ascii="Times New Roman" w:hAnsi="Times New Roman"/>
                <w:lang w:val="mn-MN"/>
              </w:rPr>
              <w:t>ТӨХК</w:t>
            </w:r>
            <w:r w:rsidR="00161652">
              <w:rPr>
                <w:rFonts w:ascii="Times New Roman" w:hAnsi="Times New Roman"/>
                <w:lang w:val="mn-MN"/>
              </w:rPr>
              <w:t xml:space="preserve"> болон </w:t>
            </w:r>
            <w:r w:rsidR="00E97C1D">
              <w:rPr>
                <w:rFonts w:ascii="Times New Roman" w:hAnsi="Times New Roman"/>
                <w:lang w:val="mn-MN"/>
              </w:rPr>
              <w:t>бусад эрх бүхий</w:t>
            </w:r>
            <w:r w:rsidR="00161652">
              <w:rPr>
                <w:rFonts w:ascii="Times New Roman" w:hAnsi="Times New Roman"/>
                <w:lang w:val="mn-MN"/>
              </w:rPr>
              <w:t xml:space="preserve"> байгууллагуудад</w:t>
            </w:r>
            <w:r w:rsidR="002D7AA7">
              <w:rPr>
                <w:rFonts w:ascii="Times New Roman" w:hAnsi="Times New Roman"/>
                <w:lang w:val="mn-MN"/>
              </w:rPr>
              <w:t xml:space="preserve"> </w:t>
            </w:r>
            <w:r w:rsidR="004769BB">
              <w:rPr>
                <w:rFonts w:ascii="Times New Roman" w:hAnsi="Times New Roman"/>
                <w:lang w:val="mn-MN"/>
              </w:rPr>
              <w:t>хүргүүлж ажилладаг.</w:t>
            </w:r>
            <w:r w:rsidR="00E97C1D">
              <w:rPr>
                <w:rFonts w:ascii="Times New Roman" w:hAnsi="Times New Roman"/>
                <w:lang w:val="mn-MN"/>
              </w:rPr>
              <w:t xml:space="preserve"> </w:t>
            </w:r>
            <w:r w:rsidR="004769BB">
              <w:rPr>
                <w:rFonts w:ascii="Times New Roman" w:hAnsi="Times New Roman"/>
                <w:lang w:val="mn-MN"/>
              </w:rPr>
              <w:t xml:space="preserve">Журмын </w:t>
            </w:r>
            <w:r w:rsidR="004E2EC3">
              <w:rPr>
                <w:rFonts w:ascii="Times New Roman" w:hAnsi="Times New Roman"/>
                <w:lang w:val="mn-MN"/>
              </w:rPr>
              <w:t xml:space="preserve">хэрэгжилтэнд </w:t>
            </w:r>
            <w:r w:rsidR="002D7AA7">
              <w:rPr>
                <w:rFonts w:ascii="Times New Roman" w:hAnsi="Times New Roman"/>
                <w:lang w:val="mn-MN"/>
              </w:rPr>
              <w:t xml:space="preserve">компанийн ТУЗ-ын Аудитын хорооноос хяналт тавьж ажилладаг. </w:t>
            </w:r>
          </w:p>
        </w:tc>
        <w:tc>
          <w:tcPr>
            <w:tcW w:w="720" w:type="dxa"/>
            <w:gridSpan w:val="2"/>
            <w:tcBorders>
              <w:top w:val="single" w:sz="8" w:space="0" w:color="auto"/>
              <w:left w:val="single" w:sz="8" w:space="0" w:color="auto"/>
              <w:bottom w:val="single" w:sz="8" w:space="0" w:color="auto"/>
              <w:right w:val="single" w:sz="8" w:space="0" w:color="auto"/>
            </w:tcBorders>
          </w:tcPr>
          <w:p w14:paraId="19DA13AE" w14:textId="77777777" w:rsidR="00990868" w:rsidRDefault="00990868" w:rsidP="00990868">
            <w:pPr>
              <w:spacing w:after="0" w:line="240" w:lineRule="auto"/>
              <w:jc w:val="center"/>
              <w:rPr>
                <w:rFonts w:ascii="Times New Roman" w:hAnsi="Times New Roman"/>
                <w:lang w:val="mn-MN"/>
              </w:rPr>
            </w:pPr>
          </w:p>
          <w:p w14:paraId="5E31C450" w14:textId="77777777" w:rsidR="007136D2" w:rsidRDefault="007136D2" w:rsidP="00990868">
            <w:pPr>
              <w:spacing w:after="0" w:line="240" w:lineRule="auto"/>
              <w:jc w:val="center"/>
              <w:rPr>
                <w:rFonts w:ascii="Times New Roman" w:hAnsi="Times New Roman"/>
                <w:lang w:val="mn-MN"/>
              </w:rPr>
            </w:pPr>
          </w:p>
          <w:p w14:paraId="3645238E" w14:textId="77777777" w:rsidR="007136D2" w:rsidRDefault="007136D2" w:rsidP="00990868">
            <w:pPr>
              <w:spacing w:after="0" w:line="240" w:lineRule="auto"/>
              <w:jc w:val="center"/>
              <w:rPr>
                <w:rFonts w:ascii="Times New Roman" w:hAnsi="Times New Roman"/>
                <w:lang w:val="mn-MN"/>
              </w:rPr>
            </w:pPr>
          </w:p>
          <w:p w14:paraId="1571C70B" w14:textId="77777777" w:rsidR="007136D2" w:rsidRDefault="007136D2" w:rsidP="00990868">
            <w:pPr>
              <w:spacing w:after="0" w:line="240" w:lineRule="auto"/>
              <w:jc w:val="center"/>
              <w:rPr>
                <w:rFonts w:ascii="Times New Roman" w:hAnsi="Times New Roman"/>
                <w:lang w:val="mn-MN"/>
              </w:rPr>
            </w:pPr>
          </w:p>
          <w:p w14:paraId="79715FD2" w14:textId="77777777" w:rsidR="004769BB" w:rsidRDefault="004769BB" w:rsidP="00990868">
            <w:pPr>
              <w:spacing w:after="0" w:line="240" w:lineRule="auto"/>
              <w:jc w:val="center"/>
              <w:rPr>
                <w:rFonts w:ascii="Times New Roman" w:hAnsi="Times New Roman"/>
                <w:lang w:val="mn-MN"/>
              </w:rPr>
            </w:pPr>
          </w:p>
          <w:p w14:paraId="561653A4" w14:textId="77777777" w:rsidR="00F4244A" w:rsidRDefault="00F4244A" w:rsidP="00990868">
            <w:pPr>
              <w:spacing w:after="0" w:line="240" w:lineRule="auto"/>
              <w:jc w:val="center"/>
              <w:rPr>
                <w:rFonts w:ascii="Times New Roman" w:hAnsi="Times New Roman"/>
                <w:lang w:val="mn-MN"/>
              </w:rPr>
            </w:pPr>
          </w:p>
          <w:p w14:paraId="31938EF3" w14:textId="77777777" w:rsidR="00F4244A" w:rsidRDefault="00F4244A" w:rsidP="00990868">
            <w:pPr>
              <w:spacing w:after="0" w:line="240" w:lineRule="auto"/>
              <w:jc w:val="center"/>
              <w:rPr>
                <w:rFonts w:ascii="Times New Roman" w:hAnsi="Times New Roman"/>
                <w:lang w:val="mn-MN"/>
              </w:rPr>
            </w:pPr>
          </w:p>
          <w:p w14:paraId="04DFC7FD" w14:textId="77777777" w:rsidR="00F4244A" w:rsidRDefault="00F4244A" w:rsidP="00990868">
            <w:pPr>
              <w:spacing w:after="0" w:line="240" w:lineRule="auto"/>
              <w:jc w:val="center"/>
              <w:rPr>
                <w:rFonts w:ascii="Times New Roman" w:hAnsi="Times New Roman"/>
                <w:lang w:val="mn-MN"/>
              </w:rPr>
            </w:pPr>
          </w:p>
          <w:p w14:paraId="1807E1DF" w14:textId="77777777" w:rsidR="00F4244A" w:rsidRDefault="00F4244A" w:rsidP="00990868">
            <w:pPr>
              <w:spacing w:after="0" w:line="240" w:lineRule="auto"/>
              <w:jc w:val="center"/>
              <w:rPr>
                <w:rFonts w:ascii="Times New Roman" w:hAnsi="Times New Roman"/>
                <w:lang w:val="mn-MN"/>
              </w:rPr>
            </w:pPr>
          </w:p>
          <w:p w14:paraId="0170DAE4" w14:textId="77777777" w:rsidR="00F4244A" w:rsidRDefault="00F4244A" w:rsidP="00990868">
            <w:pPr>
              <w:spacing w:after="0" w:line="240" w:lineRule="auto"/>
              <w:jc w:val="center"/>
              <w:rPr>
                <w:rFonts w:ascii="Times New Roman" w:hAnsi="Times New Roman"/>
                <w:lang w:val="mn-MN"/>
              </w:rPr>
            </w:pPr>
          </w:p>
          <w:p w14:paraId="618A1D1D" w14:textId="77777777" w:rsidR="00F4244A" w:rsidRDefault="00F4244A" w:rsidP="00990868">
            <w:pPr>
              <w:spacing w:after="0" w:line="240" w:lineRule="auto"/>
              <w:jc w:val="center"/>
              <w:rPr>
                <w:rFonts w:ascii="Times New Roman" w:hAnsi="Times New Roman"/>
                <w:lang w:val="mn-MN"/>
              </w:rPr>
            </w:pPr>
          </w:p>
          <w:p w14:paraId="0D75F307" w14:textId="77777777" w:rsidR="004769BB" w:rsidRDefault="004769BB" w:rsidP="00F111D9">
            <w:pPr>
              <w:spacing w:after="0" w:line="240" w:lineRule="auto"/>
              <w:rPr>
                <w:rFonts w:ascii="Times New Roman" w:hAnsi="Times New Roman"/>
                <w:lang w:val="mn-MN"/>
              </w:rPr>
            </w:pPr>
          </w:p>
          <w:p w14:paraId="00F91137" w14:textId="77777777" w:rsidR="004769BB" w:rsidRDefault="004769BB" w:rsidP="00990868">
            <w:pPr>
              <w:spacing w:after="0" w:line="240" w:lineRule="auto"/>
              <w:jc w:val="center"/>
              <w:rPr>
                <w:rFonts w:ascii="Times New Roman" w:hAnsi="Times New Roman"/>
                <w:lang w:val="mn-MN"/>
              </w:rPr>
            </w:pPr>
          </w:p>
          <w:p w14:paraId="13CB595B" w14:textId="48EDBD46" w:rsidR="007136D2" w:rsidRPr="00D56E3F" w:rsidRDefault="007136D2" w:rsidP="00990868">
            <w:pPr>
              <w:spacing w:after="0" w:line="240" w:lineRule="auto"/>
              <w:jc w:val="center"/>
              <w:rPr>
                <w:rFonts w:ascii="Times New Roman" w:hAnsi="Times New Roman"/>
                <w:lang w:val="mn-MN"/>
              </w:rPr>
            </w:pPr>
            <w:r>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14:paraId="6382FCD2" w14:textId="77777777" w:rsidR="00990868" w:rsidRDefault="00990868" w:rsidP="00990868">
            <w:pPr>
              <w:spacing w:after="0" w:line="240" w:lineRule="auto"/>
              <w:jc w:val="center"/>
              <w:rPr>
                <w:rFonts w:ascii="Times New Roman" w:hAnsi="Times New Roman"/>
                <w:lang w:val="mn-MN"/>
              </w:rPr>
            </w:pPr>
          </w:p>
          <w:p w14:paraId="3329EEB0" w14:textId="77777777" w:rsidR="007136D2" w:rsidRDefault="007136D2" w:rsidP="00990868">
            <w:pPr>
              <w:spacing w:after="0" w:line="240" w:lineRule="auto"/>
              <w:jc w:val="center"/>
              <w:rPr>
                <w:rFonts w:ascii="Times New Roman" w:hAnsi="Times New Roman"/>
                <w:lang w:val="mn-MN"/>
              </w:rPr>
            </w:pPr>
          </w:p>
          <w:p w14:paraId="6AB6AD14" w14:textId="77777777" w:rsidR="007136D2" w:rsidRDefault="007136D2" w:rsidP="00990868">
            <w:pPr>
              <w:spacing w:after="0" w:line="240" w:lineRule="auto"/>
              <w:jc w:val="center"/>
              <w:rPr>
                <w:rFonts w:ascii="Times New Roman" w:hAnsi="Times New Roman"/>
                <w:lang w:val="mn-MN"/>
              </w:rPr>
            </w:pPr>
          </w:p>
          <w:p w14:paraId="7D1ABB9E" w14:textId="77777777" w:rsidR="007136D2" w:rsidRDefault="007136D2" w:rsidP="00990868">
            <w:pPr>
              <w:spacing w:after="0" w:line="240" w:lineRule="auto"/>
              <w:jc w:val="center"/>
              <w:rPr>
                <w:rFonts w:ascii="Times New Roman" w:hAnsi="Times New Roman"/>
                <w:lang w:val="mn-MN"/>
              </w:rPr>
            </w:pPr>
          </w:p>
          <w:p w14:paraId="6E160AE6" w14:textId="77777777" w:rsidR="004769BB" w:rsidRDefault="004769BB" w:rsidP="00990868">
            <w:pPr>
              <w:spacing w:after="0" w:line="240" w:lineRule="auto"/>
              <w:jc w:val="center"/>
              <w:rPr>
                <w:rFonts w:ascii="Times New Roman" w:hAnsi="Times New Roman"/>
                <w:lang w:val="mn-MN"/>
              </w:rPr>
            </w:pPr>
          </w:p>
          <w:p w14:paraId="0A8BDBE6" w14:textId="77777777" w:rsidR="00F4244A" w:rsidRDefault="00F4244A" w:rsidP="00990868">
            <w:pPr>
              <w:spacing w:after="0" w:line="240" w:lineRule="auto"/>
              <w:jc w:val="center"/>
              <w:rPr>
                <w:rFonts w:ascii="Times New Roman" w:hAnsi="Times New Roman"/>
                <w:lang w:val="mn-MN"/>
              </w:rPr>
            </w:pPr>
          </w:p>
          <w:p w14:paraId="327FB6E2" w14:textId="77777777" w:rsidR="00F4244A" w:rsidRDefault="00F4244A" w:rsidP="00990868">
            <w:pPr>
              <w:spacing w:after="0" w:line="240" w:lineRule="auto"/>
              <w:jc w:val="center"/>
              <w:rPr>
                <w:rFonts w:ascii="Times New Roman" w:hAnsi="Times New Roman"/>
                <w:lang w:val="mn-MN"/>
              </w:rPr>
            </w:pPr>
          </w:p>
          <w:p w14:paraId="6897DC02" w14:textId="77777777" w:rsidR="00F4244A" w:rsidRDefault="00F4244A" w:rsidP="00990868">
            <w:pPr>
              <w:spacing w:after="0" w:line="240" w:lineRule="auto"/>
              <w:jc w:val="center"/>
              <w:rPr>
                <w:rFonts w:ascii="Times New Roman" w:hAnsi="Times New Roman"/>
                <w:lang w:val="mn-MN"/>
              </w:rPr>
            </w:pPr>
          </w:p>
          <w:p w14:paraId="24E025C0" w14:textId="77777777" w:rsidR="00F4244A" w:rsidRDefault="00F4244A" w:rsidP="00990868">
            <w:pPr>
              <w:spacing w:after="0" w:line="240" w:lineRule="auto"/>
              <w:jc w:val="center"/>
              <w:rPr>
                <w:rFonts w:ascii="Times New Roman" w:hAnsi="Times New Roman"/>
                <w:lang w:val="mn-MN"/>
              </w:rPr>
            </w:pPr>
          </w:p>
          <w:p w14:paraId="4614F53D" w14:textId="77777777" w:rsidR="00F4244A" w:rsidRDefault="00F4244A" w:rsidP="00990868">
            <w:pPr>
              <w:spacing w:after="0" w:line="240" w:lineRule="auto"/>
              <w:jc w:val="center"/>
              <w:rPr>
                <w:rFonts w:ascii="Times New Roman" w:hAnsi="Times New Roman"/>
                <w:lang w:val="mn-MN"/>
              </w:rPr>
            </w:pPr>
          </w:p>
          <w:p w14:paraId="2D1111BC" w14:textId="77777777" w:rsidR="00F4244A" w:rsidRDefault="00F4244A" w:rsidP="00990868">
            <w:pPr>
              <w:spacing w:after="0" w:line="240" w:lineRule="auto"/>
              <w:jc w:val="center"/>
              <w:rPr>
                <w:rFonts w:ascii="Times New Roman" w:hAnsi="Times New Roman"/>
                <w:lang w:val="mn-MN"/>
              </w:rPr>
            </w:pPr>
          </w:p>
          <w:p w14:paraId="5EAD01EE" w14:textId="77777777" w:rsidR="004769BB" w:rsidRDefault="004769BB" w:rsidP="00990868">
            <w:pPr>
              <w:spacing w:after="0" w:line="240" w:lineRule="auto"/>
              <w:jc w:val="center"/>
              <w:rPr>
                <w:rFonts w:ascii="Times New Roman" w:hAnsi="Times New Roman"/>
                <w:lang w:val="mn-MN"/>
              </w:rPr>
            </w:pPr>
          </w:p>
          <w:p w14:paraId="2E2FEDE4" w14:textId="77777777" w:rsidR="004769BB" w:rsidRDefault="004769BB" w:rsidP="00990868">
            <w:pPr>
              <w:spacing w:after="0" w:line="240" w:lineRule="auto"/>
              <w:jc w:val="center"/>
              <w:rPr>
                <w:rFonts w:ascii="Times New Roman" w:hAnsi="Times New Roman"/>
                <w:lang w:val="mn-MN"/>
              </w:rPr>
            </w:pPr>
          </w:p>
          <w:p w14:paraId="6D9C8D39" w14:textId="059C970F" w:rsidR="007136D2" w:rsidRPr="00D56E3F" w:rsidRDefault="007136D2" w:rsidP="00990868">
            <w:pPr>
              <w:spacing w:after="0" w:line="240" w:lineRule="auto"/>
              <w:jc w:val="center"/>
              <w:rPr>
                <w:rFonts w:ascii="Times New Roman" w:hAnsi="Times New Roman"/>
                <w:lang w:val="mn-MN"/>
              </w:rPr>
            </w:pPr>
            <w:r>
              <w:rPr>
                <w:rFonts w:ascii="Times New Roman" w:hAnsi="Times New Roman"/>
                <w:lang w:val="mn-MN"/>
              </w:rPr>
              <w:t>100%</w:t>
            </w:r>
          </w:p>
        </w:tc>
      </w:tr>
      <w:tr w:rsidR="00990868" w:rsidRPr="00D56E3F" w14:paraId="400C45C9" w14:textId="77777777" w:rsidTr="002D7AA7">
        <w:trPr>
          <w:trHeight w:val="817"/>
        </w:trPr>
        <w:tc>
          <w:tcPr>
            <w:tcW w:w="508" w:type="dxa"/>
            <w:tcBorders>
              <w:top w:val="single" w:sz="8" w:space="0" w:color="auto"/>
              <w:left w:val="single" w:sz="8" w:space="0" w:color="auto"/>
              <w:bottom w:val="single" w:sz="8" w:space="0" w:color="auto"/>
              <w:right w:val="single" w:sz="8" w:space="0" w:color="auto"/>
            </w:tcBorders>
            <w:vAlign w:val="center"/>
          </w:tcPr>
          <w:p w14:paraId="39F18D26" w14:textId="77777777" w:rsidR="00990868" w:rsidRPr="00D56E3F" w:rsidRDefault="00990868" w:rsidP="00990868">
            <w:pPr>
              <w:spacing w:after="0" w:line="240" w:lineRule="auto"/>
              <w:jc w:val="center"/>
              <w:rPr>
                <w:rFonts w:ascii="Times New Roman" w:hAnsi="Times New Roman"/>
                <w:lang w:val="mn-MN"/>
              </w:rPr>
            </w:pPr>
            <w:r w:rsidRPr="00D56E3F">
              <w:rPr>
                <w:rFonts w:ascii="Times New Roman" w:hAnsi="Times New Roman"/>
                <w:i/>
                <w:iCs/>
                <w:lang w:val="mn-MN"/>
              </w:rPr>
              <w:t>13</w:t>
            </w:r>
          </w:p>
        </w:tc>
        <w:tc>
          <w:tcPr>
            <w:tcW w:w="3020" w:type="dxa"/>
            <w:gridSpan w:val="3"/>
            <w:tcBorders>
              <w:top w:val="nil"/>
              <w:left w:val="single" w:sz="8" w:space="0" w:color="auto"/>
              <w:bottom w:val="single" w:sz="8" w:space="0" w:color="auto"/>
              <w:right w:val="single" w:sz="8" w:space="0" w:color="auto"/>
            </w:tcBorders>
          </w:tcPr>
          <w:p w14:paraId="52234414" w14:textId="77777777" w:rsidR="00990868" w:rsidRPr="00D56E3F" w:rsidRDefault="00990868" w:rsidP="00990868">
            <w:pPr>
              <w:spacing w:after="0" w:line="240" w:lineRule="auto"/>
              <w:jc w:val="both"/>
              <w:rPr>
                <w:rFonts w:ascii="Times New Roman" w:hAnsi="Times New Roman"/>
                <w:b/>
                <w:bCs/>
                <w:i/>
                <w:iCs/>
                <w:lang w:val="mn-MN"/>
              </w:rPr>
            </w:pPr>
            <w:r w:rsidRPr="00D56E3F">
              <w:rPr>
                <w:rFonts w:ascii="Times New Roman" w:hAnsi="Times New Roman"/>
                <w:b/>
                <w:bCs/>
                <w:i/>
                <w:iCs/>
                <w:lang w:val="mn-MN"/>
              </w:rPr>
              <w:t>3.2.</w:t>
            </w:r>
            <w:r w:rsidRPr="00D56E3F">
              <w:rPr>
                <w:rFonts w:ascii="Times New Roman" w:hAnsi="Times New Roman"/>
                <w:b/>
                <w:bCs/>
                <w:lang w:val="mn-MN"/>
              </w:rPr>
              <w:t xml:space="preserve"> </w:t>
            </w:r>
            <w:r w:rsidRPr="00D56E3F">
              <w:rPr>
                <w:rFonts w:ascii="Times New Roman" w:hAnsi="Times New Roman"/>
                <w:b/>
                <w:bCs/>
                <w:i/>
                <w:iCs/>
                <w:lang w:val="mn-MN"/>
              </w:rPr>
              <w:t>Т</w:t>
            </w:r>
            <w:r>
              <w:rPr>
                <w:rFonts w:ascii="Times New Roman" w:hAnsi="Times New Roman"/>
                <w:b/>
                <w:bCs/>
                <w:i/>
                <w:iCs/>
                <w:lang w:val="mn-MN"/>
              </w:rPr>
              <w:t>УЗ</w:t>
            </w:r>
            <w:r w:rsidRPr="00D56E3F">
              <w:rPr>
                <w:rFonts w:ascii="Times New Roman" w:hAnsi="Times New Roman"/>
                <w:b/>
                <w:bCs/>
                <w:i/>
                <w:iCs/>
                <w:lang w:val="mn-MN"/>
              </w:rPr>
              <w:t xml:space="preserve"> нь энэхүү кодекст заасан засаглалын баримт бичиг, дүрэм, журам, зааврыг цахим хуудсаараа </w:t>
            </w:r>
            <w:r w:rsidRPr="00D56E3F">
              <w:rPr>
                <w:rFonts w:ascii="Times New Roman" w:hAnsi="Times New Roman"/>
                <w:b/>
                <w:bCs/>
                <w:i/>
                <w:iCs/>
                <w:lang w:val="mn-MN"/>
              </w:rPr>
              <w:lastRenderedPageBreak/>
              <w:t>дамжуулан олон нийтэд хүргэнэ.</w:t>
            </w:r>
          </w:p>
        </w:tc>
        <w:tc>
          <w:tcPr>
            <w:tcW w:w="1530" w:type="dxa"/>
            <w:gridSpan w:val="2"/>
            <w:tcBorders>
              <w:top w:val="single" w:sz="8" w:space="0" w:color="auto"/>
              <w:left w:val="single" w:sz="8" w:space="0" w:color="auto"/>
              <w:bottom w:val="single" w:sz="8" w:space="0" w:color="auto"/>
              <w:right w:val="single" w:sz="8" w:space="0" w:color="auto"/>
            </w:tcBorders>
          </w:tcPr>
          <w:p w14:paraId="11B9D57F" w14:textId="77777777" w:rsidR="007136D2" w:rsidRDefault="007136D2" w:rsidP="00990868">
            <w:pPr>
              <w:spacing w:after="0" w:line="240" w:lineRule="auto"/>
              <w:jc w:val="center"/>
              <w:rPr>
                <w:rFonts w:ascii="Times New Roman" w:hAnsi="Times New Roman"/>
                <w:lang w:val="mn-MN"/>
              </w:rPr>
            </w:pPr>
          </w:p>
          <w:p w14:paraId="21402D53" w14:textId="77777777" w:rsidR="007136D2" w:rsidRDefault="007136D2" w:rsidP="00990868">
            <w:pPr>
              <w:spacing w:after="0" w:line="240" w:lineRule="auto"/>
              <w:jc w:val="center"/>
              <w:rPr>
                <w:rFonts w:ascii="Times New Roman" w:hAnsi="Times New Roman"/>
                <w:lang w:val="mn-MN"/>
              </w:rPr>
            </w:pPr>
          </w:p>
          <w:p w14:paraId="7233D6B6" w14:textId="77777777" w:rsidR="00F111D9" w:rsidRDefault="00F111D9" w:rsidP="00990868">
            <w:pPr>
              <w:spacing w:after="0" w:line="240" w:lineRule="auto"/>
              <w:jc w:val="center"/>
              <w:rPr>
                <w:rFonts w:ascii="Times New Roman" w:hAnsi="Times New Roman"/>
                <w:lang w:val="mn-MN"/>
              </w:rPr>
            </w:pPr>
          </w:p>
          <w:p w14:paraId="49C0FB67" w14:textId="77777777" w:rsidR="00F111D9" w:rsidRDefault="00F111D9" w:rsidP="00990868">
            <w:pPr>
              <w:spacing w:after="0" w:line="240" w:lineRule="auto"/>
              <w:jc w:val="center"/>
              <w:rPr>
                <w:rFonts w:ascii="Times New Roman" w:hAnsi="Times New Roman"/>
                <w:lang w:val="mn-MN"/>
              </w:rPr>
            </w:pPr>
          </w:p>
          <w:p w14:paraId="0B797EDB" w14:textId="77777777" w:rsidR="00F111D9" w:rsidRDefault="00F111D9" w:rsidP="00990868">
            <w:pPr>
              <w:spacing w:after="0" w:line="240" w:lineRule="auto"/>
              <w:jc w:val="center"/>
              <w:rPr>
                <w:rFonts w:ascii="Times New Roman" w:hAnsi="Times New Roman"/>
                <w:lang w:val="mn-MN"/>
              </w:rPr>
            </w:pPr>
          </w:p>
          <w:p w14:paraId="4F044244" w14:textId="77777777" w:rsidR="00F111D9" w:rsidRDefault="00F111D9" w:rsidP="00990868">
            <w:pPr>
              <w:spacing w:after="0" w:line="240" w:lineRule="auto"/>
              <w:jc w:val="center"/>
              <w:rPr>
                <w:rFonts w:ascii="Times New Roman" w:hAnsi="Times New Roman"/>
                <w:lang w:val="mn-MN"/>
              </w:rPr>
            </w:pPr>
          </w:p>
          <w:p w14:paraId="716F1912" w14:textId="77777777" w:rsidR="00F111D9" w:rsidRDefault="00F111D9" w:rsidP="00990868">
            <w:pPr>
              <w:spacing w:after="0" w:line="240" w:lineRule="auto"/>
              <w:jc w:val="center"/>
              <w:rPr>
                <w:rFonts w:ascii="Times New Roman" w:hAnsi="Times New Roman"/>
                <w:lang w:val="mn-MN"/>
              </w:rPr>
            </w:pPr>
          </w:p>
          <w:p w14:paraId="4E21B6BB" w14:textId="77777777" w:rsidR="00F111D9" w:rsidRDefault="00F111D9" w:rsidP="00990868">
            <w:pPr>
              <w:spacing w:after="0" w:line="240" w:lineRule="auto"/>
              <w:jc w:val="center"/>
              <w:rPr>
                <w:rFonts w:ascii="Times New Roman" w:hAnsi="Times New Roman"/>
                <w:lang w:val="mn-MN"/>
              </w:rPr>
            </w:pPr>
          </w:p>
          <w:p w14:paraId="7E6C130C" w14:textId="77777777" w:rsidR="00F111D9" w:rsidRDefault="00F111D9" w:rsidP="00990868">
            <w:pPr>
              <w:spacing w:after="0" w:line="240" w:lineRule="auto"/>
              <w:jc w:val="center"/>
              <w:rPr>
                <w:rFonts w:ascii="Times New Roman" w:hAnsi="Times New Roman"/>
                <w:lang w:val="mn-MN"/>
              </w:rPr>
            </w:pPr>
          </w:p>
          <w:p w14:paraId="1323C1E0" w14:textId="77777777" w:rsidR="00F111D9" w:rsidRDefault="00F111D9" w:rsidP="00990868">
            <w:pPr>
              <w:spacing w:after="0" w:line="240" w:lineRule="auto"/>
              <w:jc w:val="center"/>
              <w:rPr>
                <w:rFonts w:ascii="Times New Roman" w:hAnsi="Times New Roman"/>
                <w:lang w:val="mn-MN"/>
              </w:rPr>
            </w:pPr>
          </w:p>
          <w:p w14:paraId="361787DE" w14:textId="06CE474D" w:rsidR="007136D2" w:rsidRDefault="00CF6020" w:rsidP="00990868">
            <w:pPr>
              <w:spacing w:after="0" w:line="240" w:lineRule="auto"/>
              <w:jc w:val="center"/>
              <w:rPr>
                <w:rFonts w:ascii="Times New Roman" w:hAnsi="Times New Roman"/>
                <w:lang w:val="mn-MN"/>
              </w:rPr>
            </w:pPr>
            <w:r>
              <w:rPr>
                <w:rFonts w:ascii="Times New Roman" w:hAnsi="Times New Roman"/>
                <w:lang w:val="mn-MN"/>
              </w:rPr>
              <w:t>Бүрэн хэрэгжүүлдэг</w:t>
            </w:r>
          </w:p>
          <w:p w14:paraId="3FC42AC3" w14:textId="77777777" w:rsidR="007136D2" w:rsidRDefault="007136D2" w:rsidP="00990868">
            <w:pPr>
              <w:spacing w:after="0" w:line="240" w:lineRule="auto"/>
              <w:jc w:val="center"/>
              <w:rPr>
                <w:rFonts w:ascii="Times New Roman" w:hAnsi="Times New Roman"/>
                <w:lang w:val="mn-MN"/>
              </w:rPr>
            </w:pPr>
          </w:p>
          <w:p w14:paraId="554EF5F4" w14:textId="1E4A3302" w:rsidR="00990868" w:rsidRPr="00D56E3F" w:rsidRDefault="00990868" w:rsidP="00990868">
            <w:pPr>
              <w:spacing w:after="0" w:line="240" w:lineRule="auto"/>
              <w:jc w:val="center"/>
              <w:rPr>
                <w:rFonts w:ascii="Times New Roman" w:hAnsi="Times New Roman"/>
                <w:lang w:val="mn-MN"/>
              </w:rPr>
            </w:pPr>
            <w:r>
              <w:rPr>
                <w:rFonts w:ascii="Times New Roman" w:hAnsi="Times New Roman"/>
                <w:lang w:val="mn-MN"/>
              </w:rPr>
              <w:t xml:space="preserve">  </w:t>
            </w:r>
            <w:r w:rsidRPr="00D56E3F">
              <w:rPr>
                <w:rFonts w:ascii="Times New Roman" w:hAnsi="Times New Roman"/>
                <w:lang w:val="mn-MN"/>
              </w:rPr>
              <w:t xml:space="preserve"> </w:t>
            </w:r>
          </w:p>
        </w:tc>
        <w:tc>
          <w:tcPr>
            <w:tcW w:w="3060" w:type="dxa"/>
            <w:gridSpan w:val="3"/>
            <w:tcBorders>
              <w:top w:val="single" w:sz="8" w:space="0" w:color="auto"/>
              <w:left w:val="single" w:sz="8" w:space="0" w:color="auto"/>
              <w:bottom w:val="single" w:sz="8" w:space="0" w:color="auto"/>
              <w:right w:val="single" w:sz="8" w:space="0" w:color="auto"/>
            </w:tcBorders>
          </w:tcPr>
          <w:p w14:paraId="36332C8A" w14:textId="1103FE2E" w:rsidR="00CF6020" w:rsidRDefault="00F4244A" w:rsidP="007136D2">
            <w:pPr>
              <w:spacing w:after="0" w:line="240" w:lineRule="auto"/>
              <w:jc w:val="both"/>
              <w:rPr>
                <w:rFonts w:ascii="Times New Roman" w:hAnsi="Times New Roman"/>
                <w:lang w:val="mn-MN"/>
              </w:rPr>
            </w:pPr>
            <w:r>
              <w:rPr>
                <w:rFonts w:ascii="Times New Roman" w:hAnsi="Times New Roman"/>
                <w:lang w:val="mn-MN"/>
              </w:rPr>
              <w:lastRenderedPageBreak/>
              <w:t>1.</w:t>
            </w:r>
            <w:r w:rsidR="004769BB">
              <w:rPr>
                <w:rFonts w:ascii="Times New Roman" w:hAnsi="Times New Roman"/>
                <w:lang w:val="mn-MN"/>
              </w:rPr>
              <w:t>Компани нь МХБ ХК-</w:t>
            </w:r>
            <w:r w:rsidR="00CF6020">
              <w:rPr>
                <w:rFonts w:ascii="Times New Roman" w:hAnsi="Times New Roman"/>
                <w:lang w:val="mn-MN"/>
              </w:rPr>
              <w:t xml:space="preserve">ийн цахим хуудсанд холбогдох хууль, журамд заасан </w:t>
            </w:r>
            <w:r w:rsidR="00676917">
              <w:rPr>
                <w:rFonts w:ascii="Times New Roman" w:hAnsi="Times New Roman"/>
                <w:lang w:val="mn-MN"/>
              </w:rPr>
              <w:t>хугацаанд</w:t>
            </w:r>
            <w:r w:rsidR="004769BB">
              <w:rPr>
                <w:rFonts w:ascii="Times New Roman" w:hAnsi="Times New Roman"/>
                <w:lang w:val="mn-MN"/>
              </w:rPr>
              <w:t xml:space="preserve"> хагас болон </w:t>
            </w:r>
            <w:r w:rsidR="004769BB">
              <w:rPr>
                <w:rFonts w:ascii="Times New Roman" w:hAnsi="Times New Roman"/>
                <w:lang w:val="mn-MN"/>
              </w:rPr>
              <w:lastRenderedPageBreak/>
              <w:t>жилийн үйл ажиллагааны тайлан, санхүүгийн тайлан,</w:t>
            </w:r>
            <w:r w:rsidR="00676917">
              <w:rPr>
                <w:rFonts w:ascii="Times New Roman" w:hAnsi="Times New Roman"/>
                <w:lang w:val="mn-MN"/>
              </w:rPr>
              <w:t xml:space="preserve"> компанийн засаглалыг хэрхэн хэрэгжүүлж байгаа талаа</w:t>
            </w:r>
            <w:r w:rsidR="00F111D9">
              <w:rPr>
                <w:rFonts w:ascii="Times New Roman" w:hAnsi="Times New Roman"/>
                <w:lang w:val="mn-MN"/>
              </w:rPr>
              <w:t>рх тайлан, мэдээг тогтмол байршуулж</w:t>
            </w:r>
            <w:r w:rsidR="00676917">
              <w:rPr>
                <w:rFonts w:ascii="Times New Roman" w:hAnsi="Times New Roman"/>
                <w:lang w:val="mn-MN"/>
              </w:rPr>
              <w:t xml:space="preserve"> </w:t>
            </w:r>
            <w:r w:rsidR="00F111D9">
              <w:rPr>
                <w:rFonts w:ascii="Times New Roman" w:hAnsi="Times New Roman"/>
                <w:lang w:val="mn-MN"/>
              </w:rPr>
              <w:t xml:space="preserve">мэдээллийг </w:t>
            </w:r>
            <w:r w:rsidR="00676917">
              <w:rPr>
                <w:rFonts w:ascii="Times New Roman" w:hAnsi="Times New Roman"/>
                <w:lang w:val="mn-MN"/>
              </w:rPr>
              <w:t>олон нийтэд хүргэх үүргээ</w:t>
            </w:r>
            <w:r w:rsidR="00A4073C">
              <w:rPr>
                <w:rFonts w:ascii="Times New Roman" w:hAnsi="Times New Roman"/>
                <w:lang w:val="mn-MN"/>
              </w:rPr>
              <w:t xml:space="preserve"> хариуцлагатай </w:t>
            </w:r>
            <w:r w:rsidR="00676917">
              <w:rPr>
                <w:rFonts w:ascii="Times New Roman" w:hAnsi="Times New Roman"/>
                <w:lang w:val="mn-MN"/>
              </w:rPr>
              <w:t xml:space="preserve"> хэрэгжүүлж </w:t>
            </w:r>
            <w:r w:rsidR="00A4073C">
              <w:rPr>
                <w:rFonts w:ascii="Times New Roman" w:hAnsi="Times New Roman"/>
                <w:lang w:val="mn-MN"/>
              </w:rPr>
              <w:t xml:space="preserve"> </w:t>
            </w:r>
            <w:r w:rsidR="00676917">
              <w:rPr>
                <w:rFonts w:ascii="Times New Roman" w:hAnsi="Times New Roman"/>
                <w:lang w:val="mn-MN"/>
              </w:rPr>
              <w:t>ажилладаг.</w:t>
            </w:r>
          </w:p>
          <w:p w14:paraId="7E235B9D" w14:textId="19722C78" w:rsidR="00F4244A" w:rsidRPr="00F4244A" w:rsidRDefault="0042074F" w:rsidP="007136D2">
            <w:pPr>
              <w:spacing w:after="0" w:line="240" w:lineRule="auto"/>
              <w:jc w:val="both"/>
              <w:rPr>
                <w:rFonts w:ascii="Times New Roman" w:hAnsi="Times New Roman"/>
                <w:lang w:val="mn-MN"/>
              </w:rPr>
            </w:pPr>
            <w:r>
              <w:rPr>
                <w:rFonts w:ascii="Times New Roman" w:hAnsi="Times New Roman"/>
                <w:lang w:val="mn-MN"/>
              </w:rPr>
              <w:t>2.</w:t>
            </w:r>
            <w:r w:rsidR="00F4244A">
              <w:rPr>
                <w:rFonts w:ascii="Times New Roman" w:hAnsi="Times New Roman"/>
                <w:lang w:val="mn-MN"/>
              </w:rPr>
              <w:t xml:space="preserve">Компани нь 2022 оноос эхлэн үйл ажиллагаандаа </w:t>
            </w:r>
            <w:r>
              <w:rPr>
                <w:rFonts w:ascii="Times New Roman" w:hAnsi="Times New Roman"/>
              </w:rPr>
              <w:t>ISO-9001</w:t>
            </w:r>
            <w:r>
              <w:rPr>
                <w:rFonts w:ascii="Times New Roman" w:hAnsi="Times New Roman"/>
                <w:lang w:val="mn-MN"/>
              </w:rPr>
              <w:t xml:space="preserve"> чанарын </w:t>
            </w:r>
            <w:r w:rsidR="00F111D9">
              <w:rPr>
                <w:rFonts w:ascii="Times New Roman" w:hAnsi="Times New Roman"/>
                <w:lang w:val="mn-MN"/>
              </w:rPr>
              <w:t>удирдлагын</w:t>
            </w:r>
            <w:r w:rsidR="00F4244A">
              <w:rPr>
                <w:rFonts w:ascii="Times New Roman" w:hAnsi="Times New Roman"/>
                <w:lang w:val="mn-MN"/>
              </w:rPr>
              <w:t xml:space="preserve"> </w:t>
            </w:r>
            <w:r>
              <w:rPr>
                <w:rFonts w:ascii="Times New Roman" w:hAnsi="Times New Roman"/>
                <w:lang w:val="mn-MN"/>
              </w:rPr>
              <w:t>тогтолцоог хэрэгжүүлж эхэлсэн.</w:t>
            </w:r>
            <w:r w:rsidR="00F4244A">
              <w:rPr>
                <w:rFonts w:ascii="Times New Roman" w:hAnsi="Times New Roman"/>
                <w:lang w:val="mn-MN"/>
              </w:rPr>
              <w:t xml:space="preserve"> </w:t>
            </w:r>
            <w:r>
              <w:rPr>
                <w:rFonts w:ascii="Times New Roman" w:hAnsi="Times New Roman"/>
                <w:lang w:val="mn-MN"/>
              </w:rPr>
              <w:t>Э</w:t>
            </w:r>
            <w:r w:rsidR="00F4244A">
              <w:rPr>
                <w:rFonts w:ascii="Times New Roman" w:hAnsi="Times New Roman"/>
                <w:lang w:val="mn-MN"/>
              </w:rPr>
              <w:t>нэхүү ажлын хүрээнд компанийн цахим хууд</w:t>
            </w:r>
            <w:r w:rsidR="00707C64">
              <w:rPr>
                <w:rFonts w:ascii="Times New Roman" w:hAnsi="Times New Roman"/>
                <w:lang w:val="mn-MN"/>
              </w:rPr>
              <w:t>сыг ажиллуулж эхлээд</w:t>
            </w:r>
            <w:r w:rsidR="00B2516F">
              <w:rPr>
                <w:rFonts w:ascii="Times New Roman" w:hAnsi="Times New Roman"/>
                <w:lang w:val="mn-MN"/>
              </w:rPr>
              <w:t xml:space="preserve"> байгаа ба цаашид</w:t>
            </w:r>
            <w:r w:rsidR="00F111D9">
              <w:rPr>
                <w:rFonts w:ascii="Times New Roman" w:hAnsi="Times New Roman"/>
                <w:lang w:val="mn-MN"/>
              </w:rPr>
              <w:t xml:space="preserve"> компанийн засаглалын баримт бичиг, дүрэм,</w:t>
            </w:r>
            <w:r w:rsidR="00B2516F">
              <w:rPr>
                <w:rFonts w:ascii="Times New Roman" w:hAnsi="Times New Roman"/>
                <w:lang w:val="mn-MN"/>
              </w:rPr>
              <w:t xml:space="preserve"> </w:t>
            </w:r>
            <w:r w:rsidR="00F111D9">
              <w:rPr>
                <w:rFonts w:ascii="Times New Roman" w:hAnsi="Times New Roman"/>
                <w:lang w:val="mn-MN"/>
              </w:rPr>
              <w:t>журмуудыг</w:t>
            </w:r>
            <w:r w:rsidR="005944D0">
              <w:rPr>
                <w:rFonts w:ascii="Times New Roman" w:hAnsi="Times New Roman"/>
                <w:lang w:val="mn-MN"/>
              </w:rPr>
              <w:t xml:space="preserve"> байршуулах,</w:t>
            </w:r>
            <w:r w:rsidR="00F111D9">
              <w:rPr>
                <w:rFonts w:ascii="Times New Roman" w:hAnsi="Times New Roman"/>
                <w:lang w:val="mn-MN"/>
              </w:rPr>
              <w:t xml:space="preserve"> </w:t>
            </w:r>
            <w:r w:rsidR="00242DCE">
              <w:rPr>
                <w:rFonts w:ascii="Times New Roman" w:hAnsi="Times New Roman"/>
                <w:lang w:val="mn-MN"/>
              </w:rPr>
              <w:t>мэдээллүүдийг</w:t>
            </w:r>
            <w:r w:rsidR="00192CDE">
              <w:rPr>
                <w:rFonts w:ascii="Times New Roman" w:hAnsi="Times New Roman"/>
                <w:lang w:val="mn-MN"/>
              </w:rPr>
              <w:t xml:space="preserve"> цаг тухайд нь </w:t>
            </w:r>
            <w:r>
              <w:rPr>
                <w:rFonts w:ascii="Times New Roman" w:hAnsi="Times New Roman"/>
                <w:lang w:val="mn-MN"/>
              </w:rPr>
              <w:t>тогтмол</w:t>
            </w:r>
            <w:r w:rsidR="00B2516F">
              <w:rPr>
                <w:rFonts w:ascii="Times New Roman" w:hAnsi="Times New Roman"/>
                <w:lang w:val="mn-MN"/>
              </w:rPr>
              <w:t xml:space="preserve"> оруулж</w:t>
            </w:r>
            <w:r>
              <w:rPr>
                <w:rFonts w:ascii="Times New Roman" w:hAnsi="Times New Roman"/>
                <w:lang w:val="mn-MN"/>
              </w:rPr>
              <w:t xml:space="preserve"> </w:t>
            </w:r>
            <w:r w:rsidR="00B2516F">
              <w:rPr>
                <w:rFonts w:ascii="Times New Roman" w:hAnsi="Times New Roman"/>
                <w:lang w:val="mn-MN"/>
              </w:rPr>
              <w:t>байхаар</w:t>
            </w:r>
            <w:r w:rsidR="00707C64">
              <w:rPr>
                <w:rFonts w:ascii="Times New Roman" w:hAnsi="Times New Roman"/>
                <w:lang w:val="mn-MN"/>
              </w:rPr>
              <w:t xml:space="preserve"> </w:t>
            </w:r>
            <w:r w:rsidR="00B2516F">
              <w:rPr>
                <w:rFonts w:ascii="Times New Roman" w:hAnsi="Times New Roman"/>
                <w:lang w:val="mn-MN"/>
              </w:rPr>
              <w:t xml:space="preserve"> </w:t>
            </w:r>
            <w:r w:rsidR="00707C64">
              <w:rPr>
                <w:rFonts w:ascii="Times New Roman" w:hAnsi="Times New Roman"/>
                <w:lang w:val="mn-MN"/>
              </w:rPr>
              <w:t xml:space="preserve">хариуцсан ажилтанд холбогдох үүрэг, даалгаврыг өгч </w:t>
            </w:r>
            <w:r w:rsidR="00B2516F">
              <w:rPr>
                <w:rFonts w:ascii="Times New Roman" w:hAnsi="Times New Roman"/>
                <w:lang w:val="mn-MN"/>
              </w:rPr>
              <w:t>ажиллаж байна.</w:t>
            </w:r>
            <w:r>
              <w:rPr>
                <w:rFonts w:ascii="Times New Roman" w:hAnsi="Times New Roman"/>
                <w:lang w:val="mn-MN"/>
              </w:rPr>
              <w:t xml:space="preserve"> </w:t>
            </w:r>
          </w:p>
        </w:tc>
        <w:tc>
          <w:tcPr>
            <w:tcW w:w="720" w:type="dxa"/>
            <w:gridSpan w:val="2"/>
            <w:tcBorders>
              <w:top w:val="single" w:sz="8" w:space="0" w:color="auto"/>
              <w:left w:val="single" w:sz="8" w:space="0" w:color="auto"/>
              <w:bottom w:val="single" w:sz="8" w:space="0" w:color="auto"/>
              <w:right w:val="single" w:sz="8" w:space="0" w:color="auto"/>
            </w:tcBorders>
          </w:tcPr>
          <w:p w14:paraId="3B2C1174" w14:textId="77777777" w:rsidR="00990868" w:rsidRDefault="00990868" w:rsidP="00990868">
            <w:pPr>
              <w:spacing w:after="0" w:line="240" w:lineRule="auto"/>
              <w:jc w:val="center"/>
              <w:rPr>
                <w:rFonts w:ascii="Times New Roman" w:hAnsi="Times New Roman"/>
                <w:lang w:val="mn-MN"/>
              </w:rPr>
            </w:pPr>
          </w:p>
          <w:p w14:paraId="24A65640" w14:textId="77777777" w:rsidR="00AE648C" w:rsidRDefault="00AE648C" w:rsidP="00990868">
            <w:pPr>
              <w:spacing w:after="0" w:line="240" w:lineRule="auto"/>
              <w:jc w:val="center"/>
              <w:rPr>
                <w:rFonts w:ascii="Times New Roman" w:hAnsi="Times New Roman"/>
                <w:lang w:val="mn-MN"/>
              </w:rPr>
            </w:pPr>
          </w:p>
          <w:p w14:paraId="1C479730" w14:textId="77777777" w:rsidR="00AE648C" w:rsidRDefault="00AE648C" w:rsidP="00990868">
            <w:pPr>
              <w:spacing w:after="0" w:line="240" w:lineRule="auto"/>
              <w:jc w:val="center"/>
              <w:rPr>
                <w:rFonts w:ascii="Times New Roman" w:hAnsi="Times New Roman"/>
                <w:lang w:val="mn-MN"/>
              </w:rPr>
            </w:pPr>
          </w:p>
          <w:p w14:paraId="5DD1746E" w14:textId="77777777" w:rsidR="00F111D9" w:rsidRDefault="00F111D9" w:rsidP="00990868">
            <w:pPr>
              <w:spacing w:after="0" w:line="240" w:lineRule="auto"/>
              <w:jc w:val="center"/>
              <w:rPr>
                <w:rFonts w:ascii="Times New Roman" w:hAnsi="Times New Roman"/>
                <w:lang w:val="mn-MN"/>
              </w:rPr>
            </w:pPr>
          </w:p>
          <w:p w14:paraId="476C99CB" w14:textId="77777777" w:rsidR="00F111D9" w:rsidRDefault="00F111D9" w:rsidP="00990868">
            <w:pPr>
              <w:spacing w:after="0" w:line="240" w:lineRule="auto"/>
              <w:jc w:val="center"/>
              <w:rPr>
                <w:rFonts w:ascii="Times New Roman" w:hAnsi="Times New Roman"/>
                <w:lang w:val="mn-MN"/>
              </w:rPr>
            </w:pPr>
          </w:p>
          <w:p w14:paraId="2C54E7ED" w14:textId="77777777" w:rsidR="00F111D9" w:rsidRDefault="00F111D9" w:rsidP="00990868">
            <w:pPr>
              <w:spacing w:after="0" w:line="240" w:lineRule="auto"/>
              <w:jc w:val="center"/>
              <w:rPr>
                <w:rFonts w:ascii="Times New Roman" w:hAnsi="Times New Roman"/>
                <w:lang w:val="mn-MN"/>
              </w:rPr>
            </w:pPr>
          </w:p>
          <w:p w14:paraId="50522725" w14:textId="77777777" w:rsidR="00F111D9" w:rsidRDefault="00F111D9" w:rsidP="00990868">
            <w:pPr>
              <w:spacing w:after="0" w:line="240" w:lineRule="auto"/>
              <w:jc w:val="center"/>
              <w:rPr>
                <w:rFonts w:ascii="Times New Roman" w:hAnsi="Times New Roman"/>
                <w:lang w:val="mn-MN"/>
              </w:rPr>
            </w:pPr>
          </w:p>
          <w:p w14:paraId="7AB48B2F" w14:textId="77777777" w:rsidR="00F111D9" w:rsidRDefault="00F111D9" w:rsidP="00990868">
            <w:pPr>
              <w:spacing w:after="0" w:line="240" w:lineRule="auto"/>
              <w:jc w:val="center"/>
              <w:rPr>
                <w:rFonts w:ascii="Times New Roman" w:hAnsi="Times New Roman"/>
                <w:lang w:val="mn-MN"/>
              </w:rPr>
            </w:pPr>
          </w:p>
          <w:p w14:paraId="7B4C749E" w14:textId="77777777" w:rsidR="00F111D9" w:rsidRDefault="00F111D9" w:rsidP="00990868">
            <w:pPr>
              <w:spacing w:after="0" w:line="240" w:lineRule="auto"/>
              <w:jc w:val="center"/>
              <w:rPr>
                <w:rFonts w:ascii="Times New Roman" w:hAnsi="Times New Roman"/>
                <w:lang w:val="mn-MN"/>
              </w:rPr>
            </w:pPr>
          </w:p>
          <w:p w14:paraId="3F22DCFD" w14:textId="77777777" w:rsidR="00F111D9" w:rsidRDefault="00F111D9" w:rsidP="00990868">
            <w:pPr>
              <w:spacing w:after="0" w:line="240" w:lineRule="auto"/>
              <w:jc w:val="center"/>
              <w:rPr>
                <w:rFonts w:ascii="Times New Roman" w:hAnsi="Times New Roman"/>
                <w:lang w:val="mn-MN"/>
              </w:rPr>
            </w:pPr>
          </w:p>
          <w:p w14:paraId="675E05EE" w14:textId="017FE049" w:rsidR="00AE648C" w:rsidRPr="00D56E3F" w:rsidRDefault="00AE648C" w:rsidP="00990868">
            <w:pPr>
              <w:spacing w:after="0" w:line="240" w:lineRule="auto"/>
              <w:jc w:val="center"/>
              <w:rPr>
                <w:rFonts w:ascii="Times New Roman" w:hAnsi="Times New Roman"/>
                <w:lang w:val="mn-MN"/>
              </w:rPr>
            </w:pPr>
            <w:r>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14:paraId="21CC0DD0" w14:textId="77777777" w:rsidR="00990868" w:rsidRDefault="00990868" w:rsidP="00990868">
            <w:pPr>
              <w:spacing w:after="0" w:line="240" w:lineRule="auto"/>
              <w:jc w:val="center"/>
              <w:rPr>
                <w:rFonts w:ascii="Times New Roman" w:hAnsi="Times New Roman"/>
                <w:lang w:val="mn-MN"/>
              </w:rPr>
            </w:pPr>
          </w:p>
          <w:p w14:paraId="2C3AAE5F" w14:textId="77777777" w:rsidR="00AE648C" w:rsidRDefault="00AE648C" w:rsidP="00990868">
            <w:pPr>
              <w:spacing w:after="0" w:line="240" w:lineRule="auto"/>
              <w:jc w:val="center"/>
              <w:rPr>
                <w:rFonts w:ascii="Times New Roman" w:hAnsi="Times New Roman"/>
                <w:lang w:val="mn-MN"/>
              </w:rPr>
            </w:pPr>
          </w:p>
          <w:p w14:paraId="3784BF09" w14:textId="77777777" w:rsidR="00F111D9" w:rsidRDefault="00F111D9" w:rsidP="00990868">
            <w:pPr>
              <w:spacing w:after="0" w:line="240" w:lineRule="auto"/>
              <w:jc w:val="center"/>
              <w:rPr>
                <w:rFonts w:ascii="Times New Roman" w:hAnsi="Times New Roman"/>
                <w:lang w:val="mn-MN"/>
              </w:rPr>
            </w:pPr>
          </w:p>
          <w:p w14:paraId="7AA19009" w14:textId="77777777" w:rsidR="00F111D9" w:rsidRDefault="00F111D9" w:rsidP="00990868">
            <w:pPr>
              <w:spacing w:after="0" w:line="240" w:lineRule="auto"/>
              <w:jc w:val="center"/>
              <w:rPr>
                <w:rFonts w:ascii="Times New Roman" w:hAnsi="Times New Roman"/>
                <w:lang w:val="mn-MN"/>
              </w:rPr>
            </w:pPr>
          </w:p>
          <w:p w14:paraId="231FAC52" w14:textId="77777777" w:rsidR="00F111D9" w:rsidRDefault="00F111D9" w:rsidP="00990868">
            <w:pPr>
              <w:spacing w:after="0" w:line="240" w:lineRule="auto"/>
              <w:jc w:val="center"/>
              <w:rPr>
                <w:rFonts w:ascii="Times New Roman" w:hAnsi="Times New Roman"/>
                <w:lang w:val="mn-MN"/>
              </w:rPr>
            </w:pPr>
          </w:p>
          <w:p w14:paraId="112293CB" w14:textId="77777777" w:rsidR="00F111D9" w:rsidRDefault="00F111D9" w:rsidP="00990868">
            <w:pPr>
              <w:spacing w:after="0" w:line="240" w:lineRule="auto"/>
              <w:jc w:val="center"/>
              <w:rPr>
                <w:rFonts w:ascii="Times New Roman" w:hAnsi="Times New Roman"/>
                <w:lang w:val="mn-MN"/>
              </w:rPr>
            </w:pPr>
          </w:p>
          <w:p w14:paraId="768C8997" w14:textId="77777777" w:rsidR="00F111D9" w:rsidRDefault="00F111D9" w:rsidP="00990868">
            <w:pPr>
              <w:spacing w:after="0" w:line="240" w:lineRule="auto"/>
              <w:jc w:val="center"/>
              <w:rPr>
                <w:rFonts w:ascii="Times New Roman" w:hAnsi="Times New Roman"/>
                <w:lang w:val="mn-MN"/>
              </w:rPr>
            </w:pPr>
          </w:p>
          <w:p w14:paraId="08876490" w14:textId="77777777" w:rsidR="00F111D9" w:rsidRDefault="00F111D9" w:rsidP="00990868">
            <w:pPr>
              <w:spacing w:after="0" w:line="240" w:lineRule="auto"/>
              <w:jc w:val="center"/>
              <w:rPr>
                <w:rFonts w:ascii="Times New Roman" w:hAnsi="Times New Roman"/>
                <w:lang w:val="mn-MN"/>
              </w:rPr>
            </w:pPr>
          </w:p>
          <w:p w14:paraId="4D29A1C8" w14:textId="77777777" w:rsidR="00F111D9" w:rsidRDefault="00F111D9" w:rsidP="00990868">
            <w:pPr>
              <w:spacing w:after="0" w:line="240" w:lineRule="auto"/>
              <w:jc w:val="center"/>
              <w:rPr>
                <w:rFonts w:ascii="Times New Roman" w:hAnsi="Times New Roman"/>
                <w:lang w:val="mn-MN"/>
              </w:rPr>
            </w:pPr>
          </w:p>
          <w:p w14:paraId="62402E44" w14:textId="77777777" w:rsidR="00AE648C" w:rsidRDefault="00AE648C" w:rsidP="00990868">
            <w:pPr>
              <w:spacing w:after="0" w:line="240" w:lineRule="auto"/>
              <w:jc w:val="center"/>
              <w:rPr>
                <w:rFonts w:ascii="Times New Roman" w:hAnsi="Times New Roman"/>
                <w:lang w:val="mn-MN"/>
              </w:rPr>
            </w:pPr>
          </w:p>
          <w:p w14:paraId="2FC17F8B" w14:textId="533BCE4A" w:rsidR="00AE648C" w:rsidRPr="00D56E3F" w:rsidRDefault="00AE648C" w:rsidP="00990868">
            <w:pPr>
              <w:spacing w:after="0" w:line="240" w:lineRule="auto"/>
              <w:jc w:val="center"/>
              <w:rPr>
                <w:rFonts w:ascii="Times New Roman" w:hAnsi="Times New Roman"/>
                <w:lang w:val="mn-MN"/>
              </w:rPr>
            </w:pPr>
            <w:r>
              <w:rPr>
                <w:rFonts w:ascii="Times New Roman" w:hAnsi="Times New Roman"/>
                <w:lang w:val="mn-MN"/>
              </w:rPr>
              <w:t>100%</w:t>
            </w:r>
          </w:p>
        </w:tc>
      </w:tr>
      <w:tr w:rsidR="00990868" w:rsidRPr="00D56E3F" w14:paraId="7ACB81E5" w14:textId="77777777" w:rsidTr="002D7AA7">
        <w:tc>
          <w:tcPr>
            <w:tcW w:w="508" w:type="dxa"/>
            <w:tcBorders>
              <w:top w:val="single" w:sz="8" w:space="0" w:color="auto"/>
              <w:left w:val="single" w:sz="8" w:space="0" w:color="auto"/>
              <w:bottom w:val="single" w:sz="8" w:space="0" w:color="auto"/>
              <w:right w:val="single" w:sz="8" w:space="0" w:color="auto"/>
            </w:tcBorders>
            <w:vAlign w:val="center"/>
          </w:tcPr>
          <w:p w14:paraId="4E1E336A" w14:textId="77777777" w:rsidR="00990868" w:rsidRPr="00D56E3F" w:rsidRDefault="00990868" w:rsidP="00990868">
            <w:pPr>
              <w:spacing w:after="0" w:line="240" w:lineRule="auto"/>
              <w:jc w:val="center"/>
              <w:rPr>
                <w:rFonts w:ascii="Times New Roman" w:hAnsi="Times New Roman"/>
                <w:lang w:val="mn-MN"/>
              </w:rPr>
            </w:pPr>
            <w:r w:rsidRPr="00D56E3F">
              <w:rPr>
                <w:rFonts w:ascii="Times New Roman" w:hAnsi="Times New Roman"/>
                <w:i/>
                <w:iCs/>
                <w:lang w:val="mn-MN"/>
              </w:rPr>
              <w:lastRenderedPageBreak/>
              <w:t>14</w:t>
            </w:r>
          </w:p>
        </w:tc>
        <w:tc>
          <w:tcPr>
            <w:tcW w:w="3020" w:type="dxa"/>
            <w:gridSpan w:val="3"/>
            <w:tcBorders>
              <w:top w:val="nil"/>
              <w:left w:val="single" w:sz="8" w:space="0" w:color="auto"/>
              <w:bottom w:val="single" w:sz="8" w:space="0" w:color="auto"/>
              <w:right w:val="single" w:sz="8" w:space="0" w:color="auto"/>
            </w:tcBorders>
          </w:tcPr>
          <w:p w14:paraId="363A84C6" w14:textId="77777777" w:rsidR="00990868" w:rsidRPr="00D56E3F" w:rsidRDefault="00990868" w:rsidP="00990868">
            <w:pPr>
              <w:spacing w:after="0" w:line="240" w:lineRule="auto"/>
              <w:jc w:val="both"/>
              <w:rPr>
                <w:rFonts w:ascii="Times New Roman" w:hAnsi="Times New Roman"/>
                <w:b/>
                <w:bCs/>
                <w:i/>
                <w:iCs/>
                <w:lang w:val="mn-MN"/>
              </w:rPr>
            </w:pPr>
            <w:r w:rsidRPr="00D56E3F">
              <w:rPr>
                <w:rFonts w:ascii="Times New Roman" w:hAnsi="Times New Roman"/>
                <w:b/>
                <w:bCs/>
                <w:i/>
                <w:iCs/>
                <w:lang w:val="mn-MN"/>
              </w:rPr>
              <w:t>3.3.</w:t>
            </w:r>
            <w:r w:rsidRPr="00D56E3F">
              <w:rPr>
                <w:rFonts w:ascii="Times New Roman" w:hAnsi="Times New Roman"/>
                <w:b/>
                <w:bCs/>
                <w:lang w:val="mn-MN"/>
              </w:rPr>
              <w:t xml:space="preserve"> </w:t>
            </w:r>
            <w:r w:rsidRPr="00D56E3F">
              <w:rPr>
                <w:rFonts w:ascii="Times New Roman" w:hAnsi="Times New Roman"/>
                <w:b/>
                <w:bCs/>
                <w:i/>
                <w:iCs/>
                <w:lang w:val="mn-MN"/>
              </w:rPr>
              <w:t>Санхүүгийн болон санхүүгийн бус тайлагнал нь тэнцвэртэй, тодорхой, бодит байна. Санхүүгийн бус тайлан нь хүрээлэн буй орчин, нийгэм, эдийн засгийн хүрээнд компанийн тогтвортой үйл ажиллагаанд нөлөөлж болзошгүй хүчин зүйлс, эрсдэл, компанийн үйл ажиллагааны зорилго, зорилтууддаа хүрсэн эсэхийг үнэлсэн мэдээлэл байна.</w:t>
            </w:r>
          </w:p>
        </w:tc>
        <w:tc>
          <w:tcPr>
            <w:tcW w:w="1530" w:type="dxa"/>
            <w:gridSpan w:val="2"/>
            <w:tcBorders>
              <w:top w:val="single" w:sz="8" w:space="0" w:color="auto"/>
              <w:left w:val="single" w:sz="8" w:space="0" w:color="auto"/>
              <w:bottom w:val="single" w:sz="8" w:space="0" w:color="auto"/>
              <w:right w:val="single" w:sz="8" w:space="0" w:color="auto"/>
            </w:tcBorders>
          </w:tcPr>
          <w:p w14:paraId="7ADA98F5" w14:textId="77777777" w:rsidR="00990868" w:rsidRDefault="00990868" w:rsidP="00990868">
            <w:pPr>
              <w:spacing w:after="0" w:line="240" w:lineRule="auto"/>
              <w:jc w:val="center"/>
              <w:rPr>
                <w:rFonts w:ascii="Times New Roman" w:hAnsi="Times New Roman"/>
                <w:lang w:val="mn-MN"/>
              </w:rPr>
            </w:pPr>
          </w:p>
          <w:p w14:paraId="2F2AE28B" w14:textId="77777777" w:rsidR="00C86E9F" w:rsidRDefault="00C86E9F" w:rsidP="00990868">
            <w:pPr>
              <w:spacing w:after="0" w:line="240" w:lineRule="auto"/>
              <w:jc w:val="center"/>
              <w:rPr>
                <w:rFonts w:ascii="Times New Roman" w:hAnsi="Times New Roman"/>
                <w:lang w:val="mn-MN"/>
              </w:rPr>
            </w:pPr>
          </w:p>
          <w:p w14:paraId="1B41CBEF" w14:textId="77777777" w:rsidR="00C86E9F" w:rsidRDefault="00C86E9F" w:rsidP="00990868">
            <w:pPr>
              <w:spacing w:after="0" w:line="240" w:lineRule="auto"/>
              <w:jc w:val="center"/>
              <w:rPr>
                <w:rFonts w:ascii="Times New Roman" w:hAnsi="Times New Roman"/>
                <w:lang w:val="mn-MN"/>
              </w:rPr>
            </w:pPr>
          </w:p>
          <w:p w14:paraId="463956B5" w14:textId="77777777" w:rsidR="00C86E9F" w:rsidRDefault="00C86E9F" w:rsidP="00990868">
            <w:pPr>
              <w:spacing w:after="0" w:line="240" w:lineRule="auto"/>
              <w:jc w:val="center"/>
              <w:rPr>
                <w:rFonts w:ascii="Times New Roman" w:hAnsi="Times New Roman"/>
                <w:lang w:val="mn-MN"/>
              </w:rPr>
            </w:pPr>
          </w:p>
          <w:p w14:paraId="3B2BC984" w14:textId="77777777" w:rsidR="00D8445C" w:rsidRDefault="00D8445C" w:rsidP="00990868">
            <w:pPr>
              <w:spacing w:after="0" w:line="240" w:lineRule="auto"/>
              <w:jc w:val="center"/>
              <w:rPr>
                <w:rFonts w:ascii="Times New Roman" w:hAnsi="Times New Roman"/>
                <w:lang w:val="mn-MN"/>
              </w:rPr>
            </w:pPr>
          </w:p>
          <w:p w14:paraId="19DE96C3" w14:textId="77777777" w:rsidR="00D8445C" w:rsidRDefault="00D8445C" w:rsidP="00990868">
            <w:pPr>
              <w:spacing w:after="0" w:line="240" w:lineRule="auto"/>
              <w:jc w:val="center"/>
              <w:rPr>
                <w:rFonts w:ascii="Times New Roman" w:hAnsi="Times New Roman"/>
                <w:lang w:val="mn-MN"/>
              </w:rPr>
            </w:pPr>
          </w:p>
          <w:p w14:paraId="0B4A6719" w14:textId="77777777" w:rsidR="00D8445C" w:rsidRDefault="00D8445C" w:rsidP="00990868">
            <w:pPr>
              <w:spacing w:after="0" w:line="240" w:lineRule="auto"/>
              <w:jc w:val="center"/>
              <w:rPr>
                <w:rFonts w:ascii="Times New Roman" w:hAnsi="Times New Roman"/>
                <w:lang w:val="mn-MN"/>
              </w:rPr>
            </w:pPr>
          </w:p>
          <w:p w14:paraId="4061DCA9" w14:textId="77777777" w:rsidR="00D8445C" w:rsidRDefault="00D8445C" w:rsidP="00990868">
            <w:pPr>
              <w:spacing w:after="0" w:line="240" w:lineRule="auto"/>
              <w:jc w:val="center"/>
              <w:rPr>
                <w:rFonts w:ascii="Times New Roman" w:hAnsi="Times New Roman"/>
                <w:lang w:val="mn-MN"/>
              </w:rPr>
            </w:pPr>
          </w:p>
          <w:p w14:paraId="20C03127" w14:textId="77777777" w:rsidR="00C86E9F" w:rsidRDefault="00C86E9F" w:rsidP="00990868">
            <w:pPr>
              <w:spacing w:after="0" w:line="240" w:lineRule="auto"/>
              <w:jc w:val="center"/>
              <w:rPr>
                <w:rFonts w:ascii="Times New Roman" w:hAnsi="Times New Roman"/>
                <w:lang w:val="mn-MN"/>
              </w:rPr>
            </w:pPr>
          </w:p>
          <w:p w14:paraId="5C8BD89E" w14:textId="77777777" w:rsidR="00C86E9F" w:rsidRDefault="00C86E9F" w:rsidP="00990868">
            <w:pPr>
              <w:spacing w:after="0" w:line="240" w:lineRule="auto"/>
              <w:jc w:val="center"/>
              <w:rPr>
                <w:rFonts w:ascii="Times New Roman" w:hAnsi="Times New Roman"/>
                <w:lang w:val="mn-MN"/>
              </w:rPr>
            </w:pPr>
            <w:r>
              <w:rPr>
                <w:rFonts w:ascii="Times New Roman" w:hAnsi="Times New Roman"/>
                <w:lang w:val="mn-MN"/>
              </w:rPr>
              <w:t xml:space="preserve">Бүрэн </w:t>
            </w:r>
          </w:p>
          <w:p w14:paraId="66AC4DF1" w14:textId="7897800E" w:rsidR="00C86E9F" w:rsidRPr="00D56E3F" w:rsidRDefault="00C86E9F" w:rsidP="00990868">
            <w:pPr>
              <w:spacing w:after="0" w:line="240" w:lineRule="auto"/>
              <w:jc w:val="center"/>
              <w:rPr>
                <w:rFonts w:ascii="Times New Roman" w:hAnsi="Times New Roman"/>
                <w:lang w:val="mn-MN"/>
              </w:rPr>
            </w:pPr>
            <w:r>
              <w:rPr>
                <w:rFonts w:ascii="Times New Roman" w:hAnsi="Times New Roman"/>
                <w:lang w:val="mn-MN"/>
              </w:rPr>
              <w:t>хэрэгжүүлдэг</w:t>
            </w:r>
          </w:p>
        </w:tc>
        <w:tc>
          <w:tcPr>
            <w:tcW w:w="3060" w:type="dxa"/>
            <w:gridSpan w:val="3"/>
            <w:tcBorders>
              <w:top w:val="single" w:sz="8" w:space="0" w:color="auto"/>
              <w:left w:val="single" w:sz="8" w:space="0" w:color="auto"/>
              <w:bottom w:val="single" w:sz="8" w:space="0" w:color="auto"/>
              <w:right w:val="single" w:sz="8" w:space="0" w:color="auto"/>
            </w:tcBorders>
          </w:tcPr>
          <w:p w14:paraId="540D328E" w14:textId="15E01218" w:rsidR="00C910E2" w:rsidRDefault="00B66F59" w:rsidP="00B66F59">
            <w:pPr>
              <w:spacing w:after="0" w:line="240" w:lineRule="auto"/>
              <w:jc w:val="both"/>
              <w:rPr>
                <w:rFonts w:ascii="Times New Roman" w:hAnsi="Times New Roman"/>
                <w:lang w:val="mn-MN"/>
              </w:rPr>
            </w:pPr>
            <w:r>
              <w:rPr>
                <w:rFonts w:ascii="Times New Roman" w:hAnsi="Times New Roman"/>
                <w:lang w:val="mn-MN"/>
              </w:rPr>
              <w:t>1.</w:t>
            </w:r>
            <w:r w:rsidR="00161678" w:rsidRPr="00B66F59">
              <w:rPr>
                <w:rFonts w:ascii="Times New Roman" w:hAnsi="Times New Roman"/>
                <w:lang w:val="mn-MN"/>
              </w:rPr>
              <w:t xml:space="preserve">Техник </w:t>
            </w:r>
            <w:r w:rsidR="007136D2" w:rsidRPr="00B66F59">
              <w:rPr>
                <w:rFonts w:ascii="Times New Roman" w:hAnsi="Times New Roman"/>
                <w:lang w:val="mn-MN"/>
              </w:rPr>
              <w:t>импорт</w:t>
            </w:r>
            <w:r w:rsidR="00C86E9F" w:rsidRPr="00B66F59">
              <w:rPr>
                <w:rFonts w:ascii="Times New Roman" w:hAnsi="Times New Roman"/>
                <w:lang w:val="mn-MN"/>
              </w:rPr>
              <w:t xml:space="preserve"> </w:t>
            </w:r>
            <w:r w:rsidR="00161678" w:rsidRPr="00B66F59">
              <w:rPr>
                <w:rFonts w:ascii="Times New Roman" w:hAnsi="Times New Roman"/>
                <w:lang w:val="mn-MN"/>
              </w:rPr>
              <w:t>ХК</w:t>
            </w:r>
            <w:r w:rsidR="003A1176" w:rsidRPr="00B66F59">
              <w:rPr>
                <w:rFonts w:ascii="Times New Roman" w:hAnsi="Times New Roman"/>
                <w:lang w:val="mn-MN"/>
              </w:rPr>
              <w:t xml:space="preserve"> </w:t>
            </w:r>
            <w:r w:rsidR="00A4073C" w:rsidRPr="00B66F59">
              <w:rPr>
                <w:rFonts w:ascii="Times New Roman" w:hAnsi="Times New Roman"/>
                <w:lang w:val="mn-MN"/>
              </w:rPr>
              <w:t>нь</w:t>
            </w:r>
            <w:r w:rsidR="002E62FA" w:rsidRPr="00B66F59">
              <w:rPr>
                <w:rFonts w:ascii="Times New Roman" w:hAnsi="Times New Roman"/>
                <w:lang w:val="mn-MN"/>
              </w:rPr>
              <w:t xml:space="preserve"> МУ-ын Нягтлан бодох бүртгэлийн тухай хуульд заасны дагуу санхүүгийн тайланг</w:t>
            </w:r>
            <w:r w:rsidR="00891CB8">
              <w:rPr>
                <w:rFonts w:ascii="Times New Roman" w:hAnsi="Times New Roman"/>
                <w:lang w:val="mn-MN"/>
              </w:rPr>
              <w:t xml:space="preserve"> улирал, жилээр</w:t>
            </w:r>
            <w:r w:rsidR="002E62FA" w:rsidRPr="00B66F59">
              <w:rPr>
                <w:rFonts w:ascii="Times New Roman" w:hAnsi="Times New Roman"/>
                <w:lang w:val="mn-MN"/>
              </w:rPr>
              <w:t xml:space="preserve"> тогтоосон хугацаанд </w:t>
            </w:r>
            <w:r w:rsidR="00891CB8">
              <w:rPr>
                <w:rFonts w:ascii="Times New Roman" w:hAnsi="Times New Roman"/>
                <w:lang w:val="mn-MN"/>
              </w:rPr>
              <w:t xml:space="preserve">нь </w:t>
            </w:r>
            <w:r w:rsidR="00D8445C">
              <w:rPr>
                <w:rFonts w:ascii="Times New Roman" w:hAnsi="Times New Roman"/>
                <w:lang w:val="mn-MN"/>
              </w:rPr>
              <w:t>үнэн зөв</w:t>
            </w:r>
            <w:r>
              <w:rPr>
                <w:rFonts w:ascii="Times New Roman" w:hAnsi="Times New Roman"/>
                <w:lang w:val="mn-MN"/>
              </w:rPr>
              <w:t xml:space="preserve"> </w:t>
            </w:r>
            <w:r w:rsidR="00EF2097" w:rsidRPr="00B66F59">
              <w:rPr>
                <w:rFonts w:ascii="Times New Roman" w:hAnsi="Times New Roman"/>
                <w:lang w:val="mn-MN"/>
              </w:rPr>
              <w:t xml:space="preserve">гаргаж төрийн эрх бүхий </w:t>
            </w:r>
            <w:r w:rsidR="00891CB8">
              <w:rPr>
                <w:rFonts w:ascii="Times New Roman" w:hAnsi="Times New Roman"/>
                <w:lang w:val="mn-MN"/>
              </w:rPr>
              <w:t xml:space="preserve">байгууллагууд болон харьяа дүүргийн </w:t>
            </w:r>
            <w:r w:rsidRPr="00B66F59">
              <w:rPr>
                <w:rFonts w:ascii="Times New Roman" w:hAnsi="Times New Roman"/>
                <w:lang w:val="mn-MN"/>
              </w:rPr>
              <w:t>холбогдох</w:t>
            </w:r>
            <w:r w:rsidR="00EF2097" w:rsidRPr="00B66F59">
              <w:rPr>
                <w:rFonts w:ascii="Times New Roman" w:hAnsi="Times New Roman"/>
                <w:lang w:val="mn-MN"/>
              </w:rPr>
              <w:t xml:space="preserve"> байгууллагуудад тайлагнаж ажилладаг.  </w:t>
            </w:r>
            <w:r w:rsidR="007136D2" w:rsidRPr="00B66F59">
              <w:rPr>
                <w:rFonts w:ascii="Times New Roman" w:hAnsi="Times New Roman"/>
                <w:lang w:val="mn-MN"/>
              </w:rPr>
              <w:t xml:space="preserve"> </w:t>
            </w:r>
          </w:p>
          <w:p w14:paraId="4F85461F" w14:textId="4EA5D0CF" w:rsidR="00DD7B76" w:rsidRDefault="00B66F59" w:rsidP="00B66F59">
            <w:pPr>
              <w:spacing w:after="0" w:line="240" w:lineRule="auto"/>
              <w:jc w:val="both"/>
              <w:rPr>
                <w:rFonts w:ascii="Times New Roman" w:hAnsi="Times New Roman"/>
                <w:lang w:val="mn-MN"/>
              </w:rPr>
            </w:pPr>
            <w:r>
              <w:rPr>
                <w:rFonts w:ascii="Times New Roman" w:hAnsi="Times New Roman"/>
                <w:lang w:val="mn-MN"/>
              </w:rPr>
              <w:t>2.</w:t>
            </w:r>
            <w:r w:rsidR="00C910E2">
              <w:rPr>
                <w:rFonts w:ascii="Times New Roman" w:hAnsi="Times New Roman"/>
                <w:lang w:val="mn-MN"/>
              </w:rPr>
              <w:t>Компанийн</w:t>
            </w:r>
            <w:r w:rsidRPr="00B66F59">
              <w:rPr>
                <w:rFonts w:ascii="Times New Roman" w:hAnsi="Times New Roman"/>
                <w:lang w:val="mn-MN"/>
              </w:rPr>
              <w:t xml:space="preserve"> ТУЗ нь </w:t>
            </w:r>
            <w:r w:rsidR="00D8445C">
              <w:rPr>
                <w:rFonts w:ascii="Times New Roman" w:hAnsi="Times New Roman"/>
                <w:lang w:val="mn-MN"/>
              </w:rPr>
              <w:t xml:space="preserve">компанийн үйл ажиллагааны онцлогтой холбогдуулан </w:t>
            </w:r>
            <w:r w:rsidRPr="00B66F59">
              <w:rPr>
                <w:rFonts w:ascii="Times New Roman" w:hAnsi="Times New Roman"/>
                <w:lang w:val="mn-MN"/>
              </w:rPr>
              <w:t>жил бү</w:t>
            </w:r>
            <w:r w:rsidR="00DD7B76">
              <w:rPr>
                <w:rFonts w:ascii="Times New Roman" w:hAnsi="Times New Roman"/>
                <w:lang w:val="mn-MN"/>
              </w:rPr>
              <w:t>р</w:t>
            </w:r>
            <w:r w:rsidR="00D8445C">
              <w:rPr>
                <w:rFonts w:ascii="Times New Roman" w:hAnsi="Times New Roman"/>
                <w:lang w:val="mn-MN"/>
              </w:rPr>
              <w:t>ийн Хувьцаа эзэмшигчдийн хуралд</w:t>
            </w:r>
            <w:r w:rsidR="002D2069">
              <w:rPr>
                <w:rFonts w:ascii="Times New Roman" w:hAnsi="Times New Roman"/>
                <w:lang w:val="mn-MN"/>
              </w:rPr>
              <w:t xml:space="preserve"> </w:t>
            </w:r>
            <w:r w:rsidR="00DD7B76">
              <w:rPr>
                <w:rFonts w:ascii="Times New Roman" w:hAnsi="Times New Roman"/>
                <w:lang w:val="mn-MN"/>
              </w:rPr>
              <w:t>дараахь тайлан, дүгнэлтийг</w:t>
            </w:r>
            <w:r w:rsidR="00C910E2">
              <w:rPr>
                <w:rFonts w:ascii="Times New Roman" w:hAnsi="Times New Roman"/>
                <w:lang w:val="mn-MN"/>
              </w:rPr>
              <w:t xml:space="preserve"> </w:t>
            </w:r>
            <w:r w:rsidR="00EA602D">
              <w:rPr>
                <w:rFonts w:ascii="Times New Roman" w:hAnsi="Times New Roman"/>
                <w:lang w:val="mn-MN"/>
              </w:rPr>
              <w:t>танилцуулж</w:t>
            </w:r>
            <w:r w:rsidR="00891CB8">
              <w:rPr>
                <w:rFonts w:ascii="Times New Roman" w:hAnsi="Times New Roman"/>
                <w:lang w:val="mn-MN"/>
              </w:rPr>
              <w:t>,</w:t>
            </w:r>
            <w:r w:rsidR="00EA602D">
              <w:rPr>
                <w:rFonts w:ascii="Times New Roman" w:hAnsi="Times New Roman"/>
                <w:lang w:val="mn-MN"/>
              </w:rPr>
              <w:t xml:space="preserve"> </w:t>
            </w:r>
            <w:r w:rsidR="00C910E2">
              <w:rPr>
                <w:rFonts w:ascii="Times New Roman" w:hAnsi="Times New Roman"/>
                <w:lang w:val="mn-MN"/>
              </w:rPr>
              <w:t>хэл</w:t>
            </w:r>
            <w:r w:rsidR="00DD7B76">
              <w:rPr>
                <w:rFonts w:ascii="Times New Roman" w:hAnsi="Times New Roman"/>
                <w:lang w:val="mn-MN"/>
              </w:rPr>
              <w:t>элцүүлж батлуулдаг. Үүнд:</w:t>
            </w:r>
          </w:p>
          <w:p w14:paraId="59E0942A" w14:textId="2EF1E5A0" w:rsidR="00EA602D" w:rsidRPr="00EA602D" w:rsidRDefault="00DD7B76" w:rsidP="00DD7B76">
            <w:pPr>
              <w:pStyle w:val="ListParagraph"/>
              <w:numPr>
                <w:ilvl w:val="0"/>
                <w:numId w:val="20"/>
              </w:numPr>
              <w:spacing w:after="0" w:line="240" w:lineRule="auto"/>
              <w:jc w:val="both"/>
              <w:rPr>
                <w:rFonts w:ascii="Times New Roman" w:hAnsi="Times New Roman"/>
                <w:lang w:val="mn-MN"/>
              </w:rPr>
            </w:pPr>
            <w:r>
              <w:rPr>
                <w:rFonts w:ascii="Times New Roman" w:hAnsi="Times New Roman"/>
                <w:lang w:val="mn-MN"/>
              </w:rPr>
              <w:t xml:space="preserve">Компанийн </w:t>
            </w:r>
            <w:r w:rsidR="00D16968">
              <w:rPr>
                <w:rFonts w:ascii="Times New Roman" w:hAnsi="Times New Roman"/>
                <w:lang w:val="mn-MN"/>
              </w:rPr>
              <w:t>жилийн эцсийн санхүүгийн  болон үйл ажиллагааны</w:t>
            </w:r>
            <w:r>
              <w:rPr>
                <w:rFonts w:ascii="Times New Roman" w:hAnsi="Times New Roman"/>
                <w:lang w:val="mn-MN"/>
              </w:rPr>
              <w:t xml:space="preserve"> талаарх Төлөө</w:t>
            </w:r>
            <w:r w:rsidR="000B4BB9">
              <w:rPr>
                <w:rFonts w:ascii="Times New Roman" w:hAnsi="Times New Roman"/>
                <w:lang w:val="mn-MN"/>
              </w:rPr>
              <w:t xml:space="preserve">лөн </w:t>
            </w:r>
            <w:r w:rsidR="00D16968">
              <w:rPr>
                <w:rFonts w:ascii="Times New Roman" w:hAnsi="Times New Roman"/>
                <w:lang w:val="mn-MN"/>
              </w:rPr>
              <w:t>удирдах зөвлөлийн</w:t>
            </w:r>
            <w:r>
              <w:rPr>
                <w:rFonts w:ascii="Times New Roman" w:hAnsi="Times New Roman"/>
                <w:lang w:val="mn-MN"/>
              </w:rPr>
              <w:t xml:space="preserve"> гаргасан дүгнэлт</w:t>
            </w:r>
            <w:r w:rsidR="00EA602D">
              <w:rPr>
                <w:rFonts w:ascii="Times New Roman" w:hAnsi="Times New Roman"/>
              </w:rPr>
              <w:t>;</w:t>
            </w:r>
            <w:r w:rsidR="000B4BB9">
              <w:rPr>
                <w:rFonts w:ascii="Times New Roman" w:hAnsi="Times New Roman"/>
                <w:lang w:val="mn-MN"/>
              </w:rPr>
              <w:t xml:space="preserve"> </w:t>
            </w:r>
          </w:p>
          <w:p w14:paraId="3BFFE23E" w14:textId="1C7D946E" w:rsidR="001A527F" w:rsidRPr="001A527F" w:rsidRDefault="00EA602D" w:rsidP="00DD7B76">
            <w:pPr>
              <w:pStyle w:val="ListParagraph"/>
              <w:numPr>
                <w:ilvl w:val="0"/>
                <w:numId w:val="20"/>
              </w:numPr>
              <w:spacing w:after="0" w:line="240" w:lineRule="auto"/>
              <w:jc w:val="both"/>
              <w:rPr>
                <w:rFonts w:ascii="Times New Roman" w:hAnsi="Times New Roman"/>
                <w:lang w:val="mn-MN"/>
              </w:rPr>
            </w:pPr>
            <w:r>
              <w:rPr>
                <w:rFonts w:ascii="Times New Roman" w:hAnsi="Times New Roman"/>
                <w:lang w:val="mn-MN"/>
              </w:rPr>
              <w:t xml:space="preserve">Тайлант хугацааны </w:t>
            </w:r>
            <w:r w:rsidR="001A527F">
              <w:rPr>
                <w:rFonts w:ascii="Times New Roman" w:hAnsi="Times New Roman"/>
                <w:lang w:val="mn-MN"/>
              </w:rPr>
              <w:t xml:space="preserve">бизнесийн болон үйл ажиллагааны төлөвлөгөөний </w:t>
            </w:r>
            <w:r w:rsidR="002D2069">
              <w:rPr>
                <w:rFonts w:ascii="Times New Roman" w:hAnsi="Times New Roman"/>
                <w:lang w:val="mn-MN"/>
              </w:rPr>
              <w:t xml:space="preserve">биелэлт, </w:t>
            </w:r>
            <w:r w:rsidR="001A527F">
              <w:rPr>
                <w:rFonts w:ascii="Times New Roman" w:hAnsi="Times New Roman"/>
                <w:lang w:val="mn-MN"/>
              </w:rPr>
              <w:t>гүйцэтгэл</w:t>
            </w:r>
            <w:r w:rsidR="001A527F">
              <w:rPr>
                <w:rFonts w:ascii="Times New Roman" w:hAnsi="Times New Roman"/>
              </w:rPr>
              <w:t>;</w:t>
            </w:r>
            <w:r w:rsidR="002D2069">
              <w:rPr>
                <w:rFonts w:ascii="Times New Roman" w:hAnsi="Times New Roman"/>
                <w:lang w:val="mn-MN"/>
              </w:rPr>
              <w:t xml:space="preserve"> </w:t>
            </w:r>
          </w:p>
          <w:p w14:paraId="33B07962" w14:textId="1C7A2E40" w:rsidR="002D2069" w:rsidRDefault="00D8445C" w:rsidP="002D2069">
            <w:pPr>
              <w:pStyle w:val="ListParagraph"/>
              <w:numPr>
                <w:ilvl w:val="0"/>
                <w:numId w:val="20"/>
              </w:numPr>
              <w:spacing w:after="0" w:line="240" w:lineRule="auto"/>
              <w:jc w:val="both"/>
              <w:rPr>
                <w:rFonts w:ascii="Times New Roman" w:hAnsi="Times New Roman"/>
                <w:lang w:val="mn-MN"/>
              </w:rPr>
            </w:pPr>
            <w:r>
              <w:rPr>
                <w:rFonts w:ascii="Times New Roman" w:hAnsi="Times New Roman"/>
                <w:lang w:val="mn-MN"/>
              </w:rPr>
              <w:t xml:space="preserve"> Б</w:t>
            </w:r>
            <w:r w:rsidR="001A527F">
              <w:rPr>
                <w:rFonts w:ascii="Times New Roman" w:hAnsi="Times New Roman"/>
                <w:lang w:val="mn-MN"/>
              </w:rPr>
              <w:t xml:space="preserve">изнесийн болон үйл ажиллагааны </w:t>
            </w:r>
            <w:r w:rsidR="00891CB8">
              <w:rPr>
                <w:rFonts w:ascii="Times New Roman" w:hAnsi="Times New Roman"/>
                <w:lang w:val="mn-MN"/>
              </w:rPr>
              <w:t xml:space="preserve">зорилго, зорилтууд, </w:t>
            </w:r>
            <w:r w:rsidR="001A527F">
              <w:rPr>
                <w:rFonts w:ascii="Times New Roman" w:hAnsi="Times New Roman"/>
                <w:lang w:val="mn-MN"/>
              </w:rPr>
              <w:t>төлөвлөгөө,</w:t>
            </w:r>
            <w:r w:rsidR="00891CB8">
              <w:rPr>
                <w:rFonts w:ascii="Times New Roman" w:hAnsi="Times New Roman"/>
                <w:lang w:val="mn-MN"/>
              </w:rPr>
              <w:t xml:space="preserve"> </w:t>
            </w:r>
          </w:p>
          <w:p w14:paraId="16F566C0" w14:textId="7F4B4511" w:rsidR="004179DD" w:rsidRDefault="00D16968" w:rsidP="002D2069">
            <w:pPr>
              <w:pStyle w:val="ListParagraph"/>
              <w:numPr>
                <w:ilvl w:val="0"/>
                <w:numId w:val="20"/>
              </w:numPr>
              <w:spacing w:after="0" w:line="240" w:lineRule="auto"/>
              <w:jc w:val="both"/>
              <w:rPr>
                <w:rFonts w:ascii="Times New Roman" w:hAnsi="Times New Roman"/>
                <w:lang w:val="mn-MN"/>
              </w:rPr>
            </w:pPr>
            <w:r>
              <w:rPr>
                <w:rFonts w:ascii="Times New Roman" w:hAnsi="Times New Roman"/>
                <w:lang w:val="mn-MN"/>
              </w:rPr>
              <w:lastRenderedPageBreak/>
              <w:t>Өмнөх оны ногдол ашгийн</w:t>
            </w:r>
            <w:r w:rsidR="00632858">
              <w:rPr>
                <w:rFonts w:ascii="Times New Roman" w:hAnsi="Times New Roman"/>
                <w:lang w:val="mn-MN"/>
              </w:rPr>
              <w:t xml:space="preserve"> тайлан,</w:t>
            </w:r>
            <w:r w:rsidR="00632858">
              <w:rPr>
                <w:rFonts w:ascii="Times New Roman" w:hAnsi="Times New Roman"/>
              </w:rPr>
              <w:t xml:space="preserve"> </w:t>
            </w:r>
            <w:r w:rsidR="00632858">
              <w:rPr>
                <w:rFonts w:ascii="Times New Roman" w:hAnsi="Times New Roman"/>
                <w:lang w:val="mn-MN"/>
              </w:rPr>
              <w:t>ногдол ашиг олгох эсэх</w:t>
            </w:r>
            <w:r w:rsidR="004179DD">
              <w:rPr>
                <w:rFonts w:ascii="Times New Roman" w:hAnsi="Times New Roman"/>
                <w:lang w:val="mn-MN"/>
              </w:rPr>
              <w:t xml:space="preserve"> талаар ТУЗ-аас гаргасан шийдвэр, тогтоол</w:t>
            </w:r>
            <w:r w:rsidR="004179DD">
              <w:rPr>
                <w:rFonts w:ascii="Times New Roman" w:hAnsi="Times New Roman"/>
              </w:rPr>
              <w:t xml:space="preserve">; </w:t>
            </w:r>
          </w:p>
          <w:p w14:paraId="06723A38" w14:textId="2BC59218" w:rsidR="00C46C6E" w:rsidRDefault="00D16968" w:rsidP="002D2069">
            <w:pPr>
              <w:pStyle w:val="ListParagraph"/>
              <w:numPr>
                <w:ilvl w:val="0"/>
                <w:numId w:val="20"/>
              </w:numPr>
              <w:spacing w:after="0" w:line="240" w:lineRule="auto"/>
              <w:jc w:val="both"/>
              <w:rPr>
                <w:rFonts w:ascii="Times New Roman" w:hAnsi="Times New Roman"/>
                <w:lang w:val="mn-MN"/>
              </w:rPr>
            </w:pPr>
            <w:r>
              <w:rPr>
                <w:rFonts w:ascii="Times New Roman" w:hAnsi="Times New Roman"/>
                <w:lang w:val="mn-MN"/>
              </w:rPr>
              <w:t xml:space="preserve">ТУЗ-ын үйл ажиллагааны болон төсвийн </w:t>
            </w:r>
            <w:r w:rsidR="00C46C6E">
              <w:rPr>
                <w:rFonts w:ascii="Times New Roman" w:hAnsi="Times New Roman"/>
                <w:lang w:val="mn-MN"/>
              </w:rPr>
              <w:t xml:space="preserve">зарцуулалтын тайлан, </w:t>
            </w:r>
          </w:p>
          <w:p w14:paraId="4C20B050" w14:textId="77777777" w:rsidR="00990868" w:rsidRDefault="00B6717E" w:rsidP="002D2069">
            <w:pPr>
              <w:spacing w:after="0" w:line="240" w:lineRule="auto"/>
              <w:jc w:val="both"/>
              <w:rPr>
                <w:rFonts w:ascii="Times New Roman" w:hAnsi="Times New Roman"/>
                <w:lang w:val="mn-MN"/>
              </w:rPr>
            </w:pPr>
            <w:r>
              <w:rPr>
                <w:rFonts w:ascii="Times New Roman" w:hAnsi="Times New Roman"/>
                <w:lang w:val="mn-MN"/>
              </w:rPr>
              <w:t>Компанийн</w:t>
            </w:r>
            <w:r w:rsidR="004179DD">
              <w:rPr>
                <w:rFonts w:ascii="Times New Roman" w:hAnsi="Times New Roman"/>
                <w:lang w:val="mn-MN"/>
              </w:rPr>
              <w:t>Төлөөлөн удирдах зөвлөл</w:t>
            </w:r>
            <w:r w:rsidR="00632858">
              <w:rPr>
                <w:rFonts w:ascii="Times New Roman" w:hAnsi="Times New Roman"/>
                <w:lang w:val="mn-MN"/>
              </w:rPr>
              <w:t xml:space="preserve"> нь</w:t>
            </w:r>
            <w:r w:rsidR="00F25417">
              <w:rPr>
                <w:rFonts w:ascii="Times New Roman" w:hAnsi="Times New Roman"/>
                <w:lang w:val="mn-MN"/>
              </w:rPr>
              <w:t xml:space="preserve"> </w:t>
            </w:r>
            <w:r>
              <w:rPr>
                <w:rFonts w:ascii="Times New Roman" w:hAnsi="Times New Roman"/>
                <w:lang w:val="mn-MN"/>
              </w:rPr>
              <w:t xml:space="preserve">үнэн зөв, </w:t>
            </w:r>
            <w:r w:rsidR="004179DD">
              <w:rPr>
                <w:rFonts w:ascii="Times New Roman" w:hAnsi="Times New Roman"/>
                <w:lang w:val="mn-MN"/>
              </w:rPr>
              <w:t xml:space="preserve">тодорхой, </w:t>
            </w:r>
            <w:r>
              <w:rPr>
                <w:rFonts w:ascii="Times New Roman" w:hAnsi="Times New Roman"/>
                <w:lang w:val="mn-MN"/>
              </w:rPr>
              <w:t>бодитой,</w:t>
            </w:r>
            <w:r w:rsidR="00F25417">
              <w:rPr>
                <w:rFonts w:ascii="Times New Roman" w:hAnsi="Times New Roman"/>
                <w:lang w:val="mn-MN"/>
              </w:rPr>
              <w:t xml:space="preserve"> ил тод,</w:t>
            </w:r>
            <w:r w:rsidR="004179DD">
              <w:rPr>
                <w:rFonts w:ascii="Times New Roman" w:hAnsi="Times New Roman"/>
                <w:lang w:val="mn-MN"/>
              </w:rPr>
              <w:t xml:space="preserve"> шударга зарчимд үндэслэж</w:t>
            </w:r>
            <w:r w:rsidR="00B57ED9" w:rsidRPr="002D2069">
              <w:rPr>
                <w:rFonts w:ascii="Times New Roman" w:hAnsi="Times New Roman"/>
                <w:lang w:val="mn-MN"/>
              </w:rPr>
              <w:t xml:space="preserve"> </w:t>
            </w:r>
            <w:r w:rsidR="00632858">
              <w:rPr>
                <w:rFonts w:ascii="Times New Roman" w:hAnsi="Times New Roman"/>
                <w:lang w:val="mn-MN"/>
              </w:rPr>
              <w:t>гаргасан тайлан,</w:t>
            </w:r>
            <w:r w:rsidR="00D8445C">
              <w:rPr>
                <w:rFonts w:ascii="Times New Roman" w:hAnsi="Times New Roman"/>
                <w:lang w:val="mn-MN"/>
              </w:rPr>
              <w:t xml:space="preserve"> мэдээллийг Хувьцаа эзэмшигчдэд</w:t>
            </w:r>
            <w:r w:rsidR="00632858">
              <w:rPr>
                <w:rFonts w:ascii="Times New Roman" w:hAnsi="Times New Roman"/>
                <w:lang w:val="mn-MN"/>
              </w:rPr>
              <w:t xml:space="preserve"> тайлагнаж ажилладаг.</w:t>
            </w:r>
            <w:r w:rsidR="00A4073C" w:rsidRPr="002D2069">
              <w:rPr>
                <w:rFonts w:ascii="Times New Roman" w:hAnsi="Times New Roman"/>
                <w:lang w:val="mn-MN"/>
              </w:rPr>
              <w:t xml:space="preserve"> </w:t>
            </w:r>
          </w:p>
          <w:p w14:paraId="131F8F3A" w14:textId="199EA886" w:rsidR="00707C64" w:rsidRPr="002D2069" w:rsidRDefault="00DD3631" w:rsidP="00290E8F">
            <w:pPr>
              <w:spacing w:after="0" w:line="240" w:lineRule="auto"/>
              <w:jc w:val="both"/>
              <w:rPr>
                <w:rFonts w:ascii="Times New Roman" w:hAnsi="Times New Roman"/>
                <w:lang w:val="mn-MN"/>
              </w:rPr>
            </w:pPr>
            <w:r>
              <w:rPr>
                <w:rFonts w:ascii="Times New Roman" w:hAnsi="Times New Roman"/>
                <w:lang w:val="mn-MN"/>
              </w:rPr>
              <w:t>2.</w:t>
            </w:r>
            <w:r w:rsidR="00707C64">
              <w:rPr>
                <w:rFonts w:ascii="Times New Roman" w:hAnsi="Times New Roman"/>
                <w:lang w:val="mn-MN"/>
              </w:rPr>
              <w:t xml:space="preserve">Компанийн 2022 оны жилийн үйл ажиллагааны тайланд компанийн тогтвортой үйл ажиллагаанд </w:t>
            </w:r>
            <w:r>
              <w:rPr>
                <w:rFonts w:ascii="Times New Roman" w:hAnsi="Times New Roman"/>
                <w:lang w:val="mn-MN"/>
              </w:rPr>
              <w:t>нөлөөлж байгаа гадаад, дотоод хүчин зүйлс, эрсдэлий</w:t>
            </w:r>
            <w:r w:rsidR="00290E8F">
              <w:rPr>
                <w:rFonts w:ascii="Times New Roman" w:hAnsi="Times New Roman"/>
                <w:lang w:val="mn-MN"/>
              </w:rPr>
              <w:t>н талаар</w:t>
            </w:r>
            <w:r>
              <w:rPr>
                <w:rFonts w:ascii="Times New Roman" w:hAnsi="Times New Roman"/>
                <w:lang w:val="mn-MN"/>
              </w:rPr>
              <w:t xml:space="preserve"> болон 2022 оны ХЭХ-аас баталсан компанийн бизнес</w:t>
            </w:r>
            <w:r w:rsidR="00290E8F">
              <w:rPr>
                <w:rFonts w:ascii="Times New Roman" w:hAnsi="Times New Roman"/>
                <w:lang w:val="mn-MN"/>
              </w:rPr>
              <w:t xml:space="preserve">ийн болон үйл ажиллагааны төлөвлөгөөг хэрхэн хэрэгжүүлж ажилласан талаар ТУЗ-аас өгсөн дүгнэлтийг тусгаж Хороо, Хөрөнгийн биржид </w:t>
            </w:r>
            <w:r w:rsidR="00364F5B">
              <w:rPr>
                <w:rFonts w:ascii="Times New Roman" w:hAnsi="Times New Roman"/>
                <w:lang w:val="mn-MN"/>
              </w:rPr>
              <w:t>хүргүүлсэн.</w:t>
            </w:r>
          </w:p>
        </w:tc>
        <w:tc>
          <w:tcPr>
            <w:tcW w:w="720" w:type="dxa"/>
            <w:gridSpan w:val="2"/>
            <w:tcBorders>
              <w:top w:val="single" w:sz="8" w:space="0" w:color="auto"/>
              <w:left w:val="single" w:sz="8" w:space="0" w:color="auto"/>
              <w:bottom w:val="single" w:sz="8" w:space="0" w:color="auto"/>
              <w:right w:val="single" w:sz="8" w:space="0" w:color="auto"/>
            </w:tcBorders>
          </w:tcPr>
          <w:p w14:paraId="3865DE7A" w14:textId="77777777" w:rsidR="00990868" w:rsidRDefault="00990868" w:rsidP="00990868">
            <w:pPr>
              <w:spacing w:after="0" w:line="240" w:lineRule="auto"/>
              <w:jc w:val="center"/>
              <w:rPr>
                <w:rFonts w:ascii="Times New Roman" w:hAnsi="Times New Roman"/>
                <w:lang w:val="mn-MN"/>
              </w:rPr>
            </w:pPr>
          </w:p>
          <w:p w14:paraId="3714AFE2" w14:textId="77777777" w:rsidR="00AE648C" w:rsidRDefault="00AE648C" w:rsidP="00990868">
            <w:pPr>
              <w:spacing w:after="0" w:line="240" w:lineRule="auto"/>
              <w:jc w:val="center"/>
              <w:rPr>
                <w:rFonts w:ascii="Times New Roman" w:hAnsi="Times New Roman"/>
                <w:lang w:val="mn-MN"/>
              </w:rPr>
            </w:pPr>
          </w:p>
          <w:p w14:paraId="2FAC4878" w14:textId="77777777" w:rsidR="00AE648C" w:rsidRDefault="00AE648C" w:rsidP="00990868">
            <w:pPr>
              <w:spacing w:after="0" w:line="240" w:lineRule="auto"/>
              <w:jc w:val="center"/>
              <w:rPr>
                <w:rFonts w:ascii="Times New Roman" w:hAnsi="Times New Roman"/>
                <w:lang w:val="mn-MN"/>
              </w:rPr>
            </w:pPr>
          </w:p>
          <w:p w14:paraId="7F64F57D" w14:textId="77777777" w:rsidR="00AE648C" w:rsidRDefault="00AE648C" w:rsidP="00990868">
            <w:pPr>
              <w:spacing w:after="0" w:line="240" w:lineRule="auto"/>
              <w:jc w:val="center"/>
              <w:rPr>
                <w:rFonts w:ascii="Times New Roman" w:hAnsi="Times New Roman"/>
                <w:lang w:val="mn-MN"/>
              </w:rPr>
            </w:pPr>
          </w:p>
          <w:p w14:paraId="5F2AAAB4" w14:textId="77777777" w:rsidR="00AE648C" w:rsidRDefault="00AE648C" w:rsidP="00990868">
            <w:pPr>
              <w:spacing w:after="0" w:line="240" w:lineRule="auto"/>
              <w:jc w:val="center"/>
              <w:rPr>
                <w:rFonts w:ascii="Times New Roman" w:hAnsi="Times New Roman"/>
                <w:lang w:val="mn-MN"/>
              </w:rPr>
            </w:pPr>
          </w:p>
          <w:p w14:paraId="02E3A39F" w14:textId="77777777" w:rsidR="00AE648C" w:rsidRDefault="00AE648C" w:rsidP="00990868">
            <w:pPr>
              <w:spacing w:after="0" w:line="240" w:lineRule="auto"/>
              <w:jc w:val="center"/>
              <w:rPr>
                <w:rFonts w:ascii="Times New Roman" w:hAnsi="Times New Roman"/>
                <w:lang w:val="mn-MN"/>
              </w:rPr>
            </w:pPr>
          </w:p>
          <w:p w14:paraId="7208B146" w14:textId="77777777" w:rsidR="00AE648C" w:rsidRDefault="00AE648C" w:rsidP="00990868">
            <w:pPr>
              <w:spacing w:after="0" w:line="240" w:lineRule="auto"/>
              <w:jc w:val="center"/>
              <w:rPr>
                <w:rFonts w:ascii="Times New Roman" w:hAnsi="Times New Roman"/>
                <w:lang w:val="mn-MN"/>
              </w:rPr>
            </w:pPr>
          </w:p>
          <w:p w14:paraId="5285B235" w14:textId="77777777" w:rsidR="00AE648C" w:rsidRDefault="00AE648C" w:rsidP="00990868">
            <w:pPr>
              <w:spacing w:after="0" w:line="240" w:lineRule="auto"/>
              <w:jc w:val="center"/>
              <w:rPr>
                <w:rFonts w:ascii="Times New Roman" w:hAnsi="Times New Roman"/>
                <w:lang w:val="mn-MN"/>
              </w:rPr>
            </w:pPr>
          </w:p>
          <w:p w14:paraId="6E127BAF" w14:textId="77777777" w:rsidR="00AE648C" w:rsidRDefault="00AE648C" w:rsidP="00990868">
            <w:pPr>
              <w:spacing w:after="0" w:line="240" w:lineRule="auto"/>
              <w:jc w:val="center"/>
              <w:rPr>
                <w:rFonts w:ascii="Times New Roman" w:hAnsi="Times New Roman"/>
                <w:lang w:val="mn-MN"/>
              </w:rPr>
            </w:pPr>
          </w:p>
          <w:p w14:paraId="561FE002" w14:textId="77777777" w:rsidR="00AE648C" w:rsidRDefault="00AE648C" w:rsidP="00990868">
            <w:pPr>
              <w:spacing w:after="0" w:line="240" w:lineRule="auto"/>
              <w:jc w:val="center"/>
              <w:rPr>
                <w:rFonts w:ascii="Times New Roman" w:hAnsi="Times New Roman"/>
                <w:lang w:val="mn-MN"/>
              </w:rPr>
            </w:pPr>
          </w:p>
          <w:p w14:paraId="0A4F7224" w14:textId="1FE19B40" w:rsidR="00AE648C" w:rsidRPr="00D56E3F" w:rsidRDefault="00AE648C" w:rsidP="00990868">
            <w:pPr>
              <w:spacing w:after="0" w:line="240" w:lineRule="auto"/>
              <w:jc w:val="center"/>
              <w:rPr>
                <w:rFonts w:ascii="Times New Roman" w:hAnsi="Times New Roman"/>
                <w:lang w:val="mn-MN"/>
              </w:rPr>
            </w:pPr>
            <w:r>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14:paraId="2D0D96A8" w14:textId="77777777" w:rsidR="00990868" w:rsidRDefault="00990868" w:rsidP="00990868">
            <w:pPr>
              <w:spacing w:after="0" w:line="240" w:lineRule="auto"/>
              <w:jc w:val="center"/>
              <w:rPr>
                <w:rFonts w:ascii="Times New Roman" w:hAnsi="Times New Roman"/>
                <w:lang w:val="mn-MN"/>
              </w:rPr>
            </w:pPr>
          </w:p>
          <w:p w14:paraId="7D596B8B" w14:textId="77777777" w:rsidR="00AE648C" w:rsidRDefault="00AE648C" w:rsidP="00990868">
            <w:pPr>
              <w:spacing w:after="0" w:line="240" w:lineRule="auto"/>
              <w:jc w:val="center"/>
              <w:rPr>
                <w:rFonts w:ascii="Times New Roman" w:hAnsi="Times New Roman"/>
                <w:lang w:val="mn-MN"/>
              </w:rPr>
            </w:pPr>
          </w:p>
          <w:p w14:paraId="6A7F9C65" w14:textId="77777777" w:rsidR="00AE648C" w:rsidRDefault="00AE648C" w:rsidP="00990868">
            <w:pPr>
              <w:spacing w:after="0" w:line="240" w:lineRule="auto"/>
              <w:jc w:val="center"/>
              <w:rPr>
                <w:rFonts w:ascii="Times New Roman" w:hAnsi="Times New Roman"/>
                <w:lang w:val="mn-MN"/>
              </w:rPr>
            </w:pPr>
          </w:p>
          <w:p w14:paraId="3C9FB3EC" w14:textId="77777777" w:rsidR="00AE648C" w:rsidRDefault="00AE648C" w:rsidP="00990868">
            <w:pPr>
              <w:spacing w:after="0" w:line="240" w:lineRule="auto"/>
              <w:jc w:val="center"/>
              <w:rPr>
                <w:rFonts w:ascii="Times New Roman" w:hAnsi="Times New Roman"/>
                <w:lang w:val="mn-MN"/>
              </w:rPr>
            </w:pPr>
          </w:p>
          <w:p w14:paraId="55C6276B" w14:textId="77777777" w:rsidR="00AE648C" w:rsidRDefault="00AE648C" w:rsidP="00990868">
            <w:pPr>
              <w:spacing w:after="0" w:line="240" w:lineRule="auto"/>
              <w:jc w:val="center"/>
              <w:rPr>
                <w:rFonts w:ascii="Times New Roman" w:hAnsi="Times New Roman"/>
                <w:lang w:val="mn-MN"/>
              </w:rPr>
            </w:pPr>
          </w:p>
          <w:p w14:paraId="2DE3270A" w14:textId="77777777" w:rsidR="00AE648C" w:rsidRDefault="00AE648C" w:rsidP="00990868">
            <w:pPr>
              <w:spacing w:after="0" w:line="240" w:lineRule="auto"/>
              <w:jc w:val="center"/>
              <w:rPr>
                <w:rFonts w:ascii="Times New Roman" w:hAnsi="Times New Roman"/>
                <w:lang w:val="mn-MN"/>
              </w:rPr>
            </w:pPr>
          </w:p>
          <w:p w14:paraId="7E5D6513" w14:textId="77777777" w:rsidR="00AE648C" w:rsidRDefault="00AE648C" w:rsidP="00990868">
            <w:pPr>
              <w:spacing w:after="0" w:line="240" w:lineRule="auto"/>
              <w:jc w:val="center"/>
              <w:rPr>
                <w:rFonts w:ascii="Times New Roman" w:hAnsi="Times New Roman"/>
                <w:lang w:val="mn-MN"/>
              </w:rPr>
            </w:pPr>
          </w:p>
          <w:p w14:paraId="5FFB7DD1" w14:textId="77777777" w:rsidR="00AE648C" w:rsidRDefault="00AE648C" w:rsidP="00990868">
            <w:pPr>
              <w:spacing w:after="0" w:line="240" w:lineRule="auto"/>
              <w:jc w:val="center"/>
              <w:rPr>
                <w:rFonts w:ascii="Times New Roman" w:hAnsi="Times New Roman"/>
                <w:lang w:val="mn-MN"/>
              </w:rPr>
            </w:pPr>
          </w:p>
          <w:p w14:paraId="4E1694C4" w14:textId="77777777" w:rsidR="00AE648C" w:rsidRDefault="00AE648C" w:rsidP="00990868">
            <w:pPr>
              <w:spacing w:after="0" w:line="240" w:lineRule="auto"/>
              <w:jc w:val="center"/>
              <w:rPr>
                <w:rFonts w:ascii="Times New Roman" w:hAnsi="Times New Roman"/>
                <w:lang w:val="mn-MN"/>
              </w:rPr>
            </w:pPr>
          </w:p>
          <w:p w14:paraId="5355F4E0" w14:textId="77777777" w:rsidR="00AE648C" w:rsidRDefault="00AE648C" w:rsidP="00990868">
            <w:pPr>
              <w:spacing w:after="0" w:line="240" w:lineRule="auto"/>
              <w:jc w:val="center"/>
              <w:rPr>
                <w:rFonts w:ascii="Times New Roman" w:hAnsi="Times New Roman"/>
                <w:lang w:val="mn-MN"/>
              </w:rPr>
            </w:pPr>
          </w:p>
          <w:p w14:paraId="5AE48A43" w14:textId="23A00EC4" w:rsidR="00AE648C" w:rsidRPr="00D56E3F" w:rsidRDefault="00AE648C" w:rsidP="00990868">
            <w:pPr>
              <w:spacing w:after="0" w:line="240" w:lineRule="auto"/>
              <w:jc w:val="center"/>
              <w:rPr>
                <w:rFonts w:ascii="Times New Roman" w:hAnsi="Times New Roman"/>
                <w:lang w:val="mn-MN"/>
              </w:rPr>
            </w:pPr>
            <w:r>
              <w:rPr>
                <w:rFonts w:ascii="Times New Roman" w:hAnsi="Times New Roman"/>
                <w:lang w:val="mn-MN"/>
              </w:rPr>
              <w:t>100%</w:t>
            </w:r>
          </w:p>
        </w:tc>
      </w:tr>
      <w:tr w:rsidR="00990868" w:rsidRPr="00D56E3F" w14:paraId="77EC95B7" w14:textId="77777777" w:rsidTr="002D7AA7">
        <w:trPr>
          <w:trHeight w:val="241"/>
        </w:trPr>
        <w:tc>
          <w:tcPr>
            <w:tcW w:w="8118" w:type="dxa"/>
            <w:gridSpan w:val="9"/>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016BD6C7" w14:textId="629749D3" w:rsidR="00990868" w:rsidRPr="00D56E3F" w:rsidRDefault="00990868" w:rsidP="00990868">
            <w:pPr>
              <w:spacing w:after="0" w:line="240" w:lineRule="auto"/>
              <w:jc w:val="center"/>
              <w:rPr>
                <w:rFonts w:ascii="Times New Roman" w:hAnsi="Times New Roman"/>
                <w:lang w:val="mn-MN"/>
              </w:rPr>
            </w:pPr>
            <w:r>
              <w:rPr>
                <w:rFonts w:ascii="Times New Roman" w:hAnsi="Times New Roman"/>
                <w:lang w:val="mn-MN"/>
              </w:rPr>
              <w:lastRenderedPageBreak/>
              <w:t>ДҮН</w:t>
            </w:r>
          </w:p>
        </w:tc>
        <w:tc>
          <w:tcPr>
            <w:tcW w:w="720" w:type="dxa"/>
            <w:gridSpan w:val="2"/>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0F40DEB" w14:textId="4E63436D" w:rsidR="00990868" w:rsidRPr="00D56E3F" w:rsidRDefault="00AE648C" w:rsidP="00990868">
            <w:pPr>
              <w:spacing w:after="0" w:line="240" w:lineRule="auto"/>
              <w:jc w:val="center"/>
              <w:rPr>
                <w:rFonts w:ascii="Times New Roman" w:hAnsi="Times New Roman"/>
                <w:lang w:val="mn-MN"/>
              </w:rPr>
            </w:pPr>
            <w:r>
              <w:rPr>
                <w:rFonts w:ascii="Times New Roman" w:hAnsi="Times New Roman"/>
                <w:lang w:val="mn-MN"/>
              </w:rPr>
              <w:t>6</w:t>
            </w:r>
          </w:p>
        </w:tc>
        <w:tc>
          <w:tcPr>
            <w:tcW w:w="8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7A52294" w14:textId="511E9EB6" w:rsidR="00990868" w:rsidRPr="00D56E3F" w:rsidRDefault="00AE648C" w:rsidP="00990868">
            <w:pPr>
              <w:spacing w:after="0" w:line="240" w:lineRule="auto"/>
              <w:jc w:val="center"/>
              <w:rPr>
                <w:rFonts w:ascii="Times New Roman" w:hAnsi="Times New Roman"/>
                <w:lang w:val="mn-MN"/>
              </w:rPr>
            </w:pPr>
            <w:r>
              <w:rPr>
                <w:rFonts w:ascii="Times New Roman" w:hAnsi="Times New Roman"/>
                <w:lang w:val="mn-MN"/>
              </w:rPr>
              <w:t>100%</w:t>
            </w:r>
          </w:p>
        </w:tc>
      </w:tr>
      <w:tr w:rsidR="00990868" w:rsidRPr="00D56E3F" w14:paraId="4E45FC84" w14:textId="77777777" w:rsidTr="00F2263E">
        <w:tc>
          <w:tcPr>
            <w:tcW w:w="9648" w:type="dxa"/>
            <w:gridSpan w:val="12"/>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2F060914" w14:textId="77777777" w:rsidR="00990868" w:rsidRPr="00D56E3F" w:rsidRDefault="00990868" w:rsidP="00990868">
            <w:pPr>
              <w:spacing w:after="0" w:line="240" w:lineRule="auto"/>
              <w:jc w:val="center"/>
              <w:rPr>
                <w:rFonts w:ascii="Times New Roman" w:hAnsi="Times New Roman"/>
                <w:b/>
                <w:bCs/>
                <w:lang w:val="mn-MN"/>
              </w:rPr>
            </w:pPr>
            <w:r w:rsidRPr="00D56E3F">
              <w:rPr>
                <w:rFonts w:ascii="Times New Roman" w:hAnsi="Times New Roman"/>
                <w:b/>
                <w:bCs/>
                <w:lang w:val="mn-MN"/>
              </w:rPr>
              <w:t>ДӨРӨВ. АУДИТ, ХЯНАЛТЫН ТОГТОЛЦОО</w:t>
            </w:r>
          </w:p>
          <w:p w14:paraId="0CB085DE" w14:textId="18B40CC4" w:rsidR="00990868" w:rsidRPr="00D56E3F" w:rsidRDefault="00990868" w:rsidP="00990868">
            <w:pPr>
              <w:spacing w:after="0" w:line="240" w:lineRule="auto"/>
              <w:jc w:val="center"/>
              <w:rPr>
                <w:rFonts w:ascii="Times New Roman" w:hAnsi="Times New Roman"/>
                <w:b/>
                <w:bCs/>
                <w:lang w:val="mn-MN"/>
              </w:rPr>
            </w:pPr>
            <w:r w:rsidRPr="00D56E3F">
              <w:rPr>
                <w:rFonts w:ascii="Times New Roman" w:hAnsi="Times New Roman"/>
                <w:b/>
                <w:bCs/>
                <w:lang w:val="mn-MN"/>
              </w:rPr>
              <w:t>Т</w:t>
            </w:r>
            <w:r>
              <w:rPr>
                <w:rFonts w:ascii="Times New Roman" w:hAnsi="Times New Roman"/>
                <w:b/>
                <w:bCs/>
                <w:lang w:val="mn-MN"/>
              </w:rPr>
              <w:t>УЗ</w:t>
            </w:r>
            <w:r w:rsidRPr="00D56E3F">
              <w:rPr>
                <w:rFonts w:ascii="Times New Roman" w:hAnsi="Times New Roman"/>
                <w:b/>
                <w:bCs/>
                <w:lang w:val="mn-MN"/>
              </w:rPr>
              <w:t xml:space="preserve"> нь аудит, хяналтын тогтолцооны хараат бус, үр дүнтэй байдлыг хангана</w:t>
            </w:r>
            <w:r w:rsidR="001C0EF9">
              <w:rPr>
                <w:rFonts w:ascii="Times New Roman" w:hAnsi="Times New Roman"/>
                <w:b/>
                <w:bCs/>
                <w:lang w:val="mn-MN"/>
              </w:rPr>
              <w:t>.</w:t>
            </w:r>
          </w:p>
        </w:tc>
      </w:tr>
      <w:tr w:rsidR="00990868" w:rsidRPr="00D56E3F" w14:paraId="281C9B8F" w14:textId="77777777" w:rsidTr="001C5D24">
        <w:tc>
          <w:tcPr>
            <w:tcW w:w="508" w:type="dxa"/>
            <w:tcBorders>
              <w:top w:val="single" w:sz="8" w:space="0" w:color="auto"/>
              <w:left w:val="single" w:sz="8" w:space="0" w:color="auto"/>
              <w:bottom w:val="single" w:sz="8" w:space="0" w:color="auto"/>
              <w:right w:val="single" w:sz="8" w:space="0" w:color="auto"/>
            </w:tcBorders>
            <w:vAlign w:val="center"/>
          </w:tcPr>
          <w:p w14:paraId="007DCDA8" w14:textId="77777777" w:rsidR="00990868" w:rsidRPr="00D56E3F" w:rsidRDefault="00990868" w:rsidP="00990868">
            <w:pPr>
              <w:spacing w:after="0" w:line="240" w:lineRule="auto"/>
              <w:jc w:val="center"/>
              <w:rPr>
                <w:rFonts w:ascii="Times New Roman" w:hAnsi="Times New Roman"/>
                <w:i/>
                <w:iCs/>
                <w:color w:val="000000" w:themeColor="text1"/>
                <w:lang w:val="mn-MN"/>
              </w:rPr>
            </w:pPr>
          </w:p>
          <w:p w14:paraId="33CFEC6B" w14:textId="77777777" w:rsidR="00990868" w:rsidRPr="00D56E3F" w:rsidRDefault="00990868" w:rsidP="00990868">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15</w:t>
            </w:r>
          </w:p>
        </w:tc>
        <w:tc>
          <w:tcPr>
            <w:tcW w:w="3020" w:type="dxa"/>
            <w:gridSpan w:val="3"/>
            <w:tcBorders>
              <w:top w:val="nil"/>
              <w:left w:val="single" w:sz="8" w:space="0" w:color="auto"/>
              <w:bottom w:val="single" w:sz="8" w:space="0" w:color="auto"/>
              <w:right w:val="single" w:sz="8" w:space="0" w:color="auto"/>
            </w:tcBorders>
          </w:tcPr>
          <w:p w14:paraId="362241EC" w14:textId="77777777" w:rsidR="00990868" w:rsidRPr="00D56E3F" w:rsidRDefault="00990868" w:rsidP="00990868">
            <w:pPr>
              <w:spacing w:after="0" w:line="240" w:lineRule="auto"/>
              <w:jc w:val="both"/>
              <w:rPr>
                <w:rFonts w:ascii="Times New Roman" w:hAnsi="Times New Roman"/>
                <w:b/>
                <w:bCs/>
                <w:i/>
                <w:iCs/>
                <w:lang w:val="mn-MN"/>
              </w:rPr>
            </w:pPr>
            <w:r w:rsidRPr="00D56E3F">
              <w:rPr>
                <w:rFonts w:ascii="Times New Roman" w:hAnsi="Times New Roman"/>
                <w:b/>
                <w:bCs/>
                <w:i/>
                <w:iCs/>
                <w:lang w:val="mn-MN"/>
              </w:rPr>
              <w:t>4.1. Т</w:t>
            </w:r>
            <w:r>
              <w:rPr>
                <w:rFonts w:ascii="Times New Roman" w:hAnsi="Times New Roman"/>
                <w:b/>
                <w:bCs/>
                <w:i/>
                <w:iCs/>
                <w:lang w:val="mn-MN"/>
              </w:rPr>
              <w:t>УЗ</w:t>
            </w:r>
            <w:r w:rsidRPr="00D56E3F">
              <w:rPr>
                <w:rFonts w:ascii="Times New Roman" w:hAnsi="Times New Roman"/>
                <w:b/>
                <w:bCs/>
                <w:i/>
                <w:iCs/>
                <w:lang w:val="mn-MN"/>
              </w:rPr>
              <w:t xml:space="preserve"> нь аудитын хорооны </w:t>
            </w:r>
            <w:r w:rsidRPr="00D56E3F">
              <w:rPr>
                <w:rFonts w:ascii="Times New Roman" w:hAnsi="Times New Roman"/>
                <w:b/>
                <w:bCs/>
                <w:i/>
                <w:iCs/>
                <w:color w:val="000000" w:themeColor="text1"/>
                <w:lang w:val="mn-MN"/>
              </w:rPr>
              <w:t>үйл ажиллагааны журам</w:t>
            </w:r>
            <w:r w:rsidRPr="00D56E3F">
              <w:rPr>
                <w:rFonts w:ascii="Times New Roman" w:hAnsi="Times New Roman"/>
                <w:b/>
                <w:bCs/>
                <w:i/>
                <w:iCs/>
                <w:lang w:val="mn-MN"/>
              </w:rPr>
              <w:t xml:space="preserve">д хөндлөнгийн аудитортой харьцах, </w:t>
            </w:r>
            <w:r>
              <w:rPr>
                <w:rFonts w:ascii="Times New Roman" w:hAnsi="Times New Roman"/>
                <w:b/>
                <w:bCs/>
                <w:i/>
                <w:iCs/>
                <w:lang w:val="mn-MN"/>
              </w:rPr>
              <w:t>түүнийг</w:t>
            </w:r>
            <w:r w:rsidRPr="00D56E3F">
              <w:rPr>
                <w:rFonts w:ascii="Times New Roman" w:hAnsi="Times New Roman"/>
                <w:b/>
                <w:bCs/>
                <w:i/>
                <w:iCs/>
                <w:lang w:val="mn-MN"/>
              </w:rPr>
              <w:t xml:space="preserve"> хуульд заасан чиг үүргээ саадгүй гүйцэтгэх нөхцөл боломжоор хангах талаар тусгаж, хэрэгжилтэд </w:t>
            </w:r>
            <w:r>
              <w:rPr>
                <w:rFonts w:ascii="Times New Roman" w:hAnsi="Times New Roman"/>
                <w:b/>
                <w:bCs/>
                <w:i/>
                <w:iCs/>
                <w:lang w:val="mn-MN"/>
              </w:rPr>
              <w:t xml:space="preserve">нь </w:t>
            </w:r>
            <w:r w:rsidRPr="00D56E3F">
              <w:rPr>
                <w:rFonts w:ascii="Times New Roman" w:hAnsi="Times New Roman"/>
                <w:b/>
                <w:bCs/>
                <w:i/>
                <w:iCs/>
                <w:lang w:val="mn-MN"/>
              </w:rPr>
              <w:t>хяналт тавина.</w:t>
            </w:r>
          </w:p>
        </w:tc>
        <w:tc>
          <w:tcPr>
            <w:tcW w:w="1530" w:type="dxa"/>
            <w:gridSpan w:val="2"/>
            <w:tcBorders>
              <w:top w:val="single" w:sz="8" w:space="0" w:color="auto"/>
              <w:left w:val="single" w:sz="8" w:space="0" w:color="auto"/>
              <w:bottom w:val="single" w:sz="8" w:space="0" w:color="auto"/>
              <w:right w:val="single" w:sz="8" w:space="0" w:color="auto"/>
            </w:tcBorders>
          </w:tcPr>
          <w:p w14:paraId="365A9423" w14:textId="77777777" w:rsidR="00990868" w:rsidRDefault="00990868" w:rsidP="00B96CA3">
            <w:pPr>
              <w:spacing w:after="0" w:line="240" w:lineRule="auto"/>
              <w:jc w:val="both"/>
              <w:rPr>
                <w:rFonts w:ascii="Times New Roman" w:hAnsi="Times New Roman"/>
                <w:lang w:val="mn-MN"/>
              </w:rPr>
            </w:pPr>
            <w:r w:rsidRPr="00D56E3F">
              <w:rPr>
                <w:rFonts w:ascii="Times New Roman" w:hAnsi="Times New Roman"/>
                <w:lang w:val="mn-MN"/>
              </w:rPr>
              <w:t xml:space="preserve"> </w:t>
            </w:r>
          </w:p>
          <w:p w14:paraId="15CCF519" w14:textId="77777777" w:rsidR="006C6820" w:rsidRDefault="006C6820" w:rsidP="00B96CA3">
            <w:pPr>
              <w:spacing w:after="0" w:line="240" w:lineRule="auto"/>
              <w:jc w:val="both"/>
              <w:rPr>
                <w:rFonts w:ascii="Times New Roman" w:hAnsi="Times New Roman"/>
                <w:lang w:val="mn-MN"/>
              </w:rPr>
            </w:pPr>
          </w:p>
          <w:p w14:paraId="4BF1E386" w14:textId="77777777" w:rsidR="00B96CA3" w:rsidRDefault="00B96CA3" w:rsidP="00B96CA3">
            <w:pPr>
              <w:spacing w:after="0" w:line="240" w:lineRule="auto"/>
              <w:jc w:val="both"/>
              <w:rPr>
                <w:rFonts w:ascii="Times New Roman" w:hAnsi="Times New Roman"/>
                <w:lang w:val="mn-MN"/>
              </w:rPr>
            </w:pPr>
          </w:p>
          <w:p w14:paraId="455E230F" w14:textId="69F89D3B" w:rsidR="00B96CA3" w:rsidRPr="00D56E3F" w:rsidRDefault="00B96CA3" w:rsidP="00B96CA3">
            <w:pPr>
              <w:spacing w:after="0" w:line="240" w:lineRule="auto"/>
              <w:jc w:val="both"/>
              <w:rPr>
                <w:rFonts w:ascii="Times New Roman" w:hAnsi="Times New Roman"/>
                <w:lang w:val="mn-MN"/>
              </w:rPr>
            </w:pPr>
            <w:r>
              <w:rPr>
                <w:rFonts w:ascii="Times New Roman" w:hAnsi="Times New Roman"/>
                <w:lang w:val="mn-MN"/>
              </w:rPr>
              <w:t xml:space="preserve">      Бүрэн хэрэгжүүлдэг</w:t>
            </w:r>
          </w:p>
        </w:tc>
        <w:tc>
          <w:tcPr>
            <w:tcW w:w="3032" w:type="dxa"/>
            <w:gridSpan w:val="2"/>
            <w:tcBorders>
              <w:top w:val="single" w:sz="8" w:space="0" w:color="auto"/>
              <w:left w:val="single" w:sz="8" w:space="0" w:color="auto"/>
              <w:bottom w:val="single" w:sz="8" w:space="0" w:color="auto"/>
              <w:right w:val="single" w:sz="8" w:space="0" w:color="auto"/>
            </w:tcBorders>
          </w:tcPr>
          <w:p w14:paraId="53219CCF" w14:textId="0351B711" w:rsidR="00990868" w:rsidRDefault="00990868" w:rsidP="00990868">
            <w:pPr>
              <w:spacing w:after="0" w:line="240" w:lineRule="auto"/>
              <w:jc w:val="both"/>
              <w:rPr>
                <w:rFonts w:ascii="Times New Roman" w:hAnsi="Times New Roman"/>
                <w:lang w:val="mn-MN"/>
              </w:rPr>
            </w:pPr>
            <w:r w:rsidRPr="00D56E3F">
              <w:rPr>
                <w:rFonts w:ascii="Times New Roman" w:hAnsi="Times New Roman"/>
                <w:lang w:val="mn-MN"/>
              </w:rPr>
              <w:t xml:space="preserve"> </w:t>
            </w:r>
            <w:r w:rsidR="00B96CA3">
              <w:rPr>
                <w:rFonts w:ascii="Times New Roman" w:hAnsi="Times New Roman"/>
                <w:lang w:val="mn-MN"/>
              </w:rPr>
              <w:t xml:space="preserve">Компанийн </w:t>
            </w:r>
            <w:r w:rsidR="00DA6217">
              <w:rPr>
                <w:rFonts w:ascii="Times New Roman" w:hAnsi="Times New Roman"/>
                <w:lang w:val="mn-MN"/>
              </w:rPr>
              <w:t>“</w:t>
            </w:r>
            <w:r w:rsidR="00B96CA3">
              <w:rPr>
                <w:rFonts w:ascii="Times New Roman" w:hAnsi="Times New Roman"/>
                <w:lang w:val="mn-MN"/>
              </w:rPr>
              <w:t>ТУЗ-ын үйл ажиллагааны жур</w:t>
            </w:r>
            <w:r w:rsidR="00DA6217">
              <w:rPr>
                <w:rFonts w:ascii="Times New Roman" w:hAnsi="Times New Roman"/>
                <w:lang w:val="mn-MN"/>
              </w:rPr>
              <w:t>а</w:t>
            </w:r>
            <w:r w:rsidR="00B96CA3">
              <w:rPr>
                <w:rFonts w:ascii="Times New Roman" w:hAnsi="Times New Roman"/>
                <w:lang w:val="mn-MN"/>
              </w:rPr>
              <w:t>м</w:t>
            </w:r>
            <w:r w:rsidR="00DA6217">
              <w:rPr>
                <w:rFonts w:ascii="Times New Roman" w:hAnsi="Times New Roman"/>
                <w:lang w:val="mn-MN"/>
              </w:rPr>
              <w:t>”-</w:t>
            </w:r>
            <w:r w:rsidR="001C0EF9">
              <w:rPr>
                <w:rFonts w:ascii="Times New Roman" w:hAnsi="Times New Roman"/>
                <w:lang w:val="mn-MN"/>
              </w:rPr>
              <w:t>ын 8</w:t>
            </w:r>
            <w:r w:rsidR="00B96CA3">
              <w:rPr>
                <w:rFonts w:ascii="Times New Roman" w:hAnsi="Times New Roman"/>
                <w:lang w:val="mn-MN"/>
              </w:rPr>
              <w:t xml:space="preserve"> дугаар зүй</w:t>
            </w:r>
            <w:r w:rsidR="001C0EF9">
              <w:rPr>
                <w:rFonts w:ascii="Times New Roman" w:hAnsi="Times New Roman"/>
                <w:lang w:val="mn-MN"/>
              </w:rPr>
              <w:t>лийн 8</w:t>
            </w:r>
            <w:r w:rsidR="005C2565">
              <w:rPr>
                <w:rFonts w:ascii="Times New Roman" w:hAnsi="Times New Roman"/>
                <w:lang w:val="mn-MN"/>
              </w:rPr>
              <w:t>.10.4</w:t>
            </w:r>
            <w:r w:rsidR="00DA6217">
              <w:rPr>
                <w:rFonts w:ascii="Times New Roman" w:hAnsi="Times New Roman"/>
                <w:lang w:val="mn-MN"/>
              </w:rPr>
              <w:t xml:space="preserve">-т </w:t>
            </w:r>
            <w:r w:rsidR="00DB5F23">
              <w:rPr>
                <w:rFonts w:ascii="Times New Roman" w:hAnsi="Times New Roman"/>
                <w:lang w:val="mn-MN"/>
              </w:rPr>
              <w:t>энэ талаар</w:t>
            </w:r>
            <w:r w:rsidR="00A2022B">
              <w:rPr>
                <w:rFonts w:ascii="Times New Roman" w:hAnsi="Times New Roman"/>
                <w:lang w:val="mn-MN"/>
              </w:rPr>
              <w:t xml:space="preserve">х асуудлыг тодорхой тусгаж зохицуулсан ба хэрэгжилтэнд ТУЗ хяналт тавьж ажилладаг. </w:t>
            </w:r>
          </w:p>
          <w:p w14:paraId="0A8DB014" w14:textId="300D1D05" w:rsidR="00484831" w:rsidRPr="00DB5F23" w:rsidRDefault="00484831" w:rsidP="00990868">
            <w:pPr>
              <w:spacing w:after="0" w:line="240" w:lineRule="auto"/>
              <w:jc w:val="both"/>
              <w:rPr>
                <w:rFonts w:ascii="Times New Roman" w:hAnsi="Times New Roman"/>
              </w:rPr>
            </w:pPr>
          </w:p>
        </w:tc>
        <w:tc>
          <w:tcPr>
            <w:tcW w:w="748" w:type="dxa"/>
            <w:gridSpan w:val="3"/>
            <w:tcBorders>
              <w:top w:val="single" w:sz="8" w:space="0" w:color="auto"/>
              <w:left w:val="single" w:sz="8" w:space="0" w:color="auto"/>
              <w:bottom w:val="single" w:sz="8" w:space="0" w:color="auto"/>
              <w:right w:val="single" w:sz="8" w:space="0" w:color="auto"/>
            </w:tcBorders>
          </w:tcPr>
          <w:p w14:paraId="72C15B2B" w14:textId="77777777" w:rsidR="00DB5F23" w:rsidRPr="006C6820" w:rsidRDefault="00DB5F23" w:rsidP="00990868">
            <w:pPr>
              <w:spacing w:after="0" w:line="240" w:lineRule="auto"/>
              <w:jc w:val="both"/>
              <w:rPr>
                <w:rFonts w:ascii="Times New Roman" w:hAnsi="Times New Roman"/>
                <w:lang w:val="mn-MN"/>
              </w:rPr>
            </w:pPr>
          </w:p>
          <w:p w14:paraId="7ED384F1" w14:textId="77777777" w:rsidR="00DB5F23" w:rsidRDefault="00DB5F23" w:rsidP="00990868">
            <w:pPr>
              <w:spacing w:after="0" w:line="240" w:lineRule="auto"/>
              <w:jc w:val="both"/>
              <w:rPr>
                <w:rFonts w:ascii="Times New Roman" w:hAnsi="Times New Roman"/>
                <w:lang w:val="mn-MN"/>
              </w:rPr>
            </w:pPr>
          </w:p>
          <w:p w14:paraId="62C150D6" w14:textId="77777777" w:rsidR="006C6820" w:rsidRDefault="006C6820" w:rsidP="00990868">
            <w:pPr>
              <w:spacing w:after="0" w:line="240" w:lineRule="auto"/>
              <w:jc w:val="both"/>
              <w:rPr>
                <w:rFonts w:ascii="Times New Roman" w:hAnsi="Times New Roman"/>
                <w:lang w:val="mn-MN"/>
              </w:rPr>
            </w:pPr>
          </w:p>
          <w:p w14:paraId="2D47192E" w14:textId="77777777" w:rsidR="006C6820" w:rsidRPr="006C6820" w:rsidRDefault="006C6820" w:rsidP="00990868">
            <w:pPr>
              <w:spacing w:after="0" w:line="240" w:lineRule="auto"/>
              <w:jc w:val="both"/>
              <w:rPr>
                <w:rFonts w:ascii="Times New Roman" w:hAnsi="Times New Roman"/>
                <w:lang w:val="mn-MN"/>
              </w:rPr>
            </w:pPr>
          </w:p>
          <w:p w14:paraId="450EA2D7" w14:textId="7196EDD1" w:rsidR="00DB5F23" w:rsidRPr="00DB5F23" w:rsidRDefault="00DB5F23" w:rsidP="00990868">
            <w:pPr>
              <w:spacing w:after="0" w:line="240" w:lineRule="auto"/>
              <w:jc w:val="both"/>
              <w:rPr>
                <w:rFonts w:ascii="Times New Roman" w:hAnsi="Times New Roman"/>
              </w:rPr>
            </w:pPr>
            <w:r>
              <w:rPr>
                <w:rFonts w:ascii="Times New Roman" w:hAnsi="Times New Roman"/>
                <w:lang w:val="mn-MN"/>
              </w:rPr>
              <w:t xml:space="preserve">   </w:t>
            </w:r>
            <w:r>
              <w:rPr>
                <w:rFonts w:ascii="Times New Roman" w:hAnsi="Times New Roman"/>
              </w:rPr>
              <w:t>2</w:t>
            </w:r>
          </w:p>
        </w:tc>
        <w:tc>
          <w:tcPr>
            <w:tcW w:w="810" w:type="dxa"/>
            <w:tcBorders>
              <w:top w:val="single" w:sz="8" w:space="0" w:color="auto"/>
              <w:left w:val="single" w:sz="8" w:space="0" w:color="auto"/>
              <w:bottom w:val="single" w:sz="8" w:space="0" w:color="auto"/>
              <w:right w:val="single" w:sz="8" w:space="0" w:color="auto"/>
            </w:tcBorders>
          </w:tcPr>
          <w:p w14:paraId="7D93F957" w14:textId="77777777" w:rsidR="00990868" w:rsidRDefault="00990868" w:rsidP="00990868">
            <w:pPr>
              <w:spacing w:after="0" w:line="240" w:lineRule="auto"/>
              <w:jc w:val="both"/>
              <w:rPr>
                <w:rFonts w:ascii="Times New Roman" w:hAnsi="Times New Roman"/>
              </w:rPr>
            </w:pPr>
          </w:p>
          <w:p w14:paraId="5ABB4AE1" w14:textId="77777777" w:rsidR="00DB5F23" w:rsidRDefault="00DB5F23" w:rsidP="00990868">
            <w:pPr>
              <w:spacing w:after="0" w:line="240" w:lineRule="auto"/>
              <w:jc w:val="both"/>
              <w:rPr>
                <w:rFonts w:ascii="Times New Roman" w:hAnsi="Times New Roman"/>
                <w:lang w:val="mn-MN"/>
              </w:rPr>
            </w:pPr>
          </w:p>
          <w:p w14:paraId="1B9DC1B8" w14:textId="77777777" w:rsidR="006C6820" w:rsidRDefault="006C6820" w:rsidP="00990868">
            <w:pPr>
              <w:spacing w:after="0" w:line="240" w:lineRule="auto"/>
              <w:jc w:val="both"/>
              <w:rPr>
                <w:rFonts w:ascii="Times New Roman" w:hAnsi="Times New Roman"/>
                <w:lang w:val="mn-MN"/>
              </w:rPr>
            </w:pPr>
          </w:p>
          <w:p w14:paraId="0E1D78AD" w14:textId="77777777" w:rsidR="006C6820" w:rsidRPr="006C6820" w:rsidRDefault="006C6820" w:rsidP="00990868">
            <w:pPr>
              <w:spacing w:after="0" w:line="240" w:lineRule="auto"/>
              <w:jc w:val="both"/>
              <w:rPr>
                <w:rFonts w:ascii="Times New Roman" w:hAnsi="Times New Roman"/>
                <w:lang w:val="mn-MN"/>
              </w:rPr>
            </w:pPr>
          </w:p>
          <w:p w14:paraId="3DD355C9" w14:textId="201725DA" w:rsidR="00DB5F23" w:rsidRPr="00DB5F23" w:rsidRDefault="00DB5F23" w:rsidP="00990868">
            <w:pPr>
              <w:spacing w:after="0" w:line="240" w:lineRule="auto"/>
              <w:jc w:val="both"/>
              <w:rPr>
                <w:rFonts w:ascii="Times New Roman" w:hAnsi="Times New Roman"/>
                <w:lang w:val="mn-MN"/>
              </w:rPr>
            </w:pPr>
            <w:r>
              <w:rPr>
                <w:rFonts w:ascii="Times New Roman" w:hAnsi="Times New Roman"/>
              </w:rPr>
              <w:t>100</w:t>
            </w:r>
            <w:r>
              <w:rPr>
                <w:rFonts w:ascii="Times New Roman" w:hAnsi="Times New Roman"/>
                <w:lang w:val="mn-MN"/>
              </w:rPr>
              <w:t>%</w:t>
            </w:r>
          </w:p>
        </w:tc>
      </w:tr>
      <w:tr w:rsidR="00990868" w:rsidRPr="00D56E3F" w14:paraId="381BF1E9" w14:textId="77777777" w:rsidTr="001C5D24">
        <w:trPr>
          <w:trHeight w:val="825"/>
        </w:trPr>
        <w:tc>
          <w:tcPr>
            <w:tcW w:w="508" w:type="dxa"/>
            <w:tcBorders>
              <w:top w:val="single" w:sz="8" w:space="0" w:color="auto"/>
              <w:left w:val="single" w:sz="8" w:space="0" w:color="auto"/>
              <w:bottom w:val="single" w:sz="8" w:space="0" w:color="auto"/>
              <w:right w:val="single" w:sz="8" w:space="0" w:color="auto"/>
            </w:tcBorders>
            <w:vAlign w:val="center"/>
          </w:tcPr>
          <w:p w14:paraId="0EB5E791" w14:textId="77777777" w:rsidR="00990868" w:rsidRPr="00D56E3F" w:rsidRDefault="00990868" w:rsidP="00990868">
            <w:pPr>
              <w:spacing w:after="0" w:line="240" w:lineRule="auto"/>
              <w:jc w:val="center"/>
              <w:rPr>
                <w:rFonts w:ascii="Times New Roman" w:hAnsi="Times New Roman"/>
                <w:lang w:val="mn-MN"/>
              </w:rPr>
            </w:pPr>
            <w:r w:rsidRPr="00D56E3F">
              <w:rPr>
                <w:rFonts w:ascii="Times New Roman" w:hAnsi="Times New Roman"/>
                <w:i/>
                <w:iCs/>
                <w:lang w:val="mn-MN"/>
              </w:rPr>
              <w:t>16</w:t>
            </w:r>
          </w:p>
        </w:tc>
        <w:tc>
          <w:tcPr>
            <w:tcW w:w="3020" w:type="dxa"/>
            <w:gridSpan w:val="3"/>
            <w:tcBorders>
              <w:top w:val="nil"/>
              <w:left w:val="single" w:sz="8" w:space="0" w:color="auto"/>
              <w:bottom w:val="single" w:sz="8" w:space="0" w:color="auto"/>
              <w:right w:val="single" w:sz="8" w:space="0" w:color="auto"/>
            </w:tcBorders>
          </w:tcPr>
          <w:p w14:paraId="6723AC72" w14:textId="77777777" w:rsidR="00990868" w:rsidRPr="00D56E3F" w:rsidRDefault="00990868" w:rsidP="00990868">
            <w:pPr>
              <w:spacing w:after="0" w:line="240" w:lineRule="auto"/>
              <w:jc w:val="both"/>
              <w:rPr>
                <w:rFonts w:ascii="Times New Roman" w:hAnsi="Times New Roman"/>
                <w:b/>
                <w:bCs/>
                <w:i/>
                <w:iCs/>
                <w:lang w:val="mn-MN"/>
              </w:rPr>
            </w:pPr>
            <w:r w:rsidRPr="00D56E3F">
              <w:rPr>
                <w:rFonts w:ascii="Times New Roman" w:hAnsi="Times New Roman"/>
                <w:b/>
                <w:bCs/>
                <w:i/>
                <w:iCs/>
                <w:lang w:val="mn-MN"/>
              </w:rPr>
              <w:t>4.2. Хөндлөнгийн аудитор нь хувьцаа эзэмшигчдийн ээлжит хуралд оролцож, аудиттай холбоотой асуудлаар хувьцаа эзэмшигчдэд мэдээлэл өгдөг байна.</w:t>
            </w:r>
          </w:p>
        </w:tc>
        <w:tc>
          <w:tcPr>
            <w:tcW w:w="1530" w:type="dxa"/>
            <w:gridSpan w:val="2"/>
            <w:tcBorders>
              <w:top w:val="single" w:sz="8" w:space="0" w:color="auto"/>
              <w:left w:val="single" w:sz="8" w:space="0" w:color="auto"/>
              <w:bottom w:val="single" w:sz="8" w:space="0" w:color="auto"/>
              <w:right w:val="single" w:sz="8" w:space="0" w:color="auto"/>
            </w:tcBorders>
          </w:tcPr>
          <w:p w14:paraId="527A3AF3" w14:textId="77777777" w:rsidR="00990868" w:rsidRDefault="00990868" w:rsidP="00FD7421">
            <w:pPr>
              <w:spacing w:after="0" w:line="240" w:lineRule="auto"/>
              <w:jc w:val="both"/>
              <w:rPr>
                <w:rFonts w:ascii="Times New Roman" w:hAnsi="Times New Roman"/>
                <w:lang w:val="mn-MN"/>
              </w:rPr>
            </w:pPr>
            <w:r w:rsidRPr="00D56E3F">
              <w:rPr>
                <w:rFonts w:ascii="Times New Roman" w:hAnsi="Times New Roman"/>
                <w:lang w:val="mn-MN"/>
              </w:rPr>
              <w:t xml:space="preserve"> </w:t>
            </w:r>
          </w:p>
          <w:p w14:paraId="36345751" w14:textId="77777777" w:rsidR="00FD7421" w:rsidRDefault="00FD7421" w:rsidP="00FD7421">
            <w:pPr>
              <w:spacing w:after="0" w:line="240" w:lineRule="auto"/>
              <w:jc w:val="both"/>
              <w:rPr>
                <w:rFonts w:ascii="Times New Roman" w:hAnsi="Times New Roman"/>
                <w:lang w:val="mn-MN"/>
              </w:rPr>
            </w:pPr>
          </w:p>
          <w:p w14:paraId="11068C81" w14:textId="77777777" w:rsidR="00FD7421" w:rsidRDefault="00FD7421" w:rsidP="00FD7421">
            <w:pPr>
              <w:spacing w:after="0" w:line="240" w:lineRule="auto"/>
              <w:jc w:val="both"/>
              <w:rPr>
                <w:rFonts w:ascii="Times New Roman" w:hAnsi="Times New Roman"/>
                <w:lang w:val="mn-MN"/>
              </w:rPr>
            </w:pPr>
          </w:p>
          <w:p w14:paraId="72E385FD" w14:textId="77777777" w:rsidR="006C6820" w:rsidRDefault="006C6820" w:rsidP="00FD7421">
            <w:pPr>
              <w:spacing w:after="0" w:line="240" w:lineRule="auto"/>
              <w:jc w:val="both"/>
              <w:rPr>
                <w:rFonts w:ascii="Times New Roman" w:hAnsi="Times New Roman"/>
                <w:lang w:val="mn-MN"/>
              </w:rPr>
            </w:pPr>
          </w:p>
          <w:p w14:paraId="1D9826CF" w14:textId="77777777" w:rsidR="006C6820" w:rsidRDefault="006C6820" w:rsidP="00FD7421">
            <w:pPr>
              <w:spacing w:after="0" w:line="240" w:lineRule="auto"/>
              <w:jc w:val="both"/>
              <w:rPr>
                <w:rFonts w:ascii="Times New Roman" w:hAnsi="Times New Roman"/>
                <w:lang w:val="mn-MN"/>
              </w:rPr>
            </w:pPr>
          </w:p>
          <w:p w14:paraId="71159C40" w14:textId="77777777" w:rsidR="006C6820" w:rsidRDefault="006C6820" w:rsidP="00FD7421">
            <w:pPr>
              <w:spacing w:after="0" w:line="240" w:lineRule="auto"/>
              <w:jc w:val="both"/>
              <w:rPr>
                <w:rFonts w:ascii="Times New Roman" w:hAnsi="Times New Roman"/>
                <w:lang w:val="mn-MN"/>
              </w:rPr>
            </w:pPr>
          </w:p>
          <w:p w14:paraId="65184746" w14:textId="77777777" w:rsidR="006C6820" w:rsidRDefault="006C6820" w:rsidP="00FD7421">
            <w:pPr>
              <w:spacing w:after="0" w:line="240" w:lineRule="auto"/>
              <w:jc w:val="both"/>
              <w:rPr>
                <w:rFonts w:ascii="Times New Roman" w:hAnsi="Times New Roman"/>
                <w:lang w:val="mn-MN"/>
              </w:rPr>
            </w:pPr>
          </w:p>
          <w:p w14:paraId="4348EEAE" w14:textId="77777777" w:rsidR="00FD7421" w:rsidRDefault="00FD7421" w:rsidP="00FD7421">
            <w:pPr>
              <w:spacing w:after="0" w:line="240" w:lineRule="auto"/>
              <w:jc w:val="both"/>
              <w:rPr>
                <w:rFonts w:ascii="Times New Roman" w:hAnsi="Times New Roman"/>
                <w:lang w:val="mn-MN"/>
              </w:rPr>
            </w:pPr>
          </w:p>
          <w:p w14:paraId="27D5E548" w14:textId="22676DD7" w:rsidR="00FD7421" w:rsidRDefault="00FD7421" w:rsidP="00FD7421">
            <w:pPr>
              <w:spacing w:after="0" w:line="240" w:lineRule="auto"/>
              <w:jc w:val="both"/>
              <w:rPr>
                <w:rFonts w:ascii="Times New Roman" w:hAnsi="Times New Roman"/>
                <w:lang w:val="mn-MN"/>
              </w:rPr>
            </w:pPr>
            <w:r>
              <w:rPr>
                <w:rFonts w:ascii="Times New Roman" w:hAnsi="Times New Roman"/>
                <w:lang w:val="mn-MN"/>
              </w:rPr>
              <w:t xml:space="preserve">     Бүрэн </w:t>
            </w:r>
          </w:p>
          <w:p w14:paraId="03D8BA8D" w14:textId="00CF0E62" w:rsidR="00FD7421" w:rsidRPr="00D56E3F" w:rsidRDefault="00FD7421" w:rsidP="00FD7421">
            <w:pPr>
              <w:spacing w:after="0" w:line="240" w:lineRule="auto"/>
              <w:jc w:val="both"/>
              <w:rPr>
                <w:rFonts w:ascii="Times New Roman" w:hAnsi="Times New Roman"/>
                <w:lang w:val="mn-MN"/>
              </w:rPr>
            </w:pPr>
            <w:r>
              <w:rPr>
                <w:rFonts w:ascii="Times New Roman" w:hAnsi="Times New Roman"/>
                <w:lang w:val="mn-MN"/>
              </w:rPr>
              <w:t>хэрэгжүүлдэг</w:t>
            </w:r>
          </w:p>
        </w:tc>
        <w:tc>
          <w:tcPr>
            <w:tcW w:w="3032" w:type="dxa"/>
            <w:gridSpan w:val="2"/>
            <w:tcBorders>
              <w:top w:val="single" w:sz="8" w:space="0" w:color="auto"/>
              <w:left w:val="single" w:sz="8" w:space="0" w:color="auto"/>
              <w:bottom w:val="single" w:sz="8" w:space="0" w:color="auto"/>
              <w:right w:val="single" w:sz="8" w:space="0" w:color="auto"/>
            </w:tcBorders>
          </w:tcPr>
          <w:p w14:paraId="57471771" w14:textId="77777777" w:rsidR="006C3C5F" w:rsidRDefault="00D272D2" w:rsidP="00BB6A68">
            <w:pPr>
              <w:spacing w:after="0" w:line="240" w:lineRule="auto"/>
              <w:jc w:val="both"/>
              <w:rPr>
                <w:rFonts w:ascii="Times New Roman" w:hAnsi="Times New Roman"/>
                <w:lang w:val="mn-MN"/>
              </w:rPr>
            </w:pPr>
            <w:r>
              <w:rPr>
                <w:rFonts w:ascii="Times New Roman" w:hAnsi="Times New Roman"/>
                <w:lang w:val="mn-MN"/>
              </w:rPr>
              <w:t xml:space="preserve">Компани нь жил бүр СЗХ-оос олгосон зөвшөөрөлтэй, Хороонд бүртгэлтэй </w:t>
            </w:r>
            <w:r w:rsidR="00B96CA3">
              <w:rPr>
                <w:rFonts w:ascii="Times New Roman" w:hAnsi="Times New Roman"/>
                <w:lang w:val="mn-MN"/>
              </w:rPr>
              <w:t>Аудитын компаниар жилийн эцсийн сан</w:t>
            </w:r>
            <w:r w:rsidR="00DB5F23">
              <w:rPr>
                <w:rFonts w:ascii="Times New Roman" w:hAnsi="Times New Roman"/>
                <w:lang w:val="mn-MN"/>
              </w:rPr>
              <w:t xml:space="preserve">хүүгийн тайландаа аудит хийлгэж </w:t>
            </w:r>
            <w:r w:rsidR="00B96CA3">
              <w:rPr>
                <w:rFonts w:ascii="Times New Roman" w:hAnsi="Times New Roman"/>
                <w:lang w:val="mn-MN"/>
              </w:rPr>
              <w:t>аудитаар баталгаажу</w:t>
            </w:r>
            <w:r w:rsidR="00DB5F23">
              <w:rPr>
                <w:rFonts w:ascii="Times New Roman" w:hAnsi="Times New Roman"/>
                <w:lang w:val="mn-MN"/>
              </w:rPr>
              <w:t>улсан санхүүгийн тайланг ХЭХ-д</w:t>
            </w:r>
            <w:r w:rsidR="006A1268">
              <w:rPr>
                <w:rFonts w:ascii="Times New Roman" w:hAnsi="Times New Roman"/>
                <w:lang w:val="mn-MN"/>
              </w:rPr>
              <w:t xml:space="preserve"> тайлагнаж хувьцаа эзэмшигчдэд мэдээлэл өгөх үүргээ хэрэгжүүлж ажилладаг</w:t>
            </w:r>
            <w:r>
              <w:rPr>
                <w:rFonts w:ascii="Times New Roman" w:hAnsi="Times New Roman"/>
                <w:lang w:val="mn-MN"/>
              </w:rPr>
              <w:t>.</w:t>
            </w:r>
            <w:r w:rsidR="00BB6A68">
              <w:rPr>
                <w:rFonts w:ascii="Times New Roman" w:hAnsi="Times New Roman"/>
                <w:lang w:val="mn-MN"/>
              </w:rPr>
              <w:t xml:space="preserve"> </w:t>
            </w:r>
          </w:p>
          <w:p w14:paraId="69A0658A" w14:textId="6C3DF3C0" w:rsidR="00DB5F23" w:rsidRPr="00BA3585" w:rsidRDefault="00B455E9" w:rsidP="00BB6A68">
            <w:pPr>
              <w:spacing w:after="0" w:line="240" w:lineRule="auto"/>
              <w:jc w:val="both"/>
              <w:rPr>
                <w:rFonts w:ascii="Times New Roman" w:hAnsi="Times New Roman"/>
              </w:rPr>
            </w:pPr>
            <w:r>
              <w:rPr>
                <w:rFonts w:ascii="Times New Roman" w:hAnsi="Times New Roman"/>
                <w:lang w:val="mn-MN"/>
              </w:rPr>
              <w:t xml:space="preserve">2023 оны 05 дугаар сарын 19-ний өдрийн хурлаас “ТУЗ-ын үйл ажиллагааны журам”-ыг </w:t>
            </w:r>
            <w:r>
              <w:rPr>
                <w:rFonts w:ascii="Times New Roman" w:hAnsi="Times New Roman"/>
                <w:lang w:val="mn-MN"/>
              </w:rPr>
              <w:lastRenderedPageBreak/>
              <w:t>шинэчлэн баталсан ба энэ чиг үүргийг шинээр оруулж тусгасан.</w:t>
            </w:r>
            <w:r w:rsidR="009E4235">
              <w:rPr>
                <w:rFonts w:ascii="Times New Roman" w:hAnsi="Times New Roman"/>
                <w:lang w:val="mn-MN"/>
              </w:rPr>
              <w:t xml:space="preserve"> </w:t>
            </w:r>
          </w:p>
        </w:tc>
        <w:tc>
          <w:tcPr>
            <w:tcW w:w="748" w:type="dxa"/>
            <w:gridSpan w:val="3"/>
            <w:tcBorders>
              <w:top w:val="single" w:sz="8" w:space="0" w:color="auto"/>
              <w:left w:val="single" w:sz="8" w:space="0" w:color="auto"/>
              <w:bottom w:val="single" w:sz="8" w:space="0" w:color="auto"/>
              <w:right w:val="single" w:sz="8" w:space="0" w:color="auto"/>
            </w:tcBorders>
          </w:tcPr>
          <w:p w14:paraId="413F0EDF" w14:textId="77777777" w:rsidR="00990868" w:rsidRDefault="00990868" w:rsidP="00990868">
            <w:pPr>
              <w:spacing w:after="0" w:line="240" w:lineRule="auto"/>
              <w:jc w:val="both"/>
              <w:rPr>
                <w:rFonts w:ascii="Times New Roman" w:hAnsi="Times New Roman"/>
                <w:lang w:val="mn-MN"/>
              </w:rPr>
            </w:pPr>
          </w:p>
          <w:p w14:paraId="2B2A6977" w14:textId="77777777" w:rsidR="00DB5F23" w:rsidRDefault="00DB5F23" w:rsidP="00990868">
            <w:pPr>
              <w:spacing w:after="0" w:line="240" w:lineRule="auto"/>
              <w:jc w:val="both"/>
              <w:rPr>
                <w:rFonts w:ascii="Times New Roman" w:hAnsi="Times New Roman"/>
                <w:lang w:val="mn-MN"/>
              </w:rPr>
            </w:pPr>
          </w:p>
          <w:p w14:paraId="049AB6D6" w14:textId="77777777" w:rsidR="00E20603" w:rsidRDefault="00E20603" w:rsidP="00990868">
            <w:pPr>
              <w:spacing w:after="0" w:line="240" w:lineRule="auto"/>
              <w:jc w:val="both"/>
              <w:rPr>
                <w:rFonts w:ascii="Times New Roman" w:hAnsi="Times New Roman"/>
                <w:lang w:val="mn-MN"/>
              </w:rPr>
            </w:pPr>
          </w:p>
          <w:p w14:paraId="3E64E04C" w14:textId="77777777" w:rsidR="00E20603" w:rsidRDefault="00E20603" w:rsidP="00990868">
            <w:pPr>
              <w:spacing w:after="0" w:line="240" w:lineRule="auto"/>
              <w:jc w:val="both"/>
              <w:rPr>
                <w:rFonts w:ascii="Times New Roman" w:hAnsi="Times New Roman"/>
                <w:lang w:val="mn-MN"/>
              </w:rPr>
            </w:pPr>
          </w:p>
          <w:p w14:paraId="3EFD920F" w14:textId="77777777" w:rsidR="00E20603" w:rsidRDefault="00E20603" w:rsidP="00990868">
            <w:pPr>
              <w:spacing w:after="0" w:line="240" w:lineRule="auto"/>
              <w:jc w:val="both"/>
              <w:rPr>
                <w:rFonts w:ascii="Times New Roman" w:hAnsi="Times New Roman"/>
                <w:lang w:val="mn-MN"/>
              </w:rPr>
            </w:pPr>
          </w:p>
          <w:p w14:paraId="20D92A1C" w14:textId="77777777" w:rsidR="00E20603" w:rsidRDefault="00E20603" w:rsidP="00990868">
            <w:pPr>
              <w:spacing w:after="0" w:line="240" w:lineRule="auto"/>
              <w:jc w:val="both"/>
              <w:rPr>
                <w:rFonts w:ascii="Times New Roman" w:hAnsi="Times New Roman"/>
                <w:lang w:val="mn-MN"/>
              </w:rPr>
            </w:pPr>
          </w:p>
          <w:p w14:paraId="463133C9" w14:textId="77777777" w:rsidR="00E20603" w:rsidRDefault="00E20603" w:rsidP="00990868">
            <w:pPr>
              <w:spacing w:after="0" w:line="240" w:lineRule="auto"/>
              <w:jc w:val="both"/>
              <w:rPr>
                <w:rFonts w:ascii="Times New Roman" w:hAnsi="Times New Roman"/>
                <w:lang w:val="mn-MN"/>
              </w:rPr>
            </w:pPr>
          </w:p>
          <w:p w14:paraId="151CB5A7" w14:textId="77777777" w:rsidR="00DB5F23" w:rsidRDefault="00DB5F23" w:rsidP="00990868">
            <w:pPr>
              <w:spacing w:after="0" w:line="240" w:lineRule="auto"/>
              <w:jc w:val="both"/>
              <w:rPr>
                <w:rFonts w:ascii="Times New Roman" w:hAnsi="Times New Roman"/>
                <w:lang w:val="mn-MN"/>
              </w:rPr>
            </w:pPr>
          </w:p>
          <w:p w14:paraId="09717CB9" w14:textId="77777777" w:rsidR="00DB5F23" w:rsidRDefault="00DB5F23" w:rsidP="00990868">
            <w:pPr>
              <w:spacing w:after="0" w:line="240" w:lineRule="auto"/>
              <w:jc w:val="both"/>
              <w:rPr>
                <w:rFonts w:ascii="Times New Roman" w:hAnsi="Times New Roman"/>
                <w:lang w:val="mn-MN"/>
              </w:rPr>
            </w:pPr>
          </w:p>
          <w:p w14:paraId="1A81F0B1" w14:textId="57159235" w:rsidR="00DB5F23" w:rsidRPr="00D56E3F" w:rsidRDefault="00DB5F23" w:rsidP="00990868">
            <w:pPr>
              <w:spacing w:after="0" w:line="240" w:lineRule="auto"/>
              <w:jc w:val="both"/>
              <w:rPr>
                <w:rFonts w:ascii="Times New Roman" w:hAnsi="Times New Roman"/>
                <w:lang w:val="mn-MN"/>
              </w:rPr>
            </w:pPr>
            <w:r>
              <w:rPr>
                <w:rFonts w:ascii="Times New Roman" w:hAnsi="Times New Roman"/>
                <w:lang w:val="mn-MN"/>
              </w:rPr>
              <w:t xml:space="preserve">   2</w:t>
            </w:r>
          </w:p>
        </w:tc>
        <w:tc>
          <w:tcPr>
            <w:tcW w:w="810" w:type="dxa"/>
            <w:tcBorders>
              <w:top w:val="single" w:sz="8" w:space="0" w:color="auto"/>
              <w:left w:val="single" w:sz="8" w:space="0" w:color="auto"/>
              <w:bottom w:val="single" w:sz="8" w:space="0" w:color="auto"/>
              <w:right w:val="single" w:sz="8" w:space="0" w:color="auto"/>
            </w:tcBorders>
          </w:tcPr>
          <w:p w14:paraId="2D3A3DA1" w14:textId="77777777" w:rsidR="00990868" w:rsidRDefault="00990868" w:rsidP="00990868">
            <w:pPr>
              <w:spacing w:after="0" w:line="240" w:lineRule="auto"/>
              <w:jc w:val="both"/>
              <w:rPr>
                <w:rFonts w:ascii="Times New Roman" w:hAnsi="Times New Roman"/>
                <w:lang w:val="mn-MN"/>
              </w:rPr>
            </w:pPr>
          </w:p>
          <w:p w14:paraId="2E5B1F95" w14:textId="77777777" w:rsidR="00DB5F23" w:rsidRDefault="00DB5F23" w:rsidP="00990868">
            <w:pPr>
              <w:spacing w:after="0" w:line="240" w:lineRule="auto"/>
              <w:jc w:val="both"/>
              <w:rPr>
                <w:rFonts w:ascii="Times New Roman" w:hAnsi="Times New Roman"/>
                <w:lang w:val="mn-MN"/>
              </w:rPr>
            </w:pPr>
          </w:p>
          <w:p w14:paraId="46BF4DE8" w14:textId="77777777" w:rsidR="00E20603" w:rsidRDefault="00E20603" w:rsidP="00990868">
            <w:pPr>
              <w:spacing w:after="0" w:line="240" w:lineRule="auto"/>
              <w:jc w:val="both"/>
              <w:rPr>
                <w:rFonts w:ascii="Times New Roman" w:hAnsi="Times New Roman"/>
                <w:lang w:val="mn-MN"/>
              </w:rPr>
            </w:pPr>
          </w:p>
          <w:p w14:paraId="341CA2A9" w14:textId="77777777" w:rsidR="00E20603" w:rsidRDefault="00E20603" w:rsidP="00990868">
            <w:pPr>
              <w:spacing w:after="0" w:line="240" w:lineRule="auto"/>
              <w:jc w:val="both"/>
              <w:rPr>
                <w:rFonts w:ascii="Times New Roman" w:hAnsi="Times New Roman"/>
                <w:lang w:val="mn-MN"/>
              </w:rPr>
            </w:pPr>
          </w:p>
          <w:p w14:paraId="4998FE04" w14:textId="77777777" w:rsidR="00E20603" w:rsidRDefault="00E20603" w:rsidP="00990868">
            <w:pPr>
              <w:spacing w:after="0" w:line="240" w:lineRule="auto"/>
              <w:jc w:val="both"/>
              <w:rPr>
                <w:rFonts w:ascii="Times New Roman" w:hAnsi="Times New Roman"/>
                <w:lang w:val="mn-MN"/>
              </w:rPr>
            </w:pPr>
          </w:p>
          <w:p w14:paraId="0D55CA61" w14:textId="77777777" w:rsidR="00E20603" w:rsidRDefault="00E20603" w:rsidP="00990868">
            <w:pPr>
              <w:spacing w:after="0" w:line="240" w:lineRule="auto"/>
              <w:jc w:val="both"/>
              <w:rPr>
                <w:rFonts w:ascii="Times New Roman" w:hAnsi="Times New Roman"/>
                <w:lang w:val="mn-MN"/>
              </w:rPr>
            </w:pPr>
          </w:p>
          <w:p w14:paraId="2F41A66F" w14:textId="77777777" w:rsidR="00E20603" w:rsidRDefault="00E20603" w:rsidP="00990868">
            <w:pPr>
              <w:spacing w:after="0" w:line="240" w:lineRule="auto"/>
              <w:jc w:val="both"/>
              <w:rPr>
                <w:rFonts w:ascii="Times New Roman" w:hAnsi="Times New Roman"/>
                <w:lang w:val="mn-MN"/>
              </w:rPr>
            </w:pPr>
          </w:p>
          <w:p w14:paraId="78D765A7" w14:textId="77777777" w:rsidR="00DB5F23" w:rsidRDefault="00DB5F23" w:rsidP="00990868">
            <w:pPr>
              <w:spacing w:after="0" w:line="240" w:lineRule="auto"/>
              <w:jc w:val="both"/>
              <w:rPr>
                <w:rFonts w:ascii="Times New Roman" w:hAnsi="Times New Roman"/>
                <w:lang w:val="mn-MN"/>
              </w:rPr>
            </w:pPr>
          </w:p>
          <w:p w14:paraId="7A639F4A" w14:textId="77777777" w:rsidR="00DB5F23" w:rsidRDefault="00DB5F23" w:rsidP="00990868">
            <w:pPr>
              <w:spacing w:after="0" w:line="240" w:lineRule="auto"/>
              <w:jc w:val="both"/>
              <w:rPr>
                <w:rFonts w:ascii="Times New Roman" w:hAnsi="Times New Roman"/>
                <w:lang w:val="mn-MN"/>
              </w:rPr>
            </w:pPr>
          </w:p>
          <w:p w14:paraId="717AAFBA" w14:textId="4D0BC1C5" w:rsidR="00DB5F23" w:rsidRPr="00D56E3F" w:rsidRDefault="00DB5F23" w:rsidP="00990868">
            <w:pPr>
              <w:spacing w:after="0" w:line="240" w:lineRule="auto"/>
              <w:jc w:val="both"/>
              <w:rPr>
                <w:rFonts w:ascii="Times New Roman" w:hAnsi="Times New Roman"/>
                <w:lang w:val="mn-MN"/>
              </w:rPr>
            </w:pPr>
            <w:r>
              <w:rPr>
                <w:rFonts w:ascii="Times New Roman" w:hAnsi="Times New Roman"/>
                <w:lang w:val="mn-MN"/>
              </w:rPr>
              <w:t>100%</w:t>
            </w:r>
          </w:p>
        </w:tc>
      </w:tr>
      <w:tr w:rsidR="00990868" w:rsidRPr="00D56E3F" w14:paraId="3FA993C0" w14:textId="77777777" w:rsidTr="001C5D24">
        <w:tc>
          <w:tcPr>
            <w:tcW w:w="508" w:type="dxa"/>
            <w:tcBorders>
              <w:top w:val="single" w:sz="8" w:space="0" w:color="auto"/>
              <w:left w:val="single" w:sz="8" w:space="0" w:color="auto"/>
              <w:bottom w:val="single" w:sz="8" w:space="0" w:color="auto"/>
              <w:right w:val="single" w:sz="8" w:space="0" w:color="auto"/>
            </w:tcBorders>
            <w:vAlign w:val="center"/>
          </w:tcPr>
          <w:p w14:paraId="111B77A1" w14:textId="53C9D3CC" w:rsidR="00990868" w:rsidRPr="00AB492D" w:rsidRDefault="00990868" w:rsidP="00990868">
            <w:pPr>
              <w:spacing w:after="0" w:line="240" w:lineRule="auto"/>
              <w:jc w:val="center"/>
              <w:rPr>
                <w:rFonts w:ascii="Times New Roman" w:hAnsi="Times New Roman"/>
                <w:i/>
                <w:iCs/>
                <w:color w:val="000000" w:themeColor="text1"/>
              </w:rPr>
            </w:pPr>
            <w:r w:rsidRPr="00D56E3F">
              <w:rPr>
                <w:rFonts w:ascii="Times New Roman" w:hAnsi="Times New Roman"/>
                <w:i/>
                <w:iCs/>
                <w:color w:val="000000" w:themeColor="text1"/>
                <w:lang w:val="mn-MN"/>
              </w:rPr>
              <w:lastRenderedPageBreak/>
              <w:t>17</w:t>
            </w:r>
          </w:p>
        </w:tc>
        <w:tc>
          <w:tcPr>
            <w:tcW w:w="3020" w:type="dxa"/>
            <w:gridSpan w:val="3"/>
            <w:tcBorders>
              <w:top w:val="nil"/>
              <w:left w:val="single" w:sz="8" w:space="0" w:color="auto"/>
              <w:bottom w:val="single" w:sz="8" w:space="0" w:color="auto"/>
              <w:right w:val="single" w:sz="8" w:space="0" w:color="auto"/>
            </w:tcBorders>
          </w:tcPr>
          <w:p w14:paraId="6CBE65F7" w14:textId="44B1CE0C" w:rsidR="00990868" w:rsidRPr="00D56E3F" w:rsidRDefault="001401A7" w:rsidP="00990868">
            <w:pPr>
              <w:spacing w:after="0" w:line="240" w:lineRule="auto"/>
              <w:jc w:val="both"/>
              <w:rPr>
                <w:rFonts w:ascii="Times New Roman" w:hAnsi="Times New Roman"/>
                <w:b/>
                <w:bCs/>
                <w:lang w:val="mn-MN"/>
              </w:rPr>
            </w:pPr>
            <w:r>
              <w:rPr>
                <w:rFonts w:ascii="Times New Roman" w:hAnsi="Times New Roman"/>
                <w:b/>
                <w:bCs/>
                <w:i/>
                <w:iCs/>
                <w:lang w:val="mn-MN"/>
              </w:rPr>
              <w:t xml:space="preserve">4.3. </w:t>
            </w:r>
            <w:r w:rsidR="00990868" w:rsidRPr="00D56E3F">
              <w:rPr>
                <w:rFonts w:ascii="Times New Roman" w:hAnsi="Times New Roman"/>
                <w:b/>
                <w:bCs/>
                <w:i/>
                <w:iCs/>
                <w:lang w:val="mn-MN"/>
              </w:rPr>
              <w:t>Дотоод аудитын тогтолцоо, түүний бүтэц, зохион байгуулалт, чиг үүр</w:t>
            </w:r>
            <w:r w:rsidR="00990868">
              <w:rPr>
                <w:rFonts w:ascii="Times New Roman" w:hAnsi="Times New Roman"/>
                <w:b/>
                <w:bCs/>
                <w:i/>
                <w:iCs/>
                <w:lang w:val="mn-MN"/>
              </w:rPr>
              <w:t xml:space="preserve">эг, </w:t>
            </w:r>
            <w:r w:rsidR="00990868" w:rsidRPr="00D56E3F">
              <w:rPr>
                <w:rFonts w:ascii="Times New Roman" w:hAnsi="Times New Roman"/>
                <w:b/>
                <w:bCs/>
                <w:i/>
                <w:iCs/>
                <w:lang w:val="mn-MN"/>
              </w:rPr>
              <w:t>тэдгээрт орсон өөрчлөлтий</w:t>
            </w:r>
            <w:r w:rsidR="00990868">
              <w:rPr>
                <w:rFonts w:ascii="Times New Roman" w:hAnsi="Times New Roman"/>
                <w:b/>
                <w:bCs/>
                <w:i/>
                <w:iCs/>
                <w:lang w:val="mn-MN"/>
              </w:rPr>
              <w:t>н т</w:t>
            </w:r>
            <w:r w:rsidR="00990868" w:rsidRPr="00D56E3F">
              <w:rPr>
                <w:rFonts w:ascii="Times New Roman" w:hAnsi="Times New Roman"/>
                <w:b/>
                <w:bCs/>
                <w:i/>
                <w:iCs/>
                <w:lang w:val="mn-MN"/>
              </w:rPr>
              <w:t>алаарх мэдээллийг компанийн үйл ажиллага</w:t>
            </w:r>
            <w:r w:rsidR="002F3986">
              <w:rPr>
                <w:rFonts w:ascii="Times New Roman" w:hAnsi="Times New Roman"/>
                <w:b/>
                <w:bCs/>
                <w:i/>
                <w:iCs/>
                <w:lang w:val="mn-MN"/>
              </w:rPr>
              <w:t xml:space="preserve">аны тайлан болон цахим хуудсаар </w:t>
            </w:r>
            <w:r w:rsidR="00990868" w:rsidRPr="00D56E3F">
              <w:rPr>
                <w:rFonts w:ascii="Times New Roman" w:hAnsi="Times New Roman"/>
                <w:b/>
                <w:bCs/>
                <w:i/>
                <w:iCs/>
                <w:lang w:val="mn-MN"/>
              </w:rPr>
              <w:t xml:space="preserve">олон нийтэд </w:t>
            </w:r>
            <w:r w:rsidR="00990868">
              <w:rPr>
                <w:rFonts w:ascii="Times New Roman" w:hAnsi="Times New Roman"/>
                <w:b/>
                <w:bCs/>
                <w:i/>
                <w:iCs/>
                <w:lang w:val="mn-MN"/>
              </w:rPr>
              <w:t xml:space="preserve">тухай </w:t>
            </w:r>
            <w:r w:rsidR="00990868" w:rsidRPr="00D56E3F">
              <w:rPr>
                <w:rFonts w:ascii="Times New Roman" w:hAnsi="Times New Roman"/>
                <w:b/>
                <w:bCs/>
                <w:i/>
                <w:iCs/>
                <w:lang w:val="mn-MN"/>
              </w:rPr>
              <w:t>бүр мэдэ</w:t>
            </w:r>
            <w:r w:rsidR="00990868">
              <w:rPr>
                <w:rFonts w:ascii="Times New Roman" w:hAnsi="Times New Roman"/>
                <w:b/>
                <w:bCs/>
                <w:i/>
                <w:iCs/>
                <w:lang w:val="mn-MN"/>
              </w:rPr>
              <w:t>элнэ</w:t>
            </w:r>
            <w:r w:rsidR="00990868" w:rsidRPr="00D56E3F">
              <w:rPr>
                <w:rFonts w:ascii="Times New Roman" w:hAnsi="Times New Roman"/>
                <w:b/>
                <w:bCs/>
                <w:i/>
                <w:iCs/>
                <w:lang w:val="mn-MN"/>
              </w:rPr>
              <w:t xml:space="preserve">. </w:t>
            </w:r>
            <w:r w:rsidR="00990868" w:rsidRPr="00D56E3F">
              <w:rPr>
                <w:rFonts w:ascii="Times New Roman" w:hAnsi="Times New Roman"/>
                <w:b/>
                <w:bCs/>
                <w:lang w:val="mn-MN"/>
              </w:rPr>
              <w:t xml:space="preserve"> </w:t>
            </w:r>
          </w:p>
        </w:tc>
        <w:tc>
          <w:tcPr>
            <w:tcW w:w="1530" w:type="dxa"/>
            <w:gridSpan w:val="2"/>
            <w:tcBorders>
              <w:top w:val="single" w:sz="8" w:space="0" w:color="auto"/>
              <w:left w:val="single" w:sz="8" w:space="0" w:color="auto"/>
              <w:bottom w:val="single" w:sz="8" w:space="0" w:color="auto"/>
              <w:right w:val="single" w:sz="8" w:space="0" w:color="auto"/>
            </w:tcBorders>
          </w:tcPr>
          <w:p w14:paraId="6E345B4D" w14:textId="77777777" w:rsidR="00990868" w:rsidRDefault="00990868" w:rsidP="00981765">
            <w:pPr>
              <w:spacing w:after="0" w:line="240" w:lineRule="auto"/>
              <w:jc w:val="both"/>
              <w:rPr>
                <w:rFonts w:ascii="Times New Roman" w:hAnsi="Times New Roman"/>
                <w:lang w:val="mn-MN"/>
              </w:rPr>
            </w:pPr>
            <w:r>
              <w:rPr>
                <w:rFonts w:ascii="Times New Roman" w:hAnsi="Times New Roman"/>
                <w:lang w:val="mn-MN"/>
              </w:rPr>
              <w:t xml:space="preserve"> </w:t>
            </w:r>
          </w:p>
          <w:p w14:paraId="699F859E" w14:textId="77777777" w:rsidR="00981765" w:rsidRDefault="00981765" w:rsidP="00981765">
            <w:pPr>
              <w:spacing w:after="0" w:line="240" w:lineRule="auto"/>
              <w:jc w:val="both"/>
              <w:rPr>
                <w:rFonts w:ascii="Times New Roman" w:hAnsi="Times New Roman"/>
                <w:lang w:val="mn-MN"/>
              </w:rPr>
            </w:pPr>
          </w:p>
          <w:p w14:paraId="27D5E6ED" w14:textId="77777777" w:rsidR="00981765" w:rsidRDefault="00981765" w:rsidP="00981765">
            <w:pPr>
              <w:spacing w:after="0" w:line="240" w:lineRule="auto"/>
              <w:jc w:val="both"/>
              <w:rPr>
                <w:rFonts w:ascii="Times New Roman" w:hAnsi="Times New Roman"/>
                <w:lang w:val="mn-MN"/>
              </w:rPr>
            </w:pPr>
          </w:p>
          <w:p w14:paraId="5408D47C" w14:textId="77777777" w:rsidR="00981765" w:rsidRDefault="00981765" w:rsidP="00981765">
            <w:pPr>
              <w:spacing w:after="0" w:line="240" w:lineRule="auto"/>
              <w:jc w:val="both"/>
              <w:rPr>
                <w:rFonts w:ascii="Times New Roman" w:hAnsi="Times New Roman"/>
                <w:lang w:val="mn-MN"/>
              </w:rPr>
            </w:pPr>
          </w:p>
          <w:p w14:paraId="71CC7056" w14:textId="77777777" w:rsidR="00981765" w:rsidRDefault="00981765" w:rsidP="00981765">
            <w:pPr>
              <w:spacing w:after="0" w:line="240" w:lineRule="auto"/>
              <w:jc w:val="both"/>
              <w:rPr>
                <w:rFonts w:ascii="Times New Roman" w:hAnsi="Times New Roman"/>
                <w:lang w:val="mn-MN"/>
              </w:rPr>
            </w:pPr>
          </w:p>
          <w:p w14:paraId="4AFE8489" w14:textId="77777777" w:rsidR="00981765" w:rsidRDefault="00981765" w:rsidP="00981765">
            <w:pPr>
              <w:spacing w:after="0" w:line="240" w:lineRule="auto"/>
              <w:jc w:val="both"/>
              <w:rPr>
                <w:rFonts w:ascii="Times New Roman" w:hAnsi="Times New Roman"/>
                <w:lang w:val="mn-MN"/>
              </w:rPr>
            </w:pPr>
          </w:p>
          <w:p w14:paraId="2DE32B24" w14:textId="77777777" w:rsidR="00981765" w:rsidRDefault="00981765" w:rsidP="00981765">
            <w:pPr>
              <w:spacing w:after="0" w:line="240" w:lineRule="auto"/>
              <w:jc w:val="both"/>
              <w:rPr>
                <w:rFonts w:ascii="Times New Roman" w:hAnsi="Times New Roman"/>
                <w:lang w:val="mn-MN"/>
              </w:rPr>
            </w:pPr>
          </w:p>
          <w:p w14:paraId="7EFAD479" w14:textId="77777777" w:rsidR="00981765" w:rsidRDefault="00981765" w:rsidP="00981765">
            <w:pPr>
              <w:spacing w:after="0" w:line="240" w:lineRule="auto"/>
              <w:jc w:val="both"/>
              <w:rPr>
                <w:rFonts w:ascii="Times New Roman" w:hAnsi="Times New Roman"/>
                <w:lang w:val="mn-MN"/>
              </w:rPr>
            </w:pPr>
          </w:p>
          <w:p w14:paraId="77B62256" w14:textId="77777777" w:rsidR="00981765" w:rsidRDefault="00981765" w:rsidP="00981765">
            <w:pPr>
              <w:spacing w:after="0" w:line="240" w:lineRule="auto"/>
              <w:jc w:val="both"/>
              <w:rPr>
                <w:rFonts w:ascii="Times New Roman" w:hAnsi="Times New Roman"/>
                <w:lang w:val="mn-MN"/>
              </w:rPr>
            </w:pPr>
          </w:p>
          <w:p w14:paraId="2EA285AA" w14:textId="7E21EAC3" w:rsidR="00981765" w:rsidRPr="00D56E3F" w:rsidRDefault="00981765" w:rsidP="00981765">
            <w:pPr>
              <w:spacing w:after="0" w:line="240" w:lineRule="auto"/>
              <w:jc w:val="both"/>
              <w:rPr>
                <w:rFonts w:ascii="Times New Roman" w:hAnsi="Times New Roman"/>
                <w:lang w:val="mn-MN"/>
              </w:rPr>
            </w:pPr>
            <w:r>
              <w:rPr>
                <w:rFonts w:ascii="Times New Roman" w:hAnsi="Times New Roman"/>
                <w:lang w:val="mn-MN"/>
              </w:rPr>
              <w:t xml:space="preserve">     </w:t>
            </w:r>
            <w:r w:rsidR="0062507C">
              <w:rPr>
                <w:rFonts w:ascii="Times New Roman" w:hAnsi="Times New Roman"/>
                <w:lang w:val="mn-MN"/>
              </w:rPr>
              <w:t xml:space="preserve"> </w:t>
            </w:r>
            <w:r>
              <w:rPr>
                <w:rFonts w:ascii="Times New Roman" w:hAnsi="Times New Roman"/>
                <w:lang w:val="mn-MN"/>
              </w:rPr>
              <w:t>Бүрэн хэрэгжүүлдэг</w:t>
            </w:r>
          </w:p>
        </w:tc>
        <w:tc>
          <w:tcPr>
            <w:tcW w:w="3032" w:type="dxa"/>
            <w:gridSpan w:val="2"/>
            <w:tcBorders>
              <w:top w:val="single" w:sz="8" w:space="0" w:color="auto"/>
              <w:left w:val="single" w:sz="8" w:space="0" w:color="auto"/>
              <w:bottom w:val="single" w:sz="8" w:space="0" w:color="auto"/>
              <w:right w:val="single" w:sz="8" w:space="0" w:color="auto"/>
            </w:tcBorders>
          </w:tcPr>
          <w:p w14:paraId="4FD8AB7C" w14:textId="77777777" w:rsidR="00990868" w:rsidRDefault="00981765" w:rsidP="00981765">
            <w:pPr>
              <w:spacing w:after="0" w:line="240" w:lineRule="auto"/>
              <w:jc w:val="both"/>
              <w:rPr>
                <w:rFonts w:ascii="Times New Roman" w:hAnsi="Times New Roman"/>
                <w:lang w:val="mn-MN"/>
              </w:rPr>
            </w:pPr>
            <w:r>
              <w:rPr>
                <w:rFonts w:ascii="Times New Roman" w:hAnsi="Times New Roman"/>
                <w:lang w:val="mn-MN"/>
              </w:rPr>
              <w:t xml:space="preserve"> 2012 онд </w:t>
            </w:r>
            <w:r w:rsidR="00A912DC">
              <w:rPr>
                <w:rFonts w:ascii="Times New Roman" w:hAnsi="Times New Roman"/>
                <w:lang w:val="mn-MN"/>
              </w:rPr>
              <w:t>компанийн бүтэц, зохи</w:t>
            </w:r>
            <w:r w:rsidR="00E018B7">
              <w:rPr>
                <w:rFonts w:ascii="Times New Roman" w:hAnsi="Times New Roman"/>
                <w:lang w:val="mn-MN"/>
              </w:rPr>
              <w:t>он байгуулалтанд өөрчлөлт орж</w:t>
            </w:r>
            <w:r w:rsidR="00A912DC">
              <w:rPr>
                <w:rFonts w:ascii="Times New Roman" w:hAnsi="Times New Roman"/>
                <w:lang w:val="mn-MN"/>
              </w:rPr>
              <w:t xml:space="preserve"> </w:t>
            </w:r>
            <w:r>
              <w:rPr>
                <w:rFonts w:ascii="Times New Roman" w:hAnsi="Times New Roman"/>
                <w:lang w:val="mn-MN"/>
              </w:rPr>
              <w:t>дотоод аудитын албыг</w:t>
            </w:r>
            <w:r w:rsidR="000424E4">
              <w:rPr>
                <w:rFonts w:ascii="Times New Roman" w:hAnsi="Times New Roman"/>
                <w:lang w:val="mn-MN"/>
              </w:rPr>
              <w:t xml:space="preserve"> шинээр </w:t>
            </w:r>
            <w:r w:rsidR="001F522F">
              <w:rPr>
                <w:rFonts w:ascii="Times New Roman" w:hAnsi="Times New Roman"/>
                <w:lang w:val="mn-MN"/>
              </w:rPr>
              <w:t>байгу</w:t>
            </w:r>
            <w:r w:rsidR="00F7306F">
              <w:rPr>
                <w:rFonts w:ascii="Times New Roman" w:hAnsi="Times New Roman"/>
                <w:lang w:val="mn-MN"/>
              </w:rPr>
              <w:t>улсан. Дотоод аудитын а</w:t>
            </w:r>
            <w:r w:rsidR="00BB6A68">
              <w:rPr>
                <w:rFonts w:ascii="Times New Roman" w:hAnsi="Times New Roman"/>
                <w:lang w:val="mn-MN"/>
              </w:rPr>
              <w:t>лбатай холбоотой аливаа асуудлууд</w:t>
            </w:r>
            <w:r>
              <w:rPr>
                <w:rFonts w:ascii="Times New Roman" w:hAnsi="Times New Roman"/>
                <w:lang w:val="mn-MN"/>
              </w:rPr>
              <w:t xml:space="preserve"> </w:t>
            </w:r>
            <w:r w:rsidR="00BA3585">
              <w:rPr>
                <w:rFonts w:ascii="Times New Roman" w:hAnsi="Times New Roman"/>
                <w:lang w:val="mn-MN"/>
              </w:rPr>
              <w:t>“</w:t>
            </w:r>
            <w:r>
              <w:rPr>
                <w:rFonts w:ascii="Times New Roman" w:hAnsi="Times New Roman"/>
                <w:lang w:val="mn-MN"/>
              </w:rPr>
              <w:t>ТУЗ-ын үйл ажиллагааны жур</w:t>
            </w:r>
            <w:r w:rsidR="00BA3585">
              <w:rPr>
                <w:rFonts w:ascii="Times New Roman" w:hAnsi="Times New Roman"/>
                <w:lang w:val="mn-MN"/>
              </w:rPr>
              <w:t>а</w:t>
            </w:r>
            <w:r>
              <w:rPr>
                <w:rFonts w:ascii="Times New Roman" w:hAnsi="Times New Roman"/>
                <w:lang w:val="mn-MN"/>
              </w:rPr>
              <w:t>м</w:t>
            </w:r>
            <w:r w:rsidR="00BA3585">
              <w:rPr>
                <w:rFonts w:ascii="Times New Roman" w:hAnsi="Times New Roman"/>
                <w:lang w:val="mn-MN"/>
              </w:rPr>
              <w:t>”-</w:t>
            </w:r>
            <w:r w:rsidR="002F3986">
              <w:rPr>
                <w:rFonts w:ascii="Times New Roman" w:hAnsi="Times New Roman"/>
                <w:lang w:val="mn-MN"/>
              </w:rPr>
              <w:t xml:space="preserve">ын </w:t>
            </w:r>
            <w:r w:rsidR="00E93C1B">
              <w:rPr>
                <w:rFonts w:ascii="Times New Roman" w:hAnsi="Times New Roman"/>
                <w:lang w:val="mn-MN"/>
              </w:rPr>
              <w:t>8</w:t>
            </w:r>
            <w:r>
              <w:rPr>
                <w:rFonts w:ascii="Times New Roman" w:hAnsi="Times New Roman"/>
                <w:lang w:val="mn-MN"/>
              </w:rPr>
              <w:t>.10.3,</w:t>
            </w:r>
            <w:r w:rsidR="00E93C1B">
              <w:rPr>
                <w:rFonts w:ascii="Times New Roman" w:hAnsi="Times New Roman"/>
                <w:lang w:val="mn-MN"/>
              </w:rPr>
              <w:t>8.11,8.12</w:t>
            </w:r>
            <w:r w:rsidR="00753C6B">
              <w:rPr>
                <w:rFonts w:ascii="Times New Roman" w:hAnsi="Times New Roman"/>
                <w:lang w:val="mn-MN"/>
              </w:rPr>
              <w:t>,</w:t>
            </w:r>
            <w:r w:rsidR="00BA3585">
              <w:rPr>
                <w:rFonts w:ascii="Times New Roman" w:hAnsi="Times New Roman"/>
                <w:lang w:val="mn-MN"/>
              </w:rPr>
              <w:t xml:space="preserve"> </w:t>
            </w:r>
            <w:r w:rsidR="002F3986">
              <w:rPr>
                <w:rFonts w:ascii="Times New Roman" w:hAnsi="Times New Roman"/>
                <w:lang w:val="mn-MN"/>
              </w:rPr>
              <w:t>8.13</w:t>
            </w:r>
            <w:r w:rsidR="00BA3585">
              <w:rPr>
                <w:rFonts w:ascii="Times New Roman" w:hAnsi="Times New Roman"/>
                <w:lang w:val="mn-MN"/>
              </w:rPr>
              <w:t xml:space="preserve">-т </w:t>
            </w:r>
            <w:r>
              <w:rPr>
                <w:rFonts w:ascii="Times New Roman" w:hAnsi="Times New Roman"/>
                <w:lang w:val="mn-MN"/>
              </w:rPr>
              <w:t xml:space="preserve">тодорхой </w:t>
            </w:r>
            <w:r w:rsidR="00BB6A68">
              <w:rPr>
                <w:rFonts w:ascii="Times New Roman" w:hAnsi="Times New Roman"/>
                <w:lang w:val="mn-MN"/>
              </w:rPr>
              <w:t>тусгагдсан</w:t>
            </w:r>
            <w:r w:rsidR="00451E4F">
              <w:rPr>
                <w:rFonts w:ascii="Times New Roman" w:hAnsi="Times New Roman"/>
                <w:lang w:val="mn-MN"/>
              </w:rPr>
              <w:t>.</w:t>
            </w:r>
            <w:r w:rsidR="002F3986">
              <w:rPr>
                <w:rFonts w:ascii="Times New Roman" w:hAnsi="Times New Roman"/>
                <w:lang w:val="mn-MN"/>
              </w:rPr>
              <w:t xml:space="preserve"> </w:t>
            </w:r>
            <w:r w:rsidR="00B455E9">
              <w:rPr>
                <w:rFonts w:ascii="Times New Roman" w:hAnsi="Times New Roman"/>
                <w:lang w:val="mn-MN"/>
              </w:rPr>
              <w:t>Компанийн дотоод аудитын албаны</w:t>
            </w:r>
            <w:r w:rsidR="00196CAF">
              <w:rPr>
                <w:rFonts w:ascii="Times New Roman" w:hAnsi="Times New Roman"/>
                <w:lang w:val="mn-MN"/>
              </w:rPr>
              <w:t xml:space="preserve"> чиг ү</w:t>
            </w:r>
            <w:r w:rsidR="001D20E6">
              <w:rPr>
                <w:rFonts w:ascii="Times New Roman" w:hAnsi="Times New Roman"/>
                <w:lang w:val="mn-MN"/>
              </w:rPr>
              <w:t>үрэг, ажлын талаар</w:t>
            </w:r>
            <w:r w:rsidR="00196CAF">
              <w:rPr>
                <w:rFonts w:ascii="Times New Roman" w:hAnsi="Times New Roman"/>
                <w:lang w:val="mn-MN"/>
              </w:rPr>
              <w:t xml:space="preserve"> компанийн </w:t>
            </w:r>
            <w:r w:rsidR="00B455E9">
              <w:rPr>
                <w:rFonts w:ascii="Times New Roman" w:hAnsi="Times New Roman"/>
                <w:lang w:val="mn-MN"/>
              </w:rPr>
              <w:t xml:space="preserve">жилийн </w:t>
            </w:r>
            <w:r w:rsidR="00196CAF">
              <w:rPr>
                <w:rFonts w:ascii="Times New Roman" w:hAnsi="Times New Roman"/>
                <w:lang w:val="mn-MN"/>
              </w:rPr>
              <w:t>үйл ажиллагааны тайлан</w:t>
            </w:r>
            <w:r w:rsidR="001F522F">
              <w:rPr>
                <w:rFonts w:ascii="Times New Roman" w:hAnsi="Times New Roman"/>
                <w:lang w:val="mn-MN"/>
              </w:rPr>
              <w:t>д тусгаж</w:t>
            </w:r>
            <w:r w:rsidR="001D20E6">
              <w:rPr>
                <w:rFonts w:ascii="Times New Roman" w:hAnsi="Times New Roman"/>
                <w:lang w:val="mn-MN"/>
              </w:rPr>
              <w:t xml:space="preserve"> Хороо, Хөрөнгийн биржид хүргүүлж</w:t>
            </w:r>
            <w:r w:rsidR="001F522F">
              <w:rPr>
                <w:rFonts w:ascii="Times New Roman" w:hAnsi="Times New Roman"/>
                <w:lang w:val="mn-MN"/>
              </w:rPr>
              <w:t xml:space="preserve"> МХБ ТӨХК-ийн сайта</w:t>
            </w:r>
            <w:r w:rsidR="00E93C1B">
              <w:rPr>
                <w:rFonts w:ascii="Times New Roman" w:hAnsi="Times New Roman"/>
                <w:lang w:val="mn-MN"/>
              </w:rPr>
              <w:t>д</w:t>
            </w:r>
            <w:r w:rsidR="0041094D">
              <w:rPr>
                <w:rFonts w:ascii="Times New Roman" w:hAnsi="Times New Roman"/>
                <w:lang w:val="mn-MN"/>
              </w:rPr>
              <w:t xml:space="preserve"> нийтэлж </w:t>
            </w:r>
            <w:r w:rsidR="001F522F">
              <w:rPr>
                <w:rFonts w:ascii="Times New Roman" w:hAnsi="Times New Roman"/>
                <w:lang w:val="mn-MN"/>
              </w:rPr>
              <w:t xml:space="preserve">олон нийтэд мэдээлэх үүргээ хэрэгжүүлж </w:t>
            </w:r>
            <w:r w:rsidR="0041094D">
              <w:rPr>
                <w:rFonts w:ascii="Times New Roman" w:hAnsi="Times New Roman"/>
                <w:lang w:val="mn-MN"/>
              </w:rPr>
              <w:t xml:space="preserve">ажилладаг. </w:t>
            </w:r>
          </w:p>
          <w:p w14:paraId="70CF438A" w14:textId="77777777" w:rsidR="00A7494C" w:rsidRDefault="00793C8E" w:rsidP="00981765">
            <w:pPr>
              <w:spacing w:after="0" w:line="240" w:lineRule="auto"/>
              <w:jc w:val="both"/>
              <w:rPr>
                <w:rFonts w:ascii="Times New Roman" w:hAnsi="Times New Roman"/>
                <w:lang w:val="mn-MN"/>
              </w:rPr>
            </w:pPr>
            <w:r>
              <w:rPr>
                <w:rFonts w:ascii="Times New Roman" w:hAnsi="Times New Roman"/>
                <w:lang w:val="mn-MN"/>
              </w:rPr>
              <w:t xml:space="preserve">2022 оноос компанийн үйл ажиллагаанд </w:t>
            </w:r>
            <w:r>
              <w:rPr>
                <w:rFonts w:ascii="Times New Roman" w:hAnsi="Times New Roman"/>
              </w:rPr>
              <w:t>ISO-</w:t>
            </w:r>
            <w:r w:rsidR="00AB492D">
              <w:rPr>
                <w:rFonts w:ascii="Times New Roman" w:hAnsi="Times New Roman"/>
              </w:rPr>
              <w:t>9001</w:t>
            </w:r>
            <w:r w:rsidR="00AB492D">
              <w:rPr>
                <w:rFonts w:ascii="Times New Roman" w:hAnsi="Times New Roman"/>
                <w:lang w:val="mn-MN"/>
              </w:rPr>
              <w:t>:2015 удирдлагын менежментийн тогтолцоог нэвтрүүлсэн. Энэ ажлы</w:t>
            </w:r>
            <w:r w:rsidR="00A7494C">
              <w:rPr>
                <w:rFonts w:ascii="Times New Roman" w:hAnsi="Times New Roman"/>
                <w:lang w:val="mn-MN"/>
              </w:rPr>
              <w:t xml:space="preserve">н хүрээнд компанийн удирдлагаас </w:t>
            </w:r>
          </w:p>
          <w:p w14:paraId="6093E4F8" w14:textId="4D5458B6" w:rsidR="00A7494C" w:rsidRDefault="00A7494C" w:rsidP="00981765">
            <w:pPr>
              <w:spacing w:after="0" w:line="240" w:lineRule="auto"/>
              <w:jc w:val="both"/>
              <w:rPr>
                <w:rFonts w:ascii="Times New Roman" w:hAnsi="Times New Roman"/>
                <w:lang w:val="mn-MN"/>
              </w:rPr>
            </w:pPr>
            <w:r>
              <w:rPr>
                <w:rFonts w:ascii="Times New Roman" w:hAnsi="Times New Roman"/>
                <w:lang w:val="mn-MN"/>
              </w:rPr>
              <w:t>1.</w:t>
            </w:r>
            <w:r w:rsidR="00AB492D">
              <w:rPr>
                <w:rFonts w:ascii="Times New Roman" w:hAnsi="Times New Roman"/>
                <w:lang w:val="mn-MN"/>
              </w:rPr>
              <w:t>“</w:t>
            </w:r>
            <w:r>
              <w:rPr>
                <w:rFonts w:ascii="Times New Roman" w:hAnsi="Times New Roman"/>
                <w:lang w:val="mn-MN"/>
              </w:rPr>
              <w:t xml:space="preserve">Чанарын </w:t>
            </w:r>
            <w:r w:rsidR="00B52FD2">
              <w:rPr>
                <w:rFonts w:ascii="Times New Roman" w:hAnsi="Times New Roman"/>
                <w:lang w:val="mn-MN"/>
              </w:rPr>
              <w:t xml:space="preserve">дотоод </w:t>
            </w:r>
            <w:r>
              <w:rPr>
                <w:rFonts w:ascii="Times New Roman" w:hAnsi="Times New Roman"/>
                <w:lang w:val="mn-MN"/>
              </w:rPr>
              <w:t xml:space="preserve">аудитын журам” </w:t>
            </w:r>
          </w:p>
          <w:p w14:paraId="58BC89FB" w14:textId="5439ED60" w:rsidR="000F1F95" w:rsidRPr="00AB492D" w:rsidRDefault="00A7494C" w:rsidP="00981765">
            <w:pPr>
              <w:spacing w:after="0" w:line="240" w:lineRule="auto"/>
              <w:jc w:val="both"/>
              <w:rPr>
                <w:rFonts w:ascii="Times New Roman" w:hAnsi="Times New Roman"/>
                <w:lang w:val="mn-MN"/>
              </w:rPr>
            </w:pPr>
            <w:r>
              <w:rPr>
                <w:rFonts w:ascii="Times New Roman" w:hAnsi="Times New Roman"/>
                <w:lang w:val="mn-MN"/>
              </w:rPr>
              <w:t>2.“Санхүүгийн</w:t>
            </w:r>
            <w:r w:rsidR="00B52FD2">
              <w:rPr>
                <w:rFonts w:ascii="Times New Roman" w:hAnsi="Times New Roman"/>
                <w:lang w:val="mn-MN"/>
              </w:rPr>
              <w:t xml:space="preserve"> дотоод</w:t>
            </w:r>
            <w:r>
              <w:rPr>
                <w:rFonts w:ascii="Times New Roman" w:hAnsi="Times New Roman"/>
                <w:lang w:val="mn-MN"/>
              </w:rPr>
              <w:t xml:space="preserve"> аудитын журам”</w:t>
            </w:r>
            <w:r w:rsidR="00480CAE">
              <w:rPr>
                <w:rFonts w:ascii="Times New Roman" w:hAnsi="Times New Roman"/>
                <w:lang w:val="mn-MN"/>
              </w:rPr>
              <w:t xml:space="preserve">-ыг тус тус баталж </w:t>
            </w:r>
            <w:r w:rsidR="000B1FD4">
              <w:rPr>
                <w:rFonts w:ascii="Times New Roman" w:hAnsi="Times New Roman"/>
                <w:lang w:val="mn-MN"/>
              </w:rPr>
              <w:t>компанийн үйл ажиллагаанд мөрдүүлэн ажиллаж байна</w:t>
            </w:r>
            <w:r>
              <w:rPr>
                <w:rFonts w:ascii="Times New Roman" w:hAnsi="Times New Roman"/>
                <w:lang w:val="mn-MN"/>
              </w:rPr>
              <w:t>. /Журмуудыг хавсаргав/</w:t>
            </w:r>
          </w:p>
        </w:tc>
        <w:tc>
          <w:tcPr>
            <w:tcW w:w="748" w:type="dxa"/>
            <w:gridSpan w:val="3"/>
            <w:tcBorders>
              <w:top w:val="single" w:sz="8" w:space="0" w:color="auto"/>
              <w:left w:val="single" w:sz="8" w:space="0" w:color="auto"/>
              <w:bottom w:val="single" w:sz="8" w:space="0" w:color="auto"/>
              <w:right w:val="single" w:sz="8" w:space="0" w:color="auto"/>
            </w:tcBorders>
          </w:tcPr>
          <w:p w14:paraId="6D834DB7" w14:textId="77777777" w:rsidR="00990868" w:rsidRDefault="00990868" w:rsidP="00990868">
            <w:pPr>
              <w:spacing w:after="0" w:line="240" w:lineRule="auto"/>
              <w:jc w:val="both"/>
              <w:rPr>
                <w:rFonts w:ascii="Times New Roman" w:hAnsi="Times New Roman"/>
                <w:lang w:val="mn-MN"/>
              </w:rPr>
            </w:pPr>
          </w:p>
          <w:p w14:paraId="614968AE" w14:textId="77777777" w:rsidR="00753C6B" w:rsidRDefault="00753C6B" w:rsidP="00990868">
            <w:pPr>
              <w:spacing w:after="0" w:line="240" w:lineRule="auto"/>
              <w:jc w:val="both"/>
              <w:rPr>
                <w:rFonts w:ascii="Times New Roman" w:hAnsi="Times New Roman"/>
                <w:lang w:val="mn-MN"/>
              </w:rPr>
            </w:pPr>
          </w:p>
          <w:p w14:paraId="5841B726" w14:textId="77777777" w:rsidR="00753C6B" w:rsidRDefault="00753C6B" w:rsidP="00990868">
            <w:pPr>
              <w:spacing w:after="0" w:line="240" w:lineRule="auto"/>
              <w:jc w:val="both"/>
              <w:rPr>
                <w:rFonts w:ascii="Times New Roman" w:hAnsi="Times New Roman"/>
                <w:lang w:val="mn-MN"/>
              </w:rPr>
            </w:pPr>
          </w:p>
          <w:p w14:paraId="6C1C01C5" w14:textId="77777777" w:rsidR="00753C6B" w:rsidRDefault="00753C6B" w:rsidP="00990868">
            <w:pPr>
              <w:spacing w:after="0" w:line="240" w:lineRule="auto"/>
              <w:jc w:val="both"/>
              <w:rPr>
                <w:rFonts w:ascii="Times New Roman" w:hAnsi="Times New Roman"/>
                <w:lang w:val="mn-MN"/>
              </w:rPr>
            </w:pPr>
          </w:p>
          <w:p w14:paraId="097CE206" w14:textId="77777777" w:rsidR="00753C6B" w:rsidRDefault="00753C6B" w:rsidP="00990868">
            <w:pPr>
              <w:spacing w:after="0" w:line="240" w:lineRule="auto"/>
              <w:jc w:val="both"/>
              <w:rPr>
                <w:rFonts w:ascii="Times New Roman" w:hAnsi="Times New Roman"/>
                <w:lang w:val="mn-MN"/>
              </w:rPr>
            </w:pPr>
          </w:p>
          <w:p w14:paraId="16F7B29C" w14:textId="77777777" w:rsidR="00753C6B" w:rsidRDefault="00753C6B" w:rsidP="00990868">
            <w:pPr>
              <w:spacing w:after="0" w:line="240" w:lineRule="auto"/>
              <w:jc w:val="both"/>
              <w:rPr>
                <w:rFonts w:ascii="Times New Roman" w:hAnsi="Times New Roman"/>
                <w:lang w:val="mn-MN"/>
              </w:rPr>
            </w:pPr>
          </w:p>
          <w:p w14:paraId="378BC784" w14:textId="77777777" w:rsidR="00753C6B" w:rsidRDefault="00753C6B" w:rsidP="00990868">
            <w:pPr>
              <w:spacing w:after="0" w:line="240" w:lineRule="auto"/>
              <w:jc w:val="both"/>
              <w:rPr>
                <w:rFonts w:ascii="Times New Roman" w:hAnsi="Times New Roman"/>
                <w:lang w:val="mn-MN"/>
              </w:rPr>
            </w:pPr>
          </w:p>
          <w:p w14:paraId="0871D951" w14:textId="77777777" w:rsidR="00753C6B" w:rsidRDefault="00753C6B" w:rsidP="00990868">
            <w:pPr>
              <w:spacing w:after="0" w:line="240" w:lineRule="auto"/>
              <w:jc w:val="both"/>
              <w:rPr>
                <w:rFonts w:ascii="Times New Roman" w:hAnsi="Times New Roman"/>
                <w:lang w:val="mn-MN"/>
              </w:rPr>
            </w:pPr>
          </w:p>
          <w:p w14:paraId="12AA9B0C" w14:textId="77777777" w:rsidR="00753C6B" w:rsidRDefault="00753C6B" w:rsidP="00990868">
            <w:pPr>
              <w:spacing w:after="0" w:line="240" w:lineRule="auto"/>
              <w:jc w:val="both"/>
              <w:rPr>
                <w:rFonts w:ascii="Times New Roman" w:hAnsi="Times New Roman"/>
                <w:lang w:val="mn-MN"/>
              </w:rPr>
            </w:pPr>
          </w:p>
          <w:p w14:paraId="56EE48EE" w14:textId="230375D8" w:rsidR="00753C6B" w:rsidRPr="00D56E3F" w:rsidRDefault="00BB6A68" w:rsidP="00990868">
            <w:pPr>
              <w:spacing w:after="0" w:line="240" w:lineRule="auto"/>
              <w:jc w:val="both"/>
              <w:rPr>
                <w:rFonts w:ascii="Times New Roman" w:hAnsi="Times New Roman"/>
                <w:lang w:val="mn-MN"/>
              </w:rPr>
            </w:pPr>
            <w:r>
              <w:rPr>
                <w:rFonts w:ascii="Times New Roman" w:hAnsi="Times New Roman"/>
                <w:lang w:val="mn-MN"/>
              </w:rPr>
              <w:t xml:space="preserve">   </w:t>
            </w:r>
            <w:r w:rsidR="00753C6B">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14:paraId="5734FED8" w14:textId="77777777" w:rsidR="00990868" w:rsidRDefault="00990868" w:rsidP="00990868">
            <w:pPr>
              <w:spacing w:after="0" w:line="240" w:lineRule="auto"/>
              <w:jc w:val="both"/>
              <w:rPr>
                <w:rFonts w:ascii="Times New Roman" w:hAnsi="Times New Roman"/>
                <w:lang w:val="mn-MN"/>
              </w:rPr>
            </w:pPr>
          </w:p>
          <w:p w14:paraId="2721917E" w14:textId="77777777" w:rsidR="00753C6B" w:rsidRDefault="00753C6B" w:rsidP="00990868">
            <w:pPr>
              <w:spacing w:after="0" w:line="240" w:lineRule="auto"/>
              <w:jc w:val="both"/>
              <w:rPr>
                <w:rFonts w:ascii="Times New Roman" w:hAnsi="Times New Roman"/>
                <w:lang w:val="mn-MN"/>
              </w:rPr>
            </w:pPr>
          </w:p>
          <w:p w14:paraId="4DD74D43" w14:textId="77777777" w:rsidR="00753C6B" w:rsidRDefault="00753C6B" w:rsidP="00990868">
            <w:pPr>
              <w:spacing w:after="0" w:line="240" w:lineRule="auto"/>
              <w:jc w:val="both"/>
              <w:rPr>
                <w:rFonts w:ascii="Times New Roman" w:hAnsi="Times New Roman"/>
                <w:lang w:val="mn-MN"/>
              </w:rPr>
            </w:pPr>
          </w:p>
          <w:p w14:paraId="57BBEFE9" w14:textId="77777777" w:rsidR="00753C6B" w:rsidRDefault="00753C6B" w:rsidP="00990868">
            <w:pPr>
              <w:spacing w:after="0" w:line="240" w:lineRule="auto"/>
              <w:jc w:val="both"/>
              <w:rPr>
                <w:rFonts w:ascii="Times New Roman" w:hAnsi="Times New Roman"/>
                <w:lang w:val="mn-MN"/>
              </w:rPr>
            </w:pPr>
          </w:p>
          <w:p w14:paraId="5FEF9F0D" w14:textId="77777777" w:rsidR="00753C6B" w:rsidRDefault="00753C6B" w:rsidP="00990868">
            <w:pPr>
              <w:spacing w:after="0" w:line="240" w:lineRule="auto"/>
              <w:jc w:val="both"/>
              <w:rPr>
                <w:rFonts w:ascii="Times New Roman" w:hAnsi="Times New Roman"/>
                <w:lang w:val="mn-MN"/>
              </w:rPr>
            </w:pPr>
          </w:p>
          <w:p w14:paraId="06B594A9" w14:textId="77777777" w:rsidR="00753C6B" w:rsidRDefault="00753C6B" w:rsidP="00990868">
            <w:pPr>
              <w:spacing w:after="0" w:line="240" w:lineRule="auto"/>
              <w:jc w:val="both"/>
              <w:rPr>
                <w:rFonts w:ascii="Times New Roman" w:hAnsi="Times New Roman"/>
                <w:lang w:val="mn-MN"/>
              </w:rPr>
            </w:pPr>
          </w:p>
          <w:p w14:paraId="7F14D030" w14:textId="77777777" w:rsidR="00753C6B" w:rsidRDefault="00753C6B" w:rsidP="00990868">
            <w:pPr>
              <w:spacing w:after="0" w:line="240" w:lineRule="auto"/>
              <w:jc w:val="both"/>
              <w:rPr>
                <w:rFonts w:ascii="Times New Roman" w:hAnsi="Times New Roman"/>
                <w:lang w:val="mn-MN"/>
              </w:rPr>
            </w:pPr>
          </w:p>
          <w:p w14:paraId="5C83B580" w14:textId="77777777" w:rsidR="00753C6B" w:rsidRDefault="00753C6B" w:rsidP="00990868">
            <w:pPr>
              <w:spacing w:after="0" w:line="240" w:lineRule="auto"/>
              <w:jc w:val="both"/>
              <w:rPr>
                <w:rFonts w:ascii="Times New Roman" w:hAnsi="Times New Roman"/>
                <w:lang w:val="mn-MN"/>
              </w:rPr>
            </w:pPr>
          </w:p>
          <w:p w14:paraId="43D6D747" w14:textId="77777777" w:rsidR="00753C6B" w:rsidRDefault="00753C6B" w:rsidP="00990868">
            <w:pPr>
              <w:spacing w:after="0" w:line="240" w:lineRule="auto"/>
              <w:jc w:val="both"/>
              <w:rPr>
                <w:rFonts w:ascii="Times New Roman" w:hAnsi="Times New Roman"/>
                <w:lang w:val="mn-MN"/>
              </w:rPr>
            </w:pPr>
          </w:p>
          <w:p w14:paraId="2908EB2C" w14:textId="240D883A" w:rsidR="00753C6B" w:rsidRPr="00D56E3F" w:rsidRDefault="00753C6B" w:rsidP="00990868">
            <w:pPr>
              <w:spacing w:after="0" w:line="240" w:lineRule="auto"/>
              <w:jc w:val="both"/>
              <w:rPr>
                <w:rFonts w:ascii="Times New Roman" w:hAnsi="Times New Roman"/>
                <w:lang w:val="mn-MN"/>
              </w:rPr>
            </w:pPr>
            <w:r>
              <w:rPr>
                <w:rFonts w:ascii="Times New Roman" w:hAnsi="Times New Roman"/>
                <w:lang w:val="mn-MN"/>
              </w:rPr>
              <w:t>100%</w:t>
            </w:r>
          </w:p>
        </w:tc>
      </w:tr>
      <w:tr w:rsidR="00990868" w:rsidRPr="00D56E3F" w14:paraId="029B913D" w14:textId="77777777" w:rsidTr="00F2263E">
        <w:trPr>
          <w:trHeight w:val="178"/>
        </w:trPr>
        <w:tc>
          <w:tcPr>
            <w:tcW w:w="8090" w:type="dxa"/>
            <w:gridSpan w:val="8"/>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76C826FF" w14:textId="77777777" w:rsidR="00990868" w:rsidRPr="00D56E3F" w:rsidRDefault="00990868" w:rsidP="00990868">
            <w:pPr>
              <w:spacing w:after="0" w:line="240" w:lineRule="auto"/>
              <w:jc w:val="center"/>
              <w:rPr>
                <w:rFonts w:ascii="Times New Roman" w:hAnsi="Times New Roman"/>
                <w:lang w:val="mn-MN"/>
              </w:rPr>
            </w:pPr>
            <w:r>
              <w:rPr>
                <w:rFonts w:ascii="Times New Roman" w:hAnsi="Times New Roman"/>
                <w:lang w:val="mn-MN"/>
              </w:rPr>
              <w:t>ДҮН</w:t>
            </w:r>
          </w:p>
        </w:tc>
        <w:tc>
          <w:tcPr>
            <w:tcW w:w="748"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21FD38A" w14:textId="01A6DA29" w:rsidR="00990868" w:rsidRPr="00D56E3F" w:rsidRDefault="00BB6A68" w:rsidP="00990868">
            <w:pPr>
              <w:spacing w:after="0" w:line="240" w:lineRule="auto"/>
              <w:jc w:val="both"/>
              <w:rPr>
                <w:rFonts w:ascii="Times New Roman" w:hAnsi="Times New Roman"/>
                <w:lang w:val="mn-MN"/>
              </w:rPr>
            </w:pPr>
            <w:r>
              <w:rPr>
                <w:rFonts w:ascii="Times New Roman" w:hAnsi="Times New Roman"/>
                <w:lang w:val="mn-MN"/>
              </w:rPr>
              <w:t xml:space="preserve">   6</w:t>
            </w:r>
          </w:p>
        </w:tc>
        <w:tc>
          <w:tcPr>
            <w:tcW w:w="8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FE2DD96" w14:textId="790BF649" w:rsidR="00990868" w:rsidRPr="00D56E3F" w:rsidRDefault="00BB6A68" w:rsidP="00990868">
            <w:pPr>
              <w:spacing w:after="0" w:line="240" w:lineRule="auto"/>
              <w:jc w:val="both"/>
              <w:rPr>
                <w:rFonts w:ascii="Times New Roman" w:hAnsi="Times New Roman"/>
                <w:lang w:val="mn-MN"/>
              </w:rPr>
            </w:pPr>
            <w:r>
              <w:rPr>
                <w:rFonts w:ascii="Times New Roman" w:hAnsi="Times New Roman"/>
                <w:lang w:val="mn-MN"/>
              </w:rPr>
              <w:t>100%</w:t>
            </w:r>
          </w:p>
        </w:tc>
      </w:tr>
      <w:tr w:rsidR="00990868" w:rsidRPr="00D56E3F" w14:paraId="38B0C94F" w14:textId="77777777" w:rsidTr="00F2263E">
        <w:tc>
          <w:tcPr>
            <w:tcW w:w="9648" w:type="dxa"/>
            <w:gridSpan w:val="12"/>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4763C0FB" w14:textId="77777777" w:rsidR="00990868" w:rsidRPr="00D56E3F" w:rsidRDefault="00990868" w:rsidP="00990868">
            <w:pPr>
              <w:spacing w:after="0" w:line="240" w:lineRule="auto"/>
              <w:jc w:val="center"/>
              <w:rPr>
                <w:rFonts w:ascii="Times New Roman" w:hAnsi="Times New Roman"/>
                <w:b/>
                <w:bCs/>
                <w:lang w:val="mn-MN"/>
              </w:rPr>
            </w:pPr>
            <w:r w:rsidRPr="00D56E3F">
              <w:rPr>
                <w:rFonts w:ascii="Times New Roman" w:hAnsi="Times New Roman"/>
                <w:b/>
                <w:bCs/>
                <w:color w:val="000000" w:themeColor="text1"/>
                <w:lang w:val="mn-MN"/>
              </w:rPr>
              <w:t>ТАВ. ЭРСДЭЛИЙН УДИРДЛАГА</w:t>
            </w:r>
          </w:p>
          <w:p w14:paraId="652D88E0" w14:textId="77777777" w:rsidR="00990868" w:rsidRPr="00D56E3F" w:rsidRDefault="00990868" w:rsidP="00990868">
            <w:pPr>
              <w:spacing w:after="0" w:line="240" w:lineRule="auto"/>
              <w:jc w:val="center"/>
              <w:rPr>
                <w:rFonts w:ascii="Times New Roman" w:hAnsi="Times New Roman"/>
                <w:b/>
                <w:bCs/>
                <w:color w:val="000000" w:themeColor="text1"/>
                <w:lang w:val="mn-MN"/>
              </w:rPr>
            </w:pPr>
            <w:r w:rsidRPr="00D56E3F">
              <w:rPr>
                <w:rFonts w:ascii="Times New Roman" w:hAnsi="Times New Roman"/>
                <w:b/>
                <w:bCs/>
                <w:lang w:val="mn-MN"/>
              </w:rPr>
              <w:t>Т</w:t>
            </w:r>
            <w:r>
              <w:rPr>
                <w:rFonts w:ascii="Times New Roman" w:hAnsi="Times New Roman"/>
                <w:b/>
                <w:bCs/>
                <w:lang w:val="mn-MN"/>
              </w:rPr>
              <w:t>УЗ</w:t>
            </w:r>
            <w:r w:rsidRPr="00D56E3F">
              <w:rPr>
                <w:rFonts w:ascii="Times New Roman" w:hAnsi="Times New Roman"/>
                <w:b/>
                <w:bCs/>
                <w:lang w:val="mn-MN"/>
              </w:rPr>
              <w:t xml:space="preserve"> нь эрсдэлийн удирдлага болон комплайнсын хяналтыг зохистой байдлаар, хараат бусаар зохион байгуулж, тэдгээрийн үр дүнтэй байдалд тогтмол хяналт тавина</w:t>
            </w:r>
          </w:p>
        </w:tc>
      </w:tr>
      <w:tr w:rsidR="00990868" w:rsidRPr="00D56E3F" w14:paraId="18AE25D4" w14:textId="77777777" w:rsidTr="00C9351B">
        <w:tc>
          <w:tcPr>
            <w:tcW w:w="508" w:type="dxa"/>
            <w:tcBorders>
              <w:top w:val="single" w:sz="8" w:space="0" w:color="auto"/>
              <w:left w:val="single" w:sz="8" w:space="0" w:color="auto"/>
              <w:bottom w:val="single" w:sz="8" w:space="0" w:color="auto"/>
              <w:right w:val="single" w:sz="8" w:space="0" w:color="auto"/>
            </w:tcBorders>
            <w:vAlign w:val="center"/>
          </w:tcPr>
          <w:p w14:paraId="526D80A2" w14:textId="77777777" w:rsidR="00990868" w:rsidRPr="00D56E3F" w:rsidRDefault="00990868" w:rsidP="00990868">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18</w:t>
            </w:r>
          </w:p>
        </w:tc>
        <w:tc>
          <w:tcPr>
            <w:tcW w:w="3020" w:type="dxa"/>
            <w:gridSpan w:val="3"/>
            <w:tcBorders>
              <w:top w:val="nil"/>
              <w:left w:val="single" w:sz="8" w:space="0" w:color="auto"/>
              <w:bottom w:val="single" w:sz="8" w:space="0" w:color="auto"/>
              <w:right w:val="single" w:sz="8" w:space="0" w:color="auto"/>
            </w:tcBorders>
          </w:tcPr>
          <w:p w14:paraId="7FD6BED6" w14:textId="77777777" w:rsidR="00990868" w:rsidRPr="00D56E3F" w:rsidRDefault="00990868" w:rsidP="00990868">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5.1. Компани нь эрсдэлийн удирдлагын заавар болон бүтэцтэй байх ба эрсдэлийн удирдлагын үйл ажиллагааны үр дүн, хараат бус байдалд </w:t>
            </w:r>
            <w:r>
              <w:rPr>
                <w:rFonts w:ascii="Times New Roman" w:hAnsi="Times New Roman"/>
                <w:b/>
                <w:bCs/>
                <w:i/>
                <w:iCs/>
                <w:lang w:val="mn-MN"/>
              </w:rPr>
              <w:t>ТУЗ</w:t>
            </w:r>
            <w:r w:rsidRPr="00D56E3F">
              <w:rPr>
                <w:rFonts w:ascii="Times New Roman" w:hAnsi="Times New Roman"/>
                <w:b/>
                <w:bCs/>
                <w:i/>
                <w:iCs/>
                <w:lang w:val="mn-MN"/>
              </w:rPr>
              <w:t xml:space="preserve"> хяналт тавина.</w:t>
            </w:r>
          </w:p>
        </w:tc>
        <w:tc>
          <w:tcPr>
            <w:tcW w:w="1620" w:type="dxa"/>
            <w:gridSpan w:val="3"/>
            <w:tcBorders>
              <w:top w:val="single" w:sz="8" w:space="0" w:color="auto"/>
              <w:left w:val="single" w:sz="8" w:space="0" w:color="auto"/>
              <w:bottom w:val="single" w:sz="8" w:space="0" w:color="auto"/>
              <w:right w:val="single" w:sz="8" w:space="0" w:color="auto"/>
            </w:tcBorders>
          </w:tcPr>
          <w:p w14:paraId="362FCCD9" w14:textId="77777777" w:rsidR="00753C6B" w:rsidRDefault="00753C6B" w:rsidP="00990868">
            <w:pPr>
              <w:spacing w:after="0" w:line="240" w:lineRule="auto"/>
              <w:jc w:val="center"/>
              <w:rPr>
                <w:rFonts w:ascii="Times New Roman" w:hAnsi="Times New Roman"/>
                <w:lang w:val="mn-MN"/>
              </w:rPr>
            </w:pPr>
          </w:p>
          <w:p w14:paraId="62D26803" w14:textId="77777777" w:rsidR="00753C6B" w:rsidRDefault="00753C6B" w:rsidP="00990868">
            <w:pPr>
              <w:spacing w:after="0" w:line="240" w:lineRule="auto"/>
              <w:jc w:val="center"/>
              <w:rPr>
                <w:rFonts w:ascii="Times New Roman" w:hAnsi="Times New Roman"/>
                <w:lang w:val="mn-MN"/>
              </w:rPr>
            </w:pPr>
          </w:p>
          <w:p w14:paraId="70945AB8" w14:textId="717EDB25" w:rsidR="00990868" w:rsidRPr="00D56E3F" w:rsidRDefault="00753C6B" w:rsidP="00990868">
            <w:pPr>
              <w:spacing w:after="0" w:line="240" w:lineRule="auto"/>
              <w:jc w:val="center"/>
              <w:rPr>
                <w:rFonts w:ascii="Times New Roman" w:hAnsi="Times New Roman"/>
                <w:lang w:val="mn-MN"/>
              </w:rPr>
            </w:pPr>
            <w:r>
              <w:rPr>
                <w:rFonts w:ascii="Times New Roman" w:hAnsi="Times New Roman"/>
                <w:lang w:val="mn-MN"/>
              </w:rPr>
              <w:t>Бүрэн хэрэгжүүлдэг</w:t>
            </w:r>
            <w:r w:rsidR="00990868" w:rsidRPr="00D56E3F">
              <w:rPr>
                <w:rFonts w:ascii="Times New Roman" w:hAnsi="Times New Roman"/>
                <w:lang w:val="mn-MN"/>
              </w:rPr>
              <w:t xml:space="preserve"> </w:t>
            </w:r>
          </w:p>
        </w:tc>
        <w:tc>
          <w:tcPr>
            <w:tcW w:w="2970" w:type="dxa"/>
            <w:gridSpan w:val="2"/>
            <w:tcBorders>
              <w:top w:val="single" w:sz="8" w:space="0" w:color="auto"/>
              <w:left w:val="single" w:sz="8" w:space="0" w:color="auto"/>
              <w:bottom w:val="single" w:sz="8" w:space="0" w:color="auto"/>
              <w:right w:val="single" w:sz="8" w:space="0" w:color="auto"/>
            </w:tcBorders>
          </w:tcPr>
          <w:p w14:paraId="45FB2F13" w14:textId="40A62E9E" w:rsidR="00766415" w:rsidRPr="00300E87" w:rsidRDefault="00990868" w:rsidP="00BE16B3">
            <w:pPr>
              <w:spacing w:after="0" w:line="240" w:lineRule="auto"/>
              <w:jc w:val="both"/>
              <w:rPr>
                <w:rFonts w:ascii="Times New Roman" w:hAnsi="Times New Roman"/>
              </w:rPr>
            </w:pPr>
            <w:r w:rsidRPr="00D56E3F">
              <w:rPr>
                <w:rFonts w:ascii="Times New Roman" w:hAnsi="Times New Roman"/>
                <w:lang w:val="mn-MN"/>
              </w:rPr>
              <w:t xml:space="preserve"> </w:t>
            </w:r>
            <w:r w:rsidR="00BE16B3">
              <w:rPr>
                <w:rFonts w:ascii="Times New Roman" w:hAnsi="Times New Roman"/>
                <w:lang w:val="mn-MN"/>
              </w:rPr>
              <w:t>Ко</w:t>
            </w:r>
            <w:r w:rsidR="00A63B7E">
              <w:rPr>
                <w:rFonts w:ascii="Times New Roman" w:hAnsi="Times New Roman"/>
                <w:lang w:val="mn-MN"/>
              </w:rPr>
              <w:t xml:space="preserve">мпанийн “ТУЗ-ын үйл ажиллагааны </w:t>
            </w:r>
            <w:r w:rsidR="00766415">
              <w:rPr>
                <w:rFonts w:ascii="Times New Roman" w:hAnsi="Times New Roman"/>
                <w:lang w:val="mn-MN"/>
              </w:rPr>
              <w:t>журам</w:t>
            </w:r>
            <w:r w:rsidR="00E93C1B">
              <w:rPr>
                <w:rFonts w:ascii="Times New Roman" w:hAnsi="Times New Roman"/>
                <w:lang w:val="mn-MN"/>
              </w:rPr>
              <w:t>”-ын 11</w:t>
            </w:r>
            <w:r w:rsidR="00A63B7E">
              <w:rPr>
                <w:rFonts w:ascii="Times New Roman" w:hAnsi="Times New Roman"/>
                <w:lang w:val="mn-MN"/>
              </w:rPr>
              <w:t xml:space="preserve">.3.2-т эрсдлийн удирдлагын </w:t>
            </w:r>
            <w:r w:rsidR="00BE16B3">
              <w:rPr>
                <w:rFonts w:ascii="Times New Roman" w:hAnsi="Times New Roman"/>
                <w:lang w:val="mn-MN"/>
              </w:rPr>
              <w:t>үйл ажиллагааны талаар</w:t>
            </w:r>
            <w:r w:rsidR="008943F7">
              <w:rPr>
                <w:rFonts w:ascii="Times New Roman" w:hAnsi="Times New Roman"/>
              </w:rPr>
              <w:t xml:space="preserve"> </w:t>
            </w:r>
            <w:r w:rsidR="008943F7">
              <w:rPr>
                <w:rFonts w:ascii="Times New Roman" w:hAnsi="Times New Roman"/>
                <w:lang w:val="mn-MN"/>
              </w:rPr>
              <w:t>ТУЗ-ын чиг үүрэгт</w:t>
            </w:r>
            <w:r w:rsidR="00BE16B3">
              <w:rPr>
                <w:rFonts w:ascii="Times New Roman" w:hAnsi="Times New Roman"/>
                <w:lang w:val="mn-MN"/>
              </w:rPr>
              <w:t xml:space="preserve"> тодорхой т</w:t>
            </w:r>
            <w:r w:rsidR="00E93C1B">
              <w:rPr>
                <w:rFonts w:ascii="Times New Roman" w:hAnsi="Times New Roman"/>
                <w:lang w:val="mn-MN"/>
              </w:rPr>
              <w:t>усга</w:t>
            </w:r>
            <w:r w:rsidR="00300E87">
              <w:rPr>
                <w:rFonts w:ascii="Times New Roman" w:hAnsi="Times New Roman"/>
                <w:lang w:val="mn-MN"/>
              </w:rPr>
              <w:t xml:space="preserve">ж </w:t>
            </w:r>
            <w:r w:rsidR="008943F7">
              <w:rPr>
                <w:rFonts w:ascii="Times New Roman" w:hAnsi="Times New Roman"/>
                <w:lang w:val="mn-MN"/>
              </w:rPr>
              <w:t>ТУЗ</w:t>
            </w:r>
            <w:r w:rsidR="00541117">
              <w:rPr>
                <w:rFonts w:ascii="Times New Roman" w:hAnsi="Times New Roman"/>
                <w:lang w:val="mn-MN"/>
              </w:rPr>
              <w:t xml:space="preserve"> болон ТУЗ-ын Аудитын хороо</w:t>
            </w:r>
            <w:r w:rsidR="008943F7">
              <w:rPr>
                <w:rFonts w:ascii="Times New Roman" w:hAnsi="Times New Roman"/>
                <w:lang w:val="mn-MN"/>
              </w:rPr>
              <w:t xml:space="preserve"> хяналт тавихаар зохицуулагдсан.</w:t>
            </w:r>
            <w:r w:rsidR="00A63B7E">
              <w:rPr>
                <w:rFonts w:ascii="Times New Roman" w:hAnsi="Times New Roman"/>
                <w:lang w:val="mn-MN"/>
              </w:rPr>
              <w:t xml:space="preserve"> </w:t>
            </w:r>
            <w:r w:rsidR="00541117">
              <w:rPr>
                <w:rFonts w:ascii="Times New Roman" w:hAnsi="Times New Roman"/>
                <w:lang w:val="mn-MN"/>
              </w:rPr>
              <w:t xml:space="preserve">2023 оны ХЭХ-аас Аудитын хорооны бүтэц, бүрэлдэхүүнийг томилсон. </w:t>
            </w:r>
            <w:r w:rsidR="005B5936">
              <w:rPr>
                <w:rFonts w:ascii="Times New Roman" w:hAnsi="Times New Roman"/>
                <w:lang w:val="mn-MN"/>
              </w:rPr>
              <w:t xml:space="preserve"> </w:t>
            </w:r>
            <w:r w:rsidR="000B1FD4">
              <w:rPr>
                <w:rFonts w:ascii="Times New Roman" w:hAnsi="Times New Roman"/>
                <w:lang w:val="mn-MN"/>
              </w:rPr>
              <w:t>Аудитын хорооны бүтэц, бүрэлдэхүүнийг томилсон талаарх ХЭХ-ын тогтоолыг хавсаргав/</w:t>
            </w:r>
          </w:p>
        </w:tc>
        <w:tc>
          <w:tcPr>
            <w:tcW w:w="720" w:type="dxa"/>
            <w:gridSpan w:val="2"/>
            <w:tcBorders>
              <w:top w:val="single" w:sz="8" w:space="0" w:color="auto"/>
              <w:left w:val="single" w:sz="8" w:space="0" w:color="auto"/>
              <w:bottom w:val="single" w:sz="8" w:space="0" w:color="auto"/>
              <w:right w:val="single" w:sz="8" w:space="0" w:color="auto"/>
            </w:tcBorders>
          </w:tcPr>
          <w:p w14:paraId="42E7C36B" w14:textId="77777777" w:rsidR="00990868" w:rsidRDefault="00990868" w:rsidP="00990868">
            <w:pPr>
              <w:spacing w:after="0" w:line="240" w:lineRule="auto"/>
              <w:jc w:val="center"/>
              <w:rPr>
                <w:rFonts w:ascii="Times New Roman" w:hAnsi="Times New Roman"/>
                <w:lang w:val="mn-MN"/>
              </w:rPr>
            </w:pPr>
          </w:p>
          <w:p w14:paraId="5040C95F" w14:textId="77777777" w:rsidR="00BE16B3" w:rsidRDefault="00BE16B3" w:rsidP="00990868">
            <w:pPr>
              <w:spacing w:after="0" w:line="240" w:lineRule="auto"/>
              <w:jc w:val="center"/>
              <w:rPr>
                <w:rFonts w:ascii="Times New Roman" w:hAnsi="Times New Roman"/>
                <w:lang w:val="mn-MN"/>
              </w:rPr>
            </w:pPr>
          </w:p>
          <w:p w14:paraId="27357532" w14:textId="607A11C2" w:rsidR="00BE16B3" w:rsidRPr="00D56E3F" w:rsidRDefault="00BE16B3" w:rsidP="00990868">
            <w:pPr>
              <w:spacing w:after="0" w:line="240" w:lineRule="auto"/>
              <w:jc w:val="center"/>
              <w:rPr>
                <w:rFonts w:ascii="Times New Roman" w:hAnsi="Times New Roman"/>
                <w:lang w:val="mn-MN"/>
              </w:rPr>
            </w:pPr>
            <w:r>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14:paraId="46082DEC" w14:textId="77777777" w:rsidR="00990868" w:rsidRDefault="00990868" w:rsidP="00990868">
            <w:pPr>
              <w:spacing w:after="0" w:line="240" w:lineRule="auto"/>
              <w:jc w:val="center"/>
              <w:rPr>
                <w:rFonts w:ascii="Times New Roman" w:hAnsi="Times New Roman"/>
                <w:lang w:val="mn-MN"/>
              </w:rPr>
            </w:pPr>
          </w:p>
          <w:p w14:paraId="42D68688" w14:textId="77777777" w:rsidR="00BE16B3" w:rsidRDefault="00BE16B3" w:rsidP="00990868">
            <w:pPr>
              <w:spacing w:after="0" w:line="240" w:lineRule="auto"/>
              <w:jc w:val="center"/>
              <w:rPr>
                <w:rFonts w:ascii="Times New Roman" w:hAnsi="Times New Roman"/>
                <w:lang w:val="mn-MN"/>
              </w:rPr>
            </w:pPr>
          </w:p>
          <w:p w14:paraId="07F023C8" w14:textId="3AF3FA68" w:rsidR="00BE16B3" w:rsidRPr="00D56E3F" w:rsidRDefault="00BE16B3" w:rsidP="00990868">
            <w:pPr>
              <w:spacing w:after="0" w:line="240" w:lineRule="auto"/>
              <w:jc w:val="center"/>
              <w:rPr>
                <w:rFonts w:ascii="Times New Roman" w:hAnsi="Times New Roman"/>
                <w:lang w:val="mn-MN"/>
              </w:rPr>
            </w:pPr>
            <w:r>
              <w:rPr>
                <w:rFonts w:ascii="Times New Roman" w:hAnsi="Times New Roman"/>
                <w:lang w:val="mn-MN"/>
              </w:rPr>
              <w:t>100%</w:t>
            </w:r>
          </w:p>
        </w:tc>
      </w:tr>
      <w:tr w:rsidR="00990868" w:rsidRPr="00D56E3F" w14:paraId="049A33A3" w14:textId="77777777" w:rsidTr="00C9351B">
        <w:tc>
          <w:tcPr>
            <w:tcW w:w="508" w:type="dxa"/>
            <w:tcBorders>
              <w:top w:val="single" w:sz="8" w:space="0" w:color="auto"/>
              <w:left w:val="single" w:sz="8" w:space="0" w:color="auto"/>
              <w:bottom w:val="single" w:sz="8" w:space="0" w:color="auto"/>
              <w:right w:val="single" w:sz="8" w:space="0" w:color="auto"/>
            </w:tcBorders>
            <w:vAlign w:val="center"/>
          </w:tcPr>
          <w:p w14:paraId="2847A633" w14:textId="77777777" w:rsidR="00990868" w:rsidRPr="00D56E3F" w:rsidRDefault="00990868" w:rsidP="00990868">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19</w:t>
            </w:r>
          </w:p>
        </w:tc>
        <w:tc>
          <w:tcPr>
            <w:tcW w:w="3020" w:type="dxa"/>
            <w:gridSpan w:val="3"/>
            <w:tcBorders>
              <w:top w:val="nil"/>
              <w:left w:val="single" w:sz="8" w:space="0" w:color="auto"/>
              <w:bottom w:val="single" w:sz="8" w:space="0" w:color="auto"/>
              <w:right w:val="single" w:sz="8" w:space="0" w:color="auto"/>
            </w:tcBorders>
          </w:tcPr>
          <w:p w14:paraId="13642C08" w14:textId="77777777" w:rsidR="00990868" w:rsidRPr="00D56E3F" w:rsidRDefault="00990868" w:rsidP="00990868">
            <w:pPr>
              <w:spacing w:after="0" w:line="240" w:lineRule="auto"/>
              <w:jc w:val="both"/>
              <w:rPr>
                <w:rFonts w:ascii="Times New Roman" w:hAnsi="Times New Roman"/>
                <w:b/>
                <w:bCs/>
                <w:i/>
                <w:iCs/>
                <w:lang w:val="mn-MN"/>
              </w:rPr>
            </w:pPr>
            <w:r w:rsidRPr="00D56E3F">
              <w:rPr>
                <w:rFonts w:ascii="Times New Roman" w:hAnsi="Times New Roman"/>
                <w:b/>
                <w:bCs/>
                <w:i/>
                <w:iCs/>
                <w:lang w:val="mn-MN"/>
              </w:rPr>
              <w:t>5.2. Т</w:t>
            </w:r>
            <w:r>
              <w:rPr>
                <w:rFonts w:ascii="Times New Roman" w:hAnsi="Times New Roman"/>
                <w:b/>
                <w:bCs/>
                <w:i/>
                <w:iCs/>
                <w:lang w:val="mn-MN"/>
              </w:rPr>
              <w:t>УЗ</w:t>
            </w:r>
            <w:r w:rsidRPr="00D56E3F">
              <w:rPr>
                <w:rFonts w:ascii="Times New Roman" w:hAnsi="Times New Roman"/>
                <w:b/>
                <w:bCs/>
                <w:i/>
                <w:iCs/>
                <w:lang w:val="mn-MN"/>
              </w:rPr>
              <w:t xml:space="preserve"> нь дэргэдээ эрсдэлийн удирдлага хариуцсан хороотой байхыг </w:t>
            </w:r>
            <w:r w:rsidRPr="00D56E3F">
              <w:rPr>
                <w:rFonts w:ascii="Times New Roman" w:hAnsi="Times New Roman"/>
                <w:b/>
                <w:bCs/>
                <w:i/>
                <w:iCs/>
                <w:lang w:val="mn-MN"/>
              </w:rPr>
              <w:lastRenderedPageBreak/>
              <w:t xml:space="preserve">зорих ба уг хороо нь гурваас доошгүй тооны гишүүнтэй, дарга болон гишүүдийн олонх нь хараат бус гишүүн байна. Эрсдэлийн хорооны </w:t>
            </w:r>
            <w:r w:rsidRPr="00D56E3F">
              <w:rPr>
                <w:rFonts w:ascii="Times New Roman" w:hAnsi="Times New Roman"/>
                <w:b/>
                <w:bCs/>
                <w:i/>
                <w:iCs/>
                <w:color w:val="000000" w:themeColor="text1"/>
                <w:lang w:val="mn-MN"/>
              </w:rPr>
              <w:t>үйл ажиллагааны журам</w:t>
            </w:r>
            <w:r w:rsidRPr="00D56E3F">
              <w:rPr>
                <w:rFonts w:ascii="Times New Roman" w:hAnsi="Times New Roman"/>
                <w:b/>
                <w:bCs/>
                <w:i/>
                <w:iCs/>
                <w:lang w:val="mn-MN"/>
              </w:rPr>
              <w:t>, бүтэц, бүрэлдэхүүнийг компанийн жилийн үйл ажиллагааны тайлан болон цахим хуудсаар дамжуулан нийтэд мэдээлж, тус хорооны хурлын ирц, хуралдсан асуудал, давтамжийн талаар тогтмол тайлагнана.</w:t>
            </w:r>
          </w:p>
        </w:tc>
        <w:tc>
          <w:tcPr>
            <w:tcW w:w="1620" w:type="dxa"/>
            <w:gridSpan w:val="3"/>
            <w:tcBorders>
              <w:top w:val="single" w:sz="8" w:space="0" w:color="auto"/>
              <w:left w:val="single" w:sz="8" w:space="0" w:color="auto"/>
              <w:bottom w:val="single" w:sz="8" w:space="0" w:color="auto"/>
              <w:right w:val="single" w:sz="8" w:space="0" w:color="auto"/>
            </w:tcBorders>
          </w:tcPr>
          <w:p w14:paraId="36E0BC8A" w14:textId="77777777" w:rsidR="00766415" w:rsidRDefault="00766415" w:rsidP="00990868">
            <w:pPr>
              <w:spacing w:after="0" w:line="240" w:lineRule="auto"/>
              <w:jc w:val="center"/>
              <w:rPr>
                <w:rFonts w:ascii="Times New Roman" w:hAnsi="Times New Roman"/>
              </w:rPr>
            </w:pPr>
          </w:p>
          <w:p w14:paraId="66ADDA90" w14:textId="77777777" w:rsidR="00766415" w:rsidRDefault="00766415" w:rsidP="00990868">
            <w:pPr>
              <w:spacing w:after="0" w:line="240" w:lineRule="auto"/>
              <w:jc w:val="center"/>
              <w:rPr>
                <w:rFonts w:ascii="Times New Roman" w:hAnsi="Times New Roman"/>
              </w:rPr>
            </w:pPr>
          </w:p>
          <w:p w14:paraId="36A6BDC0" w14:textId="77777777" w:rsidR="00766415" w:rsidRDefault="00766415" w:rsidP="00990868">
            <w:pPr>
              <w:spacing w:after="0" w:line="240" w:lineRule="auto"/>
              <w:jc w:val="center"/>
              <w:rPr>
                <w:rFonts w:ascii="Times New Roman" w:hAnsi="Times New Roman"/>
              </w:rPr>
            </w:pPr>
          </w:p>
          <w:p w14:paraId="35CA36C2" w14:textId="77777777" w:rsidR="00766415" w:rsidRDefault="00766415" w:rsidP="00990868">
            <w:pPr>
              <w:spacing w:after="0" w:line="240" w:lineRule="auto"/>
              <w:jc w:val="center"/>
              <w:rPr>
                <w:rFonts w:ascii="Times New Roman" w:hAnsi="Times New Roman"/>
              </w:rPr>
            </w:pPr>
          </w:p>
          <w:p w14:paraId="29A3794F" w14:textId="77777777" w:rsidR="00766415" w:rsidRDefault="00766415" w:rsidP="00990868">
            <w:pPr>
              <w:spacing w:after="0" w:line="240" w:lineRule="auto"/>
              <w:jc w:val="center"/>
              <w:rPr>
                <w:rFonts w:ascii="Times New Roman" w:hAnsi="Times New Roman"/>
              </w:rPr>
            </w:pPr>
          </w:p>
          <w:p w14:paraId="7F719473" w14:textId="77777777" w:rsidR="00766415" w:rsidRDefault="00766415" w:rsidP="00990868">
            <w:pPr>
              <w:spacing w:after="0" w:line="240" w:lineRule="auto"/>
              <w:jc w:val="center"/>
              <w:rPr>
                <w:rFonts w:ascii="Times New Roman" w:hAnsi="Times New Roman"/>
              </w:rPr>
            </w:pPr>
          </w:p>
          <w:p w14:paraId="184D15E4" w14:textId="4143FE03" w:rsidR="00990868" w:rsidRPr="00D56E3F" w:rsidRDefault="00766415" w:rsidP="00990868">
            <w:pPr>
              <w:spacing w:after="0" w:line="240" w:lineRule="auto"/>
              <w:jc w:val="center"/>
              <w:rPr>
                <w:rFonts w:ascii="Times New Roman" w:hAnsi="Times New Roman"/>
                <w:lang w:val="mn-MN"/>
              </w:rPr>
            </w:pPr>
            <w:r>
              <w:rPr>
                <w:rFonts w:ascii="Times New Roman" w:hAnsi="Times New Roman"/>
                <w:lang w:val="mn-MN"/>
              </w:rPr>
              <w:t>Бүрэн хэрэгжүүлдэг</w:t>
            </w:r>
            <w:r w:rsidR="00990868" w:rsidRPr="00D56E3F">
              <w:rPr>
                <w:rFonts w:ascii="Times New Roman" w:hAnsi="Times New Roman"/>
                <w:lang w:val="mn-MN"/>
              </w:rPr>
              <w:t xml:space="preserve"> </w:t>
            </w:r>
          </w:p>
        </w:tc>
        <w:tc>
          <w:tcPr>
            <w:tcW w:w="2970" w:type="dxa"/>
            <w:gridSpan w:val="2"/>
            <w:tcBorders>
              <w:top w:val="single" w:sz="8" w:space="0" w:color="auto"/>
              <w:left w:val="single" w:sz="8" w:space="0" w:color="auto"/>
              <w:bottom w:val="single" w:sz="8" w:space="0" w:color="auto"/>
              <w:right w:val="single" w:sz="8" w:space="0" w:color="auto"/>
            </w:tcBorders>
          </w:tcPr>
          <w:p w14:paraId="35BE0687" w14:textId="4F30CC37" w:rsidR="00990868" w:rsidRPr="005C2565" w:rsidRDefault="00DC36A8" w:rsidP="00DC36A8">
            <w:pPr>
              <w:spacing w:after="0" w:line="240" w:lineRule="auto"/>
              <w:jc w:val="both"/>
              <w:rPr>
                <w:rFonts w:ascii="Times New Roman" w:hAnsi="Times New Roman"/>
              </w:rPr>
            </w:pPr>
            <w:r>
              <w:rPr>
                <w:rFonts w:ascii="Times New Roman" w:hAnsi="Times New Roman"/>
                <w:lang w:val="mn-MN"/>
              </w:rPr>
              <w:lastRenderedPageBreak/>
              <w:t xml:space="preserve"> </w:t>
            </w:r>
            <w:r w:rsidR="00FA3609">
              <w:rPr>
                <w:rFonts w:ascii="Times New Roman" w:hAnsi="Times New Roman"/>
                <w:lang w:val="mn-MN"/>
              </w:rPr>
              <w:t xml:space="preserve">ТУЗ-ын </w:t>
            </w:r>
            <w:r w:rsidR="00A54E70">
              <w:rPr>
                <w:rFonts w:ascii="Times New Roman" w:hAnsi="Times New Roman"/>
                <w:lang w:val="mn-MN"/>
              </w:rPr>
              <w:t>Э</w:t>
            </w:r>
            <w:r w:rsidR="00055D7F">
              <w:rPr>
                <w:rFonts w:ascii="Times New Roman" w:hAnsi="Times New Roman"/>
                <w:lang w:val="mn-MN"/>
              </w:rPr>
              <w:t>рсд</w:t>
            </w:r>
            <w:r w:rsidR="00441AC9">
              <w:rPr>
                <w:rFonts w:ascii="Times New Roman" w:hAnsi="Times New Roman"/>
                <w:lang w:val="mn-MN"/>
              </w:rPr>
              <w:t>э</w:t>
            </w:r>
            <w:r w:rsidR="008943F7">
              <w:rPr>
                <w:rFonts w:ascii="Times New Roman" w:hAnsi="Times New Roman"/>
                <w:lang w:val="mn-MN"/>
              </w:rPr>
              <w:t>лийн удирдлагын үйл ажиллагааг</w:t>
            </w:r>
            <w:r w:rsidR="005B5936">
              <w:rPr>
                <w:rFonts w:ascii="Times New Roman" w:hAnsi="Times New Roman"/>
                <w:lang w:val="mn-MN"/>
              </w:rPr>
              <w:t xml:space="preserve"> </w:t>
            </w:r>
            <w:r w:rsidR="00055D7F">
              <w:rPr>
                <w:rFonts w:ascii="Times New Roman" w:hAnsi="Times New Roman"/>
                <w:lang w:val="mn-MN"/>
              </w:rPr>
              <w:t xml:space="preserve">ТУЗ-ын Аудитын хороо </w:t>
            </w:r>
            <w:r w:rsidR="00055D7F">
              <w:rPr>
                <w:rFonts w:ascii="Times New Roman" w:hAnsi="Times New Roman"/>
                <w:lang w:val="mn-MN"/>
              </w:rPr>
              <w:lastRenderedPageBreak/>
              <w:t xml:space="preserve">хариуцахаар </w:t>
            </w:r>
            <w:r w:rsidR="001E1DFB">
              <w:rPr>
                <w:rFonts w:ascii="Times New Roman" w:hAnsi="Times New Roman"/>
                <w:lang w:val="mn-MN"/>
              </w:rPr>
              <w:t>“</w:t>
            </w:r>
            <w:r w:rsidR="005C2565">
              <w:rPr>
                <w:rFonts w:ascii="Times New Roman" w:hAnsi="Times New Roman"/>
                <w:lang w:val="mn-MN"/>
              </w:rPr>
              <w:t>ТУЗ-ын</w:t>
            </w:r>
            <w:r w:rsidR="005E3338">
              <w:rPr>
                <w:rFonts w:ascii="Times New Roman" w:hAnsi="Times New Roman"/>
                <w:lang w:val="mn-MN"/>
              </w:rPr>
              <w:t xml:space="preserve"> </w:t>
            </w:r>
            <w:r w:rsidR="001E1DFB">
              <w:rPr>
                <w:rFonts w:ascii="Times New Roman" w:hAnsi="Times New Roman"/>
                <w:lang w:val="mn-MN"/>
              </w:rPr>
              <w:t>үйл ажиллагааны журам”-ын 8.10</w:t>
            </w:r>
            <w:r w:rsidR="00FA3609">
              <w:rPr>
                <w:rFonts w:ascii="Times New Roman" w:hAnsi="Times New Roman"/>
                <w:lang w:val="mn-MN"/>
              </w:rPr>
              <w:t>.1 дэхь хэсэгт заасан</w:t>
            </w:r>
            <w:r w:rsidR="001E1DFB">
              <w:rPr>
                <w:rFonts w:ascii="Times New Roman" w:hAnsi="Times New Roman"/>
                <w:lang w:val="mn-MN"/>
              </w:rPr>
              <w:t>.</w:t>
            </w:r>
            <w:r w:rsidR="00D5077D">
              <w:rPr>
                <w:rFonts w:ascii="Times New Roman" w:hAnsi="Times New Roman"/>
                <w:lang w:val="mn-MN"/>
              </w:rPr>
              <w:t xml:space="preserve"> ТУЗ-ын </w:t>
            </w:r>
            <w:r w:rsidR="005E3338">
              <w:rPr>
                <w:rFonts w:ascii="Times New Roman" w:hAnsi="Times New Roman"/>
                <w:lang w:val="mn-MN"/>
              </w:rPr>
              <w:t>Аудитын хороо нь 3 гишүүнээс бүр</w:t>
            </w:r>
            <w:r w:rsidR="009660B0">
              <w:rPr>
                <w:rFonts w:ascii="Times New Roman" w:hAnsi="Times New Roman"/>
                <w:lang w:val="mn-MN"/>
              </w:rPr>
              <w:t>ддэг ба хорооны нийт гишүүдийн 2/3</w:t>
            </w:r>
            <w:r w:rsidR="005E3338">
              <w:rPr>
                <w:rFonts w:ascii="Times New Roman" w:hAnsi="Times New Roman"/>
                <w:lang w:val="mn-MN"/>
              </w:rPr>
              <w:t>-ы</w:t>
            </w:r>
            <w:r w:rsidR="001E1DFB">
              <w:rPr>
                <w:rFonts w:ascii="Times New Roman" w:hAnsi="Times New Roman"/>
                <w:lang w:val="mn-MN"/>
              </w:rPr>
              <w:t>г хараат бус гишүүн бүрдүүлдэг.</w:t>
            </w:r>
            <w:r w:rsidR="00AF7DAC">
              <w:rPr>
                <w:rFonts w:ascii="Times New Roman" w:hAnsi="Times New Roman"/>
                <w:lang w:val="mn-MN"/>
              </w:rPr>
              <w:t xml:space="preserve"> </w:t>
            </w:r>
            <w:r w:rsidR="001E1DFB">
              <w:rPr>
                <w:rFonts w:ascii="Times New Roman" w:hAnsi="Times New Roman"/>
                <w:lang w:val="mn-MN"/>
              </w:rPr>
              <w:t xml:space="preserve">Тус </w:t>
            </w:r>
            <w:r w:rsidR="005E3338">
              <w:rPr>
                <w:rFonts w:ascii="Times New Roman" w:hAnsi="Times New Roman"/>
                <w:lang w:val="mn-MN"/>
              </w:rPr>
              <w:t xml:space="preserve">Хорооны даргаар хараат бус гишүүн ажилладаг. </w:t>
            </w:r>
          </w:p>
          <w:p w14:paraId="63A420E6" w14:textId="3F51F6AC" w:rsidR="002A3C41" w:rsidRPr="00D70277" w:rsidRDefault="002A3C41" w:rsidP="00DC36A8">
            <w:pPr>
              <w:spacing w:after="0" w:line="240" w:lineRule="auto"/>
              <w:jc w:val="both"/>
              <w:rPr>
                <w:rFonts w:ascii="Times New Roman" w:hAnsi="Times New Roman"/>
              </w:rPr>
            </w:pPr>
            <w:r>
              <w:rPr>
                <w:rFonts w:ascii="Times New Roman" w:hAnsi="Times New Roman"/>
                <w:lang w:val="mn-MN"/>
              </w:rPr>
              <w:t>Эрсдэлийн үйл ажиллагааны талаар</w:t>
            </w:r>
            <w:r w:rsidR="00AF6E12">
              <w:rPr>
                <w:rFonts w:ascii="Times New Roman" w:hAnsi="Times New Roman"/>
                <w:lang w:val="mn-MN"/>
              </w:rPr>
              <w:t xml:space="preserve"> </w:t>
            </w:r>
            <w:r w:rsidR="00660A93">
              <w:rPr>
                <w:rFonts w:ascii="Times New Roman" w:hAnsi="Times New Roman"/>
                <w:lang w:val="mn-MN"/>
              </w:rPr>
              <w:t xml:space="preserve">ТУЗ-ын хурлаар хэлэлцсэн асуудлууд </w:t>
            </w:r>
            <w:r w:rsidR="00992D74">
              <w:rPr>
                <w:rFonts w:ascii="Times New Roman" w:hAnsi="Times New Roman"/>
                <w:lang w:val="mn-MN"/>
              </w:rPr>
              <w:t xml:space="preserve"> болон </w:t>
            </w:r>
            <w:r w:rsidR="00D5077D">
              <w:rPr>
                <w:rFonts w:ascii="Times New Roman" w:hAnsi="Times New Roman"/>
                <w:lang w:val="mn-MN"/>
              </w:rPr>
              <w:t xml:space="preserve">ТУЗ-ын </w:t>
            </w:r>
            <w:r w:rsidR="00992D74">
              <w:rPr>
                <w:rFonts w:ascii="Times New Roman" w:hAnsi="Times New Roman"/>
                <w:lang w:val="mn-MN"/>
              </w:rPr>
              <w:t xml:space="preserve">Аудитын </w:t>
            </w:r>
            <w:r w:rsidR="00660A93">
              <w:rPr>
                <w:rFonts w:ascii="Times New Roman" w:hAnsi="Times New Roman"/>
                <w:lang w:val="mn-MN"/>
              </w:rPr>
              <w:t>хорооноос хариуцан хэрэгжүүлсэн</w:t>
            </w:r>
            <w:r w:rsidR="00660A93">
              <w:rPr>
                <w:rFonts w:ascii="Times New Roman" w:hAnsi="Times New Roman"/>
              </w:rPr>
              <w:t xml:space="preserve"> </w:t>
            </w:r>
            <w:r w:rsidR="00FB3F48">
              <w:rPr>
                <w:rFonts w:ascii="Times New Roman" w:hAnsi="Times New Roman"/>
                <w:lang w:val="mn-MN"/>
              </w:rPr>
              <w:t>үйл ажиллагаанууд, хорооны хурлаар хэлэлцсэн асуудал, хурлын ирцийн</w:t>
            </w:r>
            <w:r>
              <w:rPr>
                <w:rFonts w:ascii="Times New Roman" w:hAnsi="Times New Roman"/>
                <w:lang w:val="mn-MN"/>
              </w:rPr>
              <w:t xml:space="preserve"> талаар к</w:t>
            </w:r>
            <w:r w:rsidR="00441AC9">
              <w:rPr>
                <w:rFonts w:ascii="Times New Roman" w:hAnsi="Times New Roman"/>
                <w:lang w:val="mn-MN"/>
              </w:rPr>
              <w:t xml:space="preserve">омпанийн жилийн үйл ажиллагааны тайланд </w:t>
            </w:r>
            <w:r w:rsidR="00660A93">
              <w:rPr>
                <w:rFonts w:ascii="Times New Roman" w:hAnsi="Times New Roman"/>
                <w:lang w:val="mn-MN"/>
              </w:rPr>
              <w:t xml:space="preserve">тусгаж </w:t>
            </w:r>
            <w:r w:rsidR="005E3338">
              <w:rPr>
                <w:rFonts w:ascii="Times New Roman" w:hAnsi="Times New Roman"/>
                <w:lang w:val="mn-MN"/>
              </w:rPr>
              <w:t>СЗХ болон МХБ ХК-ийн цахим хуудсанд тогтмол мэдээлж тайлагнадаг</w:t>
            </w:r>
            <w:r w:rsidR="00AF6E12">
              <w:rPr>
                <w:rFonts w:ascii="Times New Roman" w:hAnsi="Times New Roman"/>
                <w:lang w:val="mn-MN"/>
              </w:rPr>
              <w:t>.</w:t>
            </w:r>
            <w:r w:rsidR="00AF7DAC">
              <w:rPr>
                <w:rFonts w:ascii="Times New Roman" w:hAnsi="Times New Roman"/>
                <w:lang w:val="mn-MN"/>
              </w:rPr>
              <w:t xml:space="preserve"> </w:t>
            </w:r>
          </w:p>
        </w:tc>
        <w:tc>
          <w:tcPr>
            <w:tcW w:w="720" w:type="dxa"/>
            <w:gridSpan w:val="2"/>
            <w:tcBorders>
              <w:top w:val="single" w:sz="8" w:space="0" w:color="auto"/>
              <w:left w:val="single" w:sz="8" w:space="0" w:color="auto"/>
              <w:bottom w:val="single" w:sz="8" w:space="0" w:color="auto"/>
              <w:right w:val="single" w:sz="8" w:space="0" w:color="auto"/>
            </w:tcBorders>
          </w:tcPr>
          <w:p w14:paraId="76937266" w14:textId="77777777" w:rsidR="00990868" w:rsidRDefault="00990868" w:rsidP="00990868">
            <w:pPr>
              <w:spacing w:after="0" w:line="240" w:lineRule="auto"/>
              <w:jc w:val="center"/>
              <w:rPr>
                <w:rFonts w:ascii="Times New Roman" w:hAnsi="Times New Roman"/>
                <w:lang w:val="mn-MN"/>
              </w:rPr>
            </w:pPr>
          </w:p>
          <w:p w14:paraId="1198BA14" w14:textId="77777777" w:rsidR="00AF6E12" w:rsidRDefault="00AF6E12" w:rsidP="00990868">
            <w:pPr>
              <w:spacing w:after="0" w:line="240" w:lineRule="auto"/>
              <w:jc w:val="center"/>
              <w:rPr>
                <w:rFonts w:ascii="Times New Roman" w:hAnsi="Times New Roman"/>
                <w:lang w:val="mn-MN"/>
              </w:rPr>
            </w:pPr>
          </w:p>
          <w:p w14:paraId="2B275108" w14:textId="77777777" w:rsidR="00AF6E12" w:rsidRDefault="00AF6E12" w:rsidP="00990868">
            <w:pPr>
              <w:spacing w:after="0" w:line="240" w:lineRule="auto"/>
              <w:jc w:val="center"/>
              <w:rPr>
                <w:rFonts w:ascii="Times New Roman" w:hAnsi="Times New Roman"/>
                <w:lang w:val="mn-MN"/>
              </w:rPr>
            </w:pPr>
          </w:p>
          <w:p w14:paraId="1E5C697D" w14:textId="77777777" w:rsidR="00AF6E12" w:rsidRDefault="00AF6E12" w:rsidP="00990868">
            <w:pPr>
              <w:spacing w:after="0" w:line="240" w:lineRule="auto"/>
              <w:jc w:val="center"/>
              <w:rPr>
                <w:rFonts w:ascii="Times New Roman" w:hAnsi="Times New Roman"/>
                <w:lang w:val="mn-MN"/>
              </w:rPr>
            </w:pPr>
          </w:p>
          <w:p w14:paraId="5A47A21F" w14:textId="77777777" w:rsidR="00AF6E12" w:rsidRDefault="00AF6E12" w:rsidP="00990868">
            <w:pPr>
              <w:spacing w:after="0" w:line="240" w:lineRule="auto"/>
              <w:jc w:val="center"/>
              <w:rPr>
                <w:rFonts w:ascii="Times New Roman" w:hAnsi="Times New Roman"/>
                <w:lang w:val="mn-MN"/>
              </w:rPr>
            </w:pPr>
          </w:p>
          <w:p w14:paraId="09236492" w14:textId="77777777" w:rsidR="00AF6E12" w:rsidRDefault="00AF6E12" w:rsidP="00990868">
            <w:pPr>
              <w:spacing w:after="0" w:line="240" w:lineRule="auto"/>
              <w:jc w:val="center"/>
              <w:rPr>
                <w:rFonts w:ascii="Times New Roman" w:hAnsi="Times New Roman"/>
                <w:lang w:val="mn-MN"/>
              </w:rPr>
            </w:pPr>
          </w:p>
          <w:p w14:paraId="4BDB5498" w14:textId="375166A2" w:rsidR="00AF6E12" w:rsidRPr="00D56E3F" w:rsidRDefault="00AF6E12" w:rsidP="00AF6E12">
            <w:pPr>
              <w:spacing w:after="0" w:line="240" w:lineRule="auto"/>
              <w:rPr>
                <w:rFonts w:ascii="Times New Roman" w:hAnsi="Times New Roman"/>
                <w:lang w:val="mn-MN"/>
              </w:rPr>
            </w:pPr>
            <w:r>
              <w:rPr>
                <w:rFonts w:ascii="Times New Roman" w:hAnsi="Times New Roman"/>
                <w:lang w:val="mn-MN"/>
              </w:rPr>
              <w:t xml:space="preserve">  2</w:t>
            </w:r>
          </w:p>
        </w:tc>
        <w:tc>
          <w:tcPr>
            <w:tcW w:w="810" w:type="dxa"/>
            <w:tcBorders>
              <w:top w:val="single" w:sz="8" w:space="0" w:color="auto"/>
              <w:left w:val="single" w:sz="8" w:space="0" w:color="auto"/>
              <w:bottom w:val="single" w:sz="8" w:space="0" w:color="auto"/>
              <w:right w:val="single" w:sz="8" w:space="0" w:color="auto"/>
            </w:tcBorders>
          </w:tcPr>
          <w:p w14:paraId="48DB1D4F" w14:textId="77777777" w:rsidR="00990868" w:rsidRDefault="00990868" w:rsidP="00990868">
            <w:pPr>
              <w:spacing w:after="0" w:line="240" w:lineRule="auto"/>
              <w:jc w:val="center"/>
              <w:rPr>
                <w:rFonts w:ascii="Times New Roman" w:hAnsi="Times New Roman"/>
                <w:lang w:val="mn-MN"/>
              </w:rPr>
            </w:pPr>
          </w:p>
          <w:p w14:paraId="19002BFB" w14:textId="77777777" w:rsidR="00AF6E12" w:rsidRDefault="00AF6E12" w:rsidP="00990868">
            <w:pPr>
              <w:spacing w:after="0" w:line="240" w:lineRule="auto"/>
              <w:jc w:val="center"/>
              <w:rPr>
                <w:rFonts w:ascii="Times New Roman" w:hAnsi="Times New Roman"/>
                <w:lang w:val="mn-MN"/>
              </w:rPr>
            </w:pPr>
          </w:p>
          <w:p w14:paraId="36A3EC37" w14:textId="77777777" w:rsidR="00AF6E12" w:rsidRDefault="00AF6E12" w:rsidP="00990868">
            <w:pPr>
              <w:spacing w:after="0" w:line="240" w:lineRule="auto"/>
              <w:jc w:val="center"/>
              <w:rPr>
                <w:rFonts w:ascii="Times New Roman" w:hAnsi="Times New Roman"/>
                <w:lang w:val="mn-MN"/>
              </w:rPr>
            </w:pPr>
          </w:p>
          <w:p w14:paraId="49A9BE04" w14:textId="77777777" w:rsidR="00AF6E12" w:rsidRDefault="00AF6E12" w:rsidP="00990868">
            <w:pPr>
              <w:spacing w:after="0" w:line="240" w:lineRule="auto"/>
              <w:jc w:val="center"/>
              <w:rPr>
                <w:rFonts w:ascii="Times New Roman" w:hAnsi="Times New Roman"/>
                <w:lang w:val="mn-MN"/>
              </w:rPr>
            </w:pPr>
          </w:p>
          <w:p w14:paraId="0FEB7699" w14:textId="77777777" w:rsidR="00AF6E12" w:rsidRDefault="00AF6E12" w:rsidP="00990868">
            <w:pPr>
              <w:spacing w:after="0" w:line="240" w:lineRule="auto"/>
              <w:jc w:val="center"/>
              <w:rPr>
                <w:rFonts w:ascii="Times New Roman" w:hAnsi="Times New Roman"/>
                <w:lang w:val="mn-MN"/>
              </w:rPr>
            </w:pPr>
          </w:p>
          <w:p w14:paraId="57318893" w14:textId="77777777" w:rsidR="00AF6E12" w:rsidRDefault="00AF6E12" w:rsidP="00990868">
            <w:pPr>
              <w:spacing w:after="0" w:line="240" w:lineRule="auto"/>
              <w:jc w:val="center"/>
              <w:rPr>
                <w:rFonts w:ascii="Times New Roman" w:hAnsi="Times New Roman"/>
                <w:lang w:val="mn-MN"/>
              </w:rPr>
            </w:pPr>
          </w:p>
          <w:p w14:paraId="2916C19D" w14:textId="225143B3" w:rsidR="00AF6E12" w:rsidRPr="00D56E3F" w:rsidRDefault="00AF6E12" w:rsidP="00990868">
            <w:pPr>
              <w:spacing w:after="0" w:line="240" w:lineRule="auto"/>
              <w:jc w:val="center"/>
              <w:rPr>
                <w:rFonts w:ascii="Times New Roman" w:hAnsi="Times New Roman"/>
                <w:lang w:val="mn-MN"/>
              </w:rPr>
            </w:pPr>
            <w:r>
              <w:rPr>
                <w:rFonts w:ascii="Times New Roman" w:hAnsi="Times New Roman"/>
                <w:lang w:val="mn-MN"/>
              </w:rPr>
              <w:t>100%</w:t>
            </w:r>
          </w:p>
        </w:tc>
      </w:tr>
      <w:tr w:rsidR="00990868" w:rsidRPr="00D56E3F" w14:paraId="3FAFBEE9" w14:textId="77777777" w:rsidTr="00C9351B">
        <w:trPr>
          <w:trHeight w:val="122"/>
        </w:trPr>
        <w:tc>
          <w:tcPr>
            <w:tcW w:w="508" w:type="dxa"/>
            <w:tcBorders>
              <w:top w:val="single" w:sz="8" w:space="0" w:color="auto"/>
              <w:left w:val="single" w:sz="8" w:space="0" w:color="auto"/>
              <w:bottom w:val="single" w:sz="8" w:space="0" w:color="auto"/>
              <w:right w:val="single" w:sz="8" w:space="0" w:color="auto"/>
            </w:tcBorders>
            <w:vAlign w:val="center"/>
          </w:tcPr>
          <w:p w14:paraId="5007C906" w14:textId="77777777" w:rsidR="00990868" w:rsidRPr="00D56E3F" w:rsidRDefault="00990868" w:rsidP="00990868">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lastRenderedPageBreak/>
              <w:t>20</w:t>
            </w:r>
          </w:p>
        </w:tc>
        <w:tc>
          <w:tcPr>
            <w:tcW w:w="3020" w:type="dxa"/>
            <w:gridSpan w:val="3"/>
            <w:tcBorders>
              <w:top w:val="nil"/>
              <w:left w:val="single" w:sz="8" w:space="0" w:color="auto"/>
              <w:bottom w:val="single" w:sz="8" w:space="0" w:color="auto"/>
              <w:right w:val="single" w:sz="8" w:space="0" w:color="auto"/>
            </w:tcBorders>
          </w:tcPr>
          <w:p w14:paraId="472A47EF" w14:textId="77777777" w:rsidR="00990868" w:rsidRPr="00D56E3F" w:rsidRDefault="00990868" w:rsidP="00990868">
            <w:pPr>
              <w:spacing w:after="0" w:line="240" w:lineRule="auto"/>
              <w:jc w:val="both"/>
              <w:rPr>
                <w:rFonts w:ascii="Times New Roman" w:hAnsi="Times New Roman"/>
                <w:b/>
                <w:bCs/>
                <w:i/>
                <w:iCs/>
                <w:lang w:val="mn-MN"/>
              </w:rPr>
            </w:pPr>
            <w:r w:rsidRPr="00D56E3F">
              <w:rPr>
                <w:rFonts w:ascii="Times New Roman" w:hAnsi="Times New Roman"/>
                <w:b/>
                <w:bCs/>
                <w:i/>
                <w:iCs/>
                <w:lang w:val="mn-MN"/>
              </w:rPr>
              <w:t>5.3.</w:t>
            </w:r>
            <w:r w:rsidRPr="00D56E3F">
              <w:rPr>
                <w:rFonts w:ascii="Times New Roman" w:hAnsi="Times New Roman"/>
                <w:b/>
                <w:bCs/>
                <w:lang w:val="mn-MN"/>
              </w:rPr>
              <w:t xml:space="preserve"> </w:t>
            </w:r>
            <w:r w:rsidRPr="00D56E3F">
              <w:rPr>
                <w:rFonts w:ascii="Times New Roman" w:hAnsi="Times New Roman"/>
                <w:b/>
                <w:bCs/>
                <w:i/>
                <w:iCs/>
                <w:lang w:val="mn-MN"/>
              </w:rPr>
              <w:t>Компанийн үйл ажиллагаанд байгаль орчин, нийгмийн хариуцлага, эрүүл мэнд, аюулгүй байдлын эрсдэл байгаа эсэхийг үнэлэн нийтэд мэдээлж, тэдгээр эрсдэлийг хэрхэн удирдаж буйгаа тайлбарлана.</w:t>
            </w:r>
          </w:p>
        </w:tc>
        <w:tc>
          <w:tcPr>
            <w:tcW w:w="1620" w:type="dxa"/>
            <w:gridSpan w:val="3"/>
            <w:tcBorders>
              <w:top w:val="single" w:sz="8" w:space="0" w:color="auto"/>
              <w:left w:val="single" w:sz="8" w:space="0" w:color="auto"/>
              <w:bottom w:val="single" w:sz="8" w:space="0" w:color="auto"/>
              <w:right w:val="single" w:sz="8" w:space="0" w:color="auto"/>
            </w:tcBorders>
          </w:tcPr>
          <w:p w14:paraId="229EEAC4" w14:textId="77777777" w:rsidR="00AF6E12" w:rsidRDefault="00AF6E12" w:rsidP="00990868">
            <w:pPr>
              <w:spacing w:after="0" w:line="240" w:lineRule="auto"/>
              <w:jc w:val="center"/>
              <w:rPr>
                <w:rFonts w:ascii="Times New Roman" w:hAnsi="Times New Roman"/>
                <w:lang w:val="mn-MN"/>
              </w:rPr>
            </w:pPr>
          </w:p>
          <w:p w14:paraId="5AE0AC97" w14:textId="77777777" w:rsidR="007D0643" w:rsidRDefault="007D0643" w:rsidP="00990868">
            <w:pPr>
              <w:spacing w:after="0" w:line="240" w:lineRule="auto"/>
              <w:jc w:val="center"/>
              <w:rPr>
                <w:rFonts w:ascii="Times New Roman" w:hAnsi="Times New Roman"/>
                <w:lang w:val="mn-MN"/>
              </w:rPr>
            </w:pPr>
          </w:p>
          <w:p w14:paraId="028EB558" w14:textId="38D95A75" w:rsidR="00990868" w:rsidRPr="00D56E3F" w:rsidRDefault="005B5936" w:rsidP="005B5936">
            <w:pPr>
              <w:spacing w:after="0" w:line="240" w:lineRule="auto"/>
              <w:rPr>
                <w:rFonts w:ascii="Times New Roman" w:hAnsi="Times New Roman"/>
                <w:lang w:val="mn-MN"/>
              </w:rPr>
            </w:pPr>
            <w:r>
              <w:rPr>
                <w:rFonts w:ascii="Times New Roman" w:hAnsi="Times New Roman"/>
                <w:lang w:val="mn-MN"/>
              </w:rPr>
              <w:t xml:space="preserve">     </w:t>
            </w:r>
            <w:r w:rsidR="00AF6E12">
              <w:rPr>
                <w:rFonts w:ascii="Times New Roman" w:hAnsi="Times New Roman"/>
                <w:lang w:val="mn-MN"/>
              </w:rPr>
              <w:t>Бүрэн хэрэгжүүлдэг</w:t>
            </w:r>
            <w:r w:rsidR="00990868" w:rsidRPr="00D56E3F">
              <w:rPr>
                <w:rFonts w:ascii="Times New Roman" w:hAnsi="Times New Roman"/>
                <w:lang w:val="mn-MN"/>
              </w:rPr>
              <w:t xml:space="preserve"> </w:t>
            </w:r>
          </w:p>
        </w:tc>
        <w:tc>
          <w:tcPr>
            <w:tcW w:w="2970" w:type="dxa"/>
            <w:gridSpan w:val="2"/>
            <w:tcBorders>
              <w:top w:val="single" w:sz="8" w:space="0" w:color="auto"/>
              <w:left w:val="single" w:sz="8" w:space="0" w:color="auto"/>
              <w:bottom w:val="single" w:sz="8" w:space="0" w:color="auto"/>
              <w:right w:val="single" w:sz="8" w:space="0" w:color="auto"/>
            </w:tcBorders>
          </w:tcPr>
          <w:p w14:paraId="66E8DF9A" w14:textId="1FDD80DA" w:rsidR="00990868" w:rsidRPr="00D56E3F" w:rsidRDefault="005B5936" w:rsidP="00FB3F48">
            <w:pPr>
              <w:spacing w:after="0" w:line="240" w:lineRule="auto"/>
              <w:jc w:val="both"/>
              <w:rPr>
                <w:rFonts w:ascii="Times New Roman" w:hAnsi="Times New Roman"/>
                <w:lang w:val="mn-MN"/>
              </w:rPr>
            </w:pPr>
            <w:r>
              <w:rPr>
                <w:rFonts w:ascii="Times New Roman" w:hAnsi="Times New Roman"/>
                <w:lang w:val="mn-MN"/>
              </w:rPr>
              <w:t>Компанийн 2022 оны жилийн үйл ажиллагааны тайланд энэ талаарх мэдээллийг тусгаж тайлагнасан.</w:t>
            </w:r>
          </w:p>
        </w:tc>
        <w:tc>
          <w:tcPr>
            <w:tcW w:w="720" w:type="dxa"/>
            <w:gridSpan w:val="2"/>
            <w:tcBorders>
              <w:top w:val="single" w:sz="8" w:space="0" w:color="auto"/>
              <w:left w:val="single" w:sz="8" w:space="0" w:color="auto"/>
              <w:bottom w:val="single" w:sz="8" w:space="0" w:color="auto"/>
              <w:right w:val="single" w:sz="8" w:space="0" w:color="auto"/>
            </w:tcBorders>
          </w:tcPr>
          <w:p w14:paraId="69D5EFA3" w14:textId="77777777" w:rsidR="00990868" w:rsidRDefault="00990868" w:rsidP="00990868">
            <w:pPr>
              <w:spacing w:after="0" w:line="240" w:lineRule="auto"/>
              <w:jc w:val="center"/>
              <w:rPr>
                <w:rFonts w:ascii="Times New Roman" w:hAnsi="Times New Roman"/>
                <w:lang w:val="mn-MN"/>
              </w:rPr>
            </w:pPr>
          </w:p>
          <w:p w14:paraId="4F573853" w14:textId="77777777" w:rsidR="00CC5ABE" w:rsidRDefault="00CC5ABE" w:rsidP="00990868">
            <w:pPr>
              <w:spacing w:after="0" w:line="240" w:lineRule="auto"/>
              <w:jc w:val="center"/>
              <w:rPr>
                <w:rFonts w:ascii="Times New Roman" w:hAnsi="Times New Roman"/>
                <w:lang w:val="mn-MN"/>
              </w:rPr>
            </w:pPr>
          </w:p>
          <w:p w14:paraId="6018A882" w14:textId="77777777" w:rsidR="00CC5ABE" w:rsidRDefault="00CC5ABE" w:rsidP="00990868">
            <w:pPr>
              <w:spacing w:after="0" w:line="240" w:lineRule="auto"/>
              <w:jc w:val="center"/>
              <w:rPr>
                <w:rFonts w:ascii="Times New Roman" w:hAnsi="Times New Roman"/>
                <w:lang w:val="mn-MN"/>
              </w:rPr>
            </w:pPr>
          </w:p>
          <w:p w14:paraId="74869460" w14:textId="790AB6B0" w:rsidR="00CC5ABE" w:rsidRPr="00D56E3F" w:rsidRDefault="005B5936" w:rsidP="0076488A">
            <w:pPr>
              <w:spacing w:after="0" w:line="240" w:lineRule="auto"/>
              <w:rPr>
                <w:rFonts w:ascii="Times New Roman" w:hAnsi="Times New Roman"/>
                <w:lang w:val="mn-MN"/>
              </w:rPr>
            </w:pPr>
            <w:r>
              <w:rPr>
                <w:rFonts w:ascii="Times New Roman" w:hAnsi="Times New Roman"/>
                <w:lang w:val="mn-MN"/>
              </w:rPr>
              <w:t xml:space="preserve"> </w:t>
            </w:r>
            <w:r w:rsidR="0076488A">
              <w:rPr>
                <w:rFonts w:ascii="Times New Roman" w:hAnsi="Times New Roman"/>
                <w:lang w:val="mn-MN"/>
              </w:rPr>
              <w:t xml:space="preserve">   2</w:t>
            </w:r>
          </w:p>
        </w:tc>
        <w:tc>
          <w:tcPr>
            <w:tcW w:w="810" w:type="dxa"/>
            <w:tcBorders>
              <w:top w:val="single" w:sz="8" w:space="0" w:color="auto"/>
              <w:left w:val="single" w:sz="8" w:space="0" w:color="auto"/>
              <w:bottom w:val="single" w:sz="8" w:space="0" w:color="auto"/>
              <w:right w:val="single" w:sz="8" w:space="0" w:color="auto"/>
            </w:tcBorders>
          </w:tcPr>
          <w:p w14:paraId="76DC92F3" w14:textId="77777777" w:rsidR="00990868" w:rsidRDefault="00990868" w:rsidP="00990868">
            <w:pPr>
              <w:spacing w:after="0" w:line="240" w:lineRule="auto"/>
              <w:jc w:val="center"/>
              <w:rPr>
                <w:rFonts w:ascii="Times New Roman" w:hAnsi="Times New Roman"/>
                <w:lang w:val="mn-MN"/>
              </w:rPr>
            </w:pPr>
          </w:p>
          <w:p w14:paraId="06FE69C5" w14:textId="77777777" w:rsidR="00CC5ABE" w:rsidRDefault="00CC5ABE" w:rsidP="00990868">
            <w:pPr>
              <w:spacing w:after="0" w:line="240" w:lineRule="auto"/>
              <w:jc w:val="center"/>
              <w:rPr>
                <w:rFonts w:ascii="Times New Roman" w:hAnsi="Times New Roman"/>
                <w:lang w:val="mn-MN"/>
              </w:rPr>
            </w:pPr>
          </w:p>
          <w:p w14:paraId="692C56D9" w14:textId="77777777" w:rsidR="00CC5ABE" w:rsidRDefault="00CC5ABE" w:rsidP="00990868">
            <w:pPr>
              <w:spacing w:after="0" w:line="240" w:lineRule="auto"/>
              <w:jc w:val="center"/>
              <w:rPr>
                <w:rFonts w:ascii="Times New Roman" w:hAnsi="Times New Roman"/>
                <w:lang w:val="mn-MN"/>
              </w:rPr>
            </w:pPr>
          </w:p>
          <w:p w14:paraId="187F57B8" w14:textId="60A0022B" w:rsidR="00CC5ABE" w:rsidRPr="00D56E3F" w:rsidRDefault="00CC5ABE" w:rsidP="00992D74">
            <w:pPr>
              <w:spacing w:after="0" w:line="240" w:lineRule="auto"/>
              <w:rPr>
                <w:rFonts w:ascii="Times New Roman" w:hAnsi="Times New Roman"/>
                <w:lang w:val="mn-MN"/>
              </w:rPr>
            </w:pPr>
            <w:r>
              <w:rPr>
                <w:rFonts w:ascii="Times New Roman" w:hAnsi="Times New Roman"/>
                <w:lang w:val="mn-MN"/>
              </w:rPr>
              <w:t>100%</w:t>
            </w:r>
          </w:p>
        </w:tc>
      </w:tr>
      <w:tr w:rsidR="00990868" w:rsidRPr="00D56E3F" w14:paraId="22C86AF1" w14:textId="77777777" w:rsidTr="00C9351B">
        <w:tc>
          <w:tcPr>
            <w:tcW w:w="508" w:type="dxa"/>
            <w:tcBorders>
              <w:top w:val="single" w:sz="8" w:space="0" w:color="auto"/>
              <w:left w:val="single" w:sz="8" w:space="0" w:color="auto"/>
              <w:bottom w:val="single" w:sz="8" w:space="0" w:color="auto"/>
              <w:right w:val="single" w:sz="8" w:space="0" w:color="auto"/>
            </w:tcBorders>
            <w:vAlign w:val="center"/>
          </w:tcPr>
          <w:p w14:paraId="7B568215" w14:textId="77777777" w:rsidR="00990868" w:rsidRPr="00D56E3F" w:rsidRDefault="00990868" w:rsidP="00990868">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21</w:t>
            </w:r>
          </w:p>
        </w:tc>
        <w:tc>
          <w:tcPr>
            <w:tcW w:w="3020" w:type="dxa"/>
            <w:gridSpan w:val="3"/>
            <w:tcBorders>
              <w:top w:val="nil"/>
              <w:left w:val="single" w:sz="8" w:space="0" w:color="auto"/>
              <w:bottom w:val="single" w:sz="8" w:space="0" w:color="auto"/>
              <w:right w:val="single" w:sz="8" w:space="0" w:color="auto"/>
            </w:tcBorders>
          </w:tcPr>
          <w:p w14:paraId="0878BCC7" w14:textId="77777777" w:rsidR="00990868" w:rsidRPr="00D56E3F" w:rsidRDefault="00990868" w:rsidP="00990868">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5.4. Компани нь </w:t>
            </w:r>
            <w:r w:rsidRPr="00D56E3F">
              <w:rPr>
                <w:rFonts w:ascii="Times New Roman" w:hAnsi="Times New Roman"/>
                <w:b/>
                <w:bCs/>
                <w:i/>
                <w:iCs/>
                <w:color w:val="000000" w:themeColor="text1"/>
                <w:lang w:val="mn-MN"/>
              </w:rPr>
              <w:t>комплайнсын хяналтын</w:t>
            </w:r>
            <w:r w:rsidRPr="00D56E3F">
              <w:rPr>
                <w:rFonts w:ascii="Times New Roman" w:hAnsi="Times New Roman"/>
                <w:b/>
                <w:bCs/>
                <w:i/>
                <w:iCs/>
                <w:lang w:val="mn-MN"/>
              </w:rPr>
              <w:t xml:space="preserve"> заавар болон бүтэцтэй байх ба комплайнсын хяналтын хэрэгжилтийн үр дүн, хараат бус байдалд </w:t>
            </w:r>
            <w:r>
              <w:rPr>
                <w:rFonts w:ascii="Times New Roman" w:hAnsi="Times New Roman"/>
                <w:b/>
                <w:bCs/>
                <w:i/>
                <w:iCs/>
                <w:lang w:val="mn-MN"/>
              </w:rPr>
              <w:t>ТУЗ</w:t>
            </w:r>
            <w:r w:rsidRPr="00D56E3F">
              <w:rPr>
                <w:rFonts w:ascii="Times New Roman" w:hAnsi="Times New Roman"/>
                <w:b/>
                <w:bCs/>
                <w:i/>
                <w:iCs/>
                <w:lang w:val="mn-MN"/>
              </w:rPr>
              <w:t xml:space="preserve"> хяналт тавина.</w:t>
            </w:r>
          </w:p>
        </w:tc>
        <w:tc>
          <w:tcPr>
            <w:tcW w:w="1620" w:type="dxa"/>
            <w:gridSpan w:val="3"/>
            <w:tcBorders>
              <w:top w:val="single" w:sz="8" w:space="0" w:color="auto"/>
              <w:left w:val="single" w:sz="8" w:space="0" w:color="auto"/>
              <w:bottom w:val="single" w:sz="8" w:space="0" w:color="auto"/>
              <w:right w:val="single" w:sz="8" w:space="0" w:color="auto"/>
            </w:tcBorders>
          </w:tcPr>
          <w:p w14:paraId="7580187D" w14:textId="77777777" w:rsidR="00990868" w:rsidRDefault="00990868" w:rsidP="00990868">
            <w:pPr>
              <w:spacing w:after="0" w:line="240" w:lineRule="auto"/>
              <w:jc w:val="center"/>
              <w:rPr>
                <w:rFonts w:ascii="Times New Roman" w:hAnsi="Times New Roman"/>
                <w:lang w:val="mn-MN"/>
              </w:rPr>
            </w:pPr>
          </w:p>
          <w:p w14:paraId="5D641814" w14:textId="77777777" w:rsidR="00077E3A" w:rsidRDefault="00077E3A" w:rsidP="00990868">
            <w:pPr>
              <w:spacing w:after="0" w:line="240" w:lineRule="auto"/>
              <w:jc w:val="center"/>
              <w:rPr>
                <w:rFonts w:ascii="Times New Roman" w:hAnsi="Times New Roman"/>
                <w:lang w:val="mn-MN"/>
              </w:rPr>
            </w:pPr>
          </w:p>
          <w:p w14:paraId="7578AD68" w14:textId="45230E3C" w:rsidR="00CC5ABE" w:rsidRDefault="00077E3A" w:rsidP="00992D74">
            <w:pPr>
              <w:spacing w:after="0" w:line="240" w:lineRule="auto"/>
              <w:jc w:val="center"/>
              <w:rPr>
                <w:rFonts w:ascii="Times New Roman" w:hAnsi="Times New Roman"/>
                <w:lang w:val="mn-MN"/>
              </w:rPr>
            </w:pPr>
            <w:r>
              <w:rPr>
                <w:rFonts w:ascii="Times New Roman" w:hAnsi="Times New Roman"/>
                <w:lang w:val="mn-MN"/>
              </w:rPr>
              <w:t xml:space="preserve">Бүрэн </w:t>
            </w:r>
          </w:p>
          <w:p w14:paraId="54738AF4" w14:textId="49BC71BC" w:rsidR="00992D74" w:rsidRPr="00D56E3F" w:rsidRDefault="00077E3A" w:rsidP="00077E3A">
            <w:pPr>
              <w:spacing w:after="0" w:line="240" w:lineRule="auto"/>
              <w:jc w:val="center"/>
              <w:rPr>
                <w:rFonts w:ascii="Times New Roman" w:hAnsi="Times New Roman"/>
                <w:lang w:val="mn-MN"/>
              </w:rPr>
            </w:pPr>
            <w:r>
              <w:rPr>
                <w:rFonts w:ascii="Times New Roman" w:hAnsi="Times New Roman"/>
                <w:lang w:val="mn-MN"/>
              </w:rPr>
              <w:t>Хэрэгжүүлдэг</w:t>
            </w:r>
          </w:p>
        </w:tc>
        <w:tc>
          <w:tcPr>
            <w:tcW w:w="2970" w:type="dxa"/>
            <w:gridSpan w:val="2"/>
            <w:tcBorders>
              <w:top w:val="single" w:sz="8" w:space="0" w:color="auto"/>
              <w:left w:val="single" w:sz="8" w:space="0" w:color="auto"/>
              <w:bottom w:val="single" w:sz="8" w:space="0" w:color="auto"/>
              <w:right w:val="single" w:sz="8" w:space="0" w:color="auto"/>
            </w:tcBorders>
          </w:tcPr>
          <w:p w14:paraId="46ABBD8F" w14:textId="1987D6DC" w:rsidR="00CC5ABE" w:rsidRPr="00D56E3F" w:rsidRDefault="00E91EA1" w:rsidP="00077E3A">
            <w:pPr>
              <w:spacing w:after="0" w:line="240" w:lineRule="auto"/>
              <w:jc w:val="both"/>
              <w:rPr>
                <w:rFonts w:ascii="Times New Roman" w:hAnsi="Times New Roman"/>
                <w:lang w:val="mn-MN"/>
              </w:rPr>
            </w:pPr>
            <w:r>
              <w:rPr>
                <w:rFonts w:ascii="Times New Roman" w:hAnsi="Times New Roman"/>
                <w:lang w:val="mn-MN"/>
              </w:rPr>
              <w:t xml:space="preserve">Энэ талаарх асуудал </w:t>
            </w:r>
            <w:r w:rsidR="00C75126">
              <w:rPr>
                <w:rFonts w:ascii="Times New Roman" w:hAnsi="Times New Roman"/>
                <w:lang w:val="mn-MN"/>
              </w:rPr>
              <w:t>судалгааны түвшинд явагдаж байна</w:t>
            </w:r>
            <w:r>
              <w:rPr>
                <w:rFonts w:ascii="Times New Roman" w:hAnsi="Times New Roman"/>
                <w:lang w:val="mn-MN"/>
              </w:rPr>
              <w:t xml:space="preserve">.  Оны эцсээр </w:t>
            </w:r>
            <w:r w:rsidR="00C75126">
              <w:rPr>
                <w:rFonts w:ascii="Times New Roman" w:hAnsi="Times New Roman"/>
                <w:lang w:val="mn-MN"/>
              </w:rPr>
              <w:t xml:space="preserve">хариуцсан ажилтнууд судалгааны үр дүнг ТУЗ-д танилцуулахаар ажиллаж байна. </w:t>
            </w:r>
          </w:p>
        </w:tc>
        <w:tc>
          <w:tcPr>
            <w:tcW w:w="720" w:type="dxa"/>
            <w:gridSpan w:val="2"/>
            <w:tcBorders>
              <w:top w:val="single" w:sz="8" w:space="0" w:color="auto"/>
              <w:left w:val="single" w:sz="8" w:space="0" w:color="auto"/>
              <w:bottom w:val="single" w:sz="8" w:space="0" w:color="auto"/>
              <w:right w:val="single" w:sz="8" w:space="0" w:color="auto"/>
            </w:tcBorders>
          </w:tcPr>
          <w:p w14:paraId="049C8598" w14:textId="77777777" w:rsidR="00990868" w:rsidRDefault="00990868" w:rsidP="00990868">
            <w:pPr>
              <w:spacing w:after="0" w:line="240" w:lineRule="auto"/>
              <w:jc w:val="center"/>
              <w:rPr>
                <w:rFonts w:ascii="Times New Roman" w:hAnsi="Times New Roman"/>
                <w:lang w:val="mn-MN"/>
              </w:rPr>
            </w:pPr>
          </w:p>
          <w:p w14:paraId="03BDCBEC" w14:textId="77777777" w:rsidR="00C9351B" w:rsidRDefault="00C9351B" w:rsidP="00990868">
            <w:pPr>
              <w:spacing w:after="0" w:line="240" w:lineRule="auto"/>
              <w:jc w:val="center"/>
              <w:rPr>
                <w:rFonts w:ascii="Times New Roman" w:hAnsi="Times New Roman"/>
                <w:lang w:val="mn-MN"/>
              </w:rPr>
            </w:pPr>
          </w:p>
          <w:p w14:paraId="7D732444" w14:textId="77777777" w:rsidR="00077E3A" w:rsidRDefault="00077E3A" w:rsidP="00990868">
            <w:pPr>
              <w:spacing w:after="0" w:line="240" w:lineRule="auto"/>
              <w:jc w:val="center"/>
              <w:rPr>
                <w:rFonts w:ascii="Times New Roman" w:hAnsi="Times New Roman"/>
                <w:lang w:val="mn-MN"/>
              </w:rPr>
            </w:pPr>
          </w:p>
          <w:p w14:paraId="63E8CFCC" w14:textId="242FCFCC" w:rsidR="00C9351B" w:rsidRDefault="00C75126" w:rsidP="00990868">
            <w:pPr>
              <w:spacing w:after="0" w:line="240" w:lineRule="auto"/>
              <w:jc w:val="center"/>
              <w:rPr>
                <w:rFonts w:ascii="Times New Roman" w:hAnsi="Times New Roman"/>
                <w:lang w:val="mn-MN"/>
              </w:rPr>
            </w:pPr>
            <w:r>
              <w:rPr>
                <w:rFonts w:ascii="Times New Roman" w:hAnsi="Times New Roman"/>
                <w:lang w:val="mn-MN"/>
              </w:rPr>
              <w:t>2</w:t>
            </w:r>
          </w:p>
          <w:p w14:paraId="06BBA33E" w14:textId="34A61E65" w:rsidR="00992D74" w:rsidRPr="00D56E3F" w:rsidRDefault="00992D74" w:rsidP="00990868">
            <w:pPr>
              <w:spacing w:after="0" w:line="240" w:lineRule="auto"/>
              <w:jc w:val="center"/>
              <w:rPr>
                <w:rFonts w:ascii="Times New Roman" w:hAnsi="Times New Roman"/>
                <w:lang w:val="mn-MN"/>
              </w:rPr>
            </w:pPr>
          </w:p>
        </w:tc>
        <w:tc>
          <w:tcPr>
            <w:tcW w:w="810" w:type="dxa"/>
            <w:tcBorders>
              <w:top w:val="single" w:sz="8" w:space="0" w:color="auto"/>
              <w:left w:val="single" w:sz="8" w:space="0" w:color="auto"/>
              <w:bottom w:val="single" w:sz="8" w:space="0" w:color="auto"/>
              <w:right w:val="single" w:sz="8" w:space="0" w:color="auto"/>
            </w:tcBorders>
          </w:tcPr>
          <w:p w14:paraId="23DD234E" w14:textId="77777777" w:rsidR="00990868" w:rsidRDefault="00990868" w:rsidP="00990868">
            <w:pPr>
              <w:spacing w:after="0" w:line="240" w:lineRule="auto"/>
              <w:jc w:val="center"/>
              <w:rPr>
                <w:rFonts w:ascii="Times New Roman" w:hAnsi="Times New Roman"/>
                <w:lang w:val="mn-MN"/>
              </w:rPr>
            </w:pPr>
          </w:p>
          <w:p w14:paraId="75A036AF" w14:textId="77777777" w:rsidR="00C9351B" w:rsidRDefault="00C9351B" w:rsidP="00990868">
            <w:pPr>
              <w:spacing w:after="0" w:line="240" w:lineRule="auto"/>
              <w:jc w:val="center"/>
              <w:rPr>
                <w:rFonts w:ascii="Times New Roman" w:hAnsi="Times New Roman"/>
                <w:lang w:val="mn-MN"/>
              </w:rPr>
            </w:pPr>
          </w:p>
          <w:p w14:paraId="63FCAED9" w14:textId="77777777" w:rsidR="00077E3A" w:rsidRDefault="00077E3A" w:rsidP="00990868">
            <w:pPr>
              <w:spacing w:after="0" w:line="240" w:lineRule="auto"/>
              <w:jc w:val="center"/>
              <w:rPr>
                <w:rFonts w:ascii="Times New Roman" w:hAnsi="Times New Roman"/>
                <w:lang w:val="mn-MN"/>
              </w:rPr>
            </w:pPr>
          </w:p>
          <w:p w14:paraId="464FCBC1" w14:textId="0E7E2CC2" w:rsidR="00C9351B" w:rsidRPr="00D56E3F" w:rsidRDefault="00C75126" w:rsidP="00990868">
            <w:pPr>
              <w:spacing w:after="0" w:line="240" w:lineRule="auto"/>
              <w:jc w:val="center"/>
              <w:rPr>
                <w:rFonts w:ascii="Times New Roman" w:hAnsi="Times New Roman"/>
                <w:lang w:val="mn-MN"/>
              </w:rPr>
            </w:pPr>
            <w:r>
              <w:rPr>
                <w:rFonts w:ascii="Times New Roman" w:hAnsi="Times New Roman"/>
                <w:lang w:val="mn-MN"/>
              </w:rPr>
              <w:t>10</w:t>
            </w:r>
            <w:r w:rsidR="007D0643">
              <w:rPr>
                <w:rFonts w:ascii="Times New Roman" w:hAnsi="Times New Roman"/>
                <w:lang w:val="mn-MN"/>
              </w:rPr>
              <w:t>0</w:t>
            </w:r>
            <w:r w:rsidR="00C9351B">
              <w:rPr>
                <w:rFonts w:ascii="Times New Roman" w:hAnsi="Times New Roman"/>
                <w:lang w:val="mn-MN"/>
              </w:rPr>
              <w:t>%</w:t>
            </w:r>
          </w:p>
        </w:tc>
      </w:tr>
      <w:tr w:rsidR="00990868" w:rsidRPr="00D56E3F" w14:paraId="6772F0EF" w14:textId="77777777" w:rsidTr="002A3C41">
        <w:trPr>
          <w:trHeight w:val="286"/>
        </w:trPr>
        <w:tc>
          <w:tcPr>
            <w:tcW w:w="8118" w:type="dxa"/>
            <w:gridSpan w:val="9"/>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0B239D44" w14:textId="77777777" w:rsidR="00990868" w:rsidRPr="00D56E3F" w:rsidRDefault="00990868" w:rsidP="00990868">
            <w:pPr>
              <w:spacing w:after="0" w:line="240" w:lineRule="auto"/>
              <w:jc w:val="center"/>
              <w:rPr>
                <w:rFonts w:ascii="Times New Roman" w:hAnsi="Times New Roman"/>
                <w:lang w:val="mn-MN"/>
              </w:rPr>
            </w:pPr>
            <w:r>
              <w:rPr>
                <w:rFonts w:ascii="Times New Roman" w:hAnsi="Times New Roman"/>
                <w:lang w:val="mn-MN"/>
              </w:rPr>
              <w:t>ДҮН</w:t>
            </w:r>
          </w:p>
        </w:tc>
        <w:tc>
          <w:tcPr>
            <w:tcW w:w="720" w:type="dxa"/>
            <w:gridSpan w:val="2"/>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C8C6B09" w14:textId="4960126C" w:rsidR="00990868" w:rsidRPr="00D56E3F" w:rsidRDefault="007D0643" w:rsidP="00990868">
            <w:pPr>
              <w:spacing w:after="0" w:line="240" w:lineRule="auto"/>
              <w:jc w:val="center"/>
              <w:rPr>
                <w:rFonts w:ascii="Times New Roman" w:hAnsi="Times New Roman"/>
                <w:lang w:val="mn-MN"/>
              </w:rPr>
            </w:pPr>
            <w:r>
              <w:rPr>
                <w:rFonts w:ascii="Times New Roman" w:hAnsi="Times New Roman"/>
                <w:lang w:val="mn-MN"/>
              </w:rPr>
              <w:t>7</w:t>
            </w:r>
          </w:p>
        </w:tc>
        <w:tc>
          <w:tcPr>
            <w:tcW w:w="8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3382A365" w14:textId="6E7AF6F8" w:rsidR="00990868" w:rsidRPr="00D56E3F" w:rsidRDefault="00E15FB8" w:rsidP="00990868">
            <w:pPr>
              <w:spacing w:after="0" w:line="240" w:lineRule="auto"/>
              <w:jc w:val="center"/>
              <w:rPr>
                <w:rFonts w:ascii="Times New Roman" w:hAnsi="Times New Roman"/>
                <w:lang w:val="mn-MN"/>
              </w:rPr>
            </w:pPr>
            <w:r>
              <w:rPr>
                <w:rFonts w:ascii="Times New Roman" w:hAnsi="Times New Roman"/>
                <w:lang w:val="mn-MN"/>
              </w:rPr>
              <w:t>%</w:t>
            </w:r>
          </w:p>
        </w:tc>
      </w:tr>
      <w:tr w:rsidR="00990868" w:rsidRPr="00D56E3F" w14:paraId="0A5E466F" w14:textId="77777777" w:rsidTr="00F2263E">
        <w:tc>
          <w:tcPr>
            <w:tcW w:w="9648" w:type="dxa"/>
            <w:gridSpan w:val="12"/>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527A8CB9" w14:textId="77777777" w:rsidR="00990868" w:rsidRPr="00D56E3F" w:rsidRDefault="00990868" w:rsidP="00990868">
            <w:pPr>
              <w:spacing w:after="0" w:line="240" w:lineRule="auto"/>
              <w:jc w:val="center"/>
              <w:rPr>
                <w:rFonts w:ascii="Times New Roman" w:hAnsi="Times New Roman"/>
                <w:b/>
                <w:bCs/>
                <w:lang w:val="mn-MN"/>
              </w:rPr>
            </w:pPr>
            <w:r w:rsidRPr="00D56E3F">
              <w:rPr>
                <w:rFonts w:ascii="Times New Roman" w:hAnsi="Times New Roman"/>
                <w:b/>
                <w:bCs/>
                <w:lang w:val="mn-MN"/>
              </w:rPr>
              <w:t>ЗУРГАА. ЭРХ БҮХИЙ АЛБАН ТУШААЛТНЫ ЦАЛИН УРАМШУУЛАЛ</w:t>
            </w:r>
          </w:p>
          <w:p w14:paraId="7474486E" w14:textId="77777777" w:rsidR="00990868" w:rsidRPr="00D56E3F" w:rsidRDefault="00990868" w:rsidP="00990868">
            <w:pPr>
              <w:spacing w:after="0" w:line="240" w:lineRule="auto"/>
              <w:jc w:val="center"/>
              <w:rPr>
                <w:rFonts w:ascii="Times New Roman" w:hAnsi="Times New Roman"/>
                <w:b/>
                <w:bCs/>
                <w:lang w:val="mn-MN"/>
              </w:rPr>
            </w:pPr>
            <w:r w:rsidRPr="00D56E3F">
              <w:rPr>
                <w:rFonts w:ascii="Times New Roman" w:hAnsi="Times New Roman"/>
                <w:b/>
                <w:bCs/>
                <w:lang w:val="mn-MN"/>
              </w:rPr>
              <w:t>Эрх бүхий албан тушаалтны цалин, урамшууллын хэмжээ нь компанийн алсын хараа, онцлогт тохирсон, шударга, ил тод байна</w:t>
            </w:r>
          </w:p>
        </w:tc>
      </w:tr>
      <w:tr w:rsidR="00990868" w:rsidRPr="00D56E3F" w14:paraId="2A084CD7" w14:textId="77777777" w:rsidTr="00B86761">
        <w:tc>
          <w:tcPr>
            <w:tcW w:w="508" w:type="dxa"/>
            <w:tcBorders>
              <w:top w:val="single" w:sz="8" w:space="0" w:color="auto"/>
              <w:left w:val="single" w:sz="8" w:space="0" w:color="auto"/>
              <w:bottom w:val="single" w:sz="8" w:space="0" w:color="auto"/>
              <w:right w:val="single" w:sz="8" w:space="0" w:color="auto"/>
            </w:tcBorders>
            <w:vAlign w:val="center"/>
          </w:tcPr>
          <w:p w14:paraId="44C26413" w14:textId="77777777" w:rsidR="00990868" w:rsidRPr="00D56E3F" w:rsidRDefault="00990868" w:rsidP="00990868">
            <w:pPr>
              <w:spacing w:after="0" w:line="240" w:lineRule="auto"/>
              <w:jc w:val="center"/>
              <w:rPr>
                <w:rFonts w:ascii="Times New Roman" w:hAnsi="Times New Roman"/>
                <w:lang w:val="mn-MN"/>
              </w:rPr>
            </w:pPr>
            <w:r w:rsidRPr="00D56E3F">
              <w:rPr>
                <w:rFonts w:ascii="Times New Roman" w:hAnsi="Times New Roman"/>
                <w:i/>
                <w:iCs/>
                <w:lang w:val="mn-MN"/>
              </w:rPr>
              <w:t>22</w:t>
            </w:r>
          </w:p>
        </w:tc>
        <w:tc>
          <w:tcPr>
            <w:tcW w:w="3020" w:type="dxa"/>
            <w:gridSpan w:val="3"/>
            <w:tcBorders>
              <w:top w:val="nil"/>
              <w:left w:val="single" w:sz="8" w:space="0" w:color="auto"/>
              <w:bottom w:val="single" w:sz="8" w:space="0" w:color="auto"/>
              <w:right w:val="single" w:sz="8" w:space="0" w:color="auto"/>
            </w:tcBorders>
          </w:tcPr>
          <w:p w14:paraId="63817AFF" w14:textId="77777777" w:rsidR="00990868" w:rsidRPr="00D56E3F" w:rsidRDefault="00990868" w:rsidP="00990868">
            <w:pPr>
              <w:tabs>
                <w:tab w:val="left" w:pos="342"/>
              </w:tabs>
              <w:spacing w:after="0" w:line="240" w:lineRule="auto"/>
              <w:jc w:val="both"/>
              <w:rPr>
                <w:rFonts w:ascii="Times New Roman" w:hAnsi="Times New Roman"/>
                <w:b/>
                <w:bCs/>
                <w:i/>
                <w:iCs/>
                <w:lang w:val="mn-MN"/>
              </w:rPr>
            </w:pPr>
            <w:r w:rsidRPr="00D56E3F">
              <w:rPr>
                <w:rFonts w:ascii="Times New Roman" w:hAnsi="Times New Roman"/>
                <w:b/>
                <w:bCs/>
                <w:i/>
                <w:iCs/>
                <w:lang w:val="mn-MN"/>
              </w:rPr>
              <w:t>6.1.</w:t>
            </w:r>
            <w:r w:rsidRPr="00D56E3F">
              <w:rPr>
                <w:rFonts w:ascii="Times New Roman" w:hAnsi="Times New Roman"/>
                <w:i/>
                <w:iCs/>
                <w:lang w:val="mn-MN"/>
              </w:rPr>
              <w:t xml:space="preserve"> </w:t>
            </w:r>
            <w:r w:rsidRPr="00D56E3F">
              <w:rPr>
                <w:rFonts w:ascii="Times New Roman" w:hAnsi="Times New Roman"/>
                <w:b/>
                <w:bCs/>
                <w:i/>
                <w:iCs/>
                <w:lang w:val="mn-MN"/>
              </w:rPr>
              <w:t>Т</w:t>
            </w:r>
            <w:r>
              <w:rPr>
                <w:rFonts w:ascii="Times New Roman" w:hAnsi="Times New Roman"/>
                <w:b/>
                <w:bCs/>
                <w:i/>
                <w:iCs/>
                <w:lang w:val="mn-MN"/>
              </w:rPr>
              <w:t>УЗ-и</w:t>
            </w:r>
            <w:r w:rsidRPr="00D56E3F">
              <w:rPr>
                <w:rFonts w:ascii="Times New Roman" w:hAnsi="Times New Roman"/>
                <w:b/>
                <w:bCs/>
                <w:i/>
                <w:iCs/>
                <w:lang w:val="mn-MN"/>
              </w:rPr>
              <w:t>йн гишүүний цалин, урамшууллын хэмжээ, олгох хэлбэр, давтамжийг хувьцаа эзэмшигчийн хурлаар ил тод хэлэлцэж батална.</w:t>
            </w:r>
          </w:p>
        </w:tc>
        <w:tc>
          <w:tcPr>
            <w:tcW w:w="1530" w:type="dxa"/>
            <w:gridSpan w:val="2"/>
            <w:tcBorders>
              <w:top w:val="single" w:sz="8" w:space="0" w:color="auto"/>
              <w:left w:val="single" w:sz="8" w:space="0" w:color="auto"/>
              <w:bottom w:val="single" w:sz="8" w:space="0" w:color="auto"/>
              <w:right w:val="single" w:sz="8" w:space="0" w:color="auto"/>
            </w:tcBorders>
          </w:tcPr>
          <w:p w14:paraId="4E152004" w14:textId="77777777" w:rsidR="00625A00" w:rsidRDefault="00990868" w:rsidP="00BE16B3">
            <w:pPr>
              <w:spacing w:after="0" w:line="240" w:lineRule="auto"/>
              <w:rPr>
                <w:rFonts w:ascii="Times New Roman" w:hAnsi="Times New Roman"/>
                <w:lang w:val="mn-MN"/>
              </w:rPr>
            </w:pPr>
            <w:r>
              <w:rPr>
                <w:rFonts w:ascii="Times New Roman" w:hAnsi="Times New Roman"/>
                <w:lang w:val="mn-MN"/>
              </w:rPr>
              <w:t xml:space="preserve"> </w:t>
            </w:r>
          </w:p>
          <w:p w14:paraId="37BB5978" w14:textId="77777777" w:rsidR="00625A00" w:rsidRDefault="00625A00" w:rsidP="00BE16B3">
            <w:pPr>
              <w:spacing w:after="0" w:line="240" w:lineRule="auto"/>
              <w:rPr>
                <w:rFonts w:ascii="Times New Roman" w:hAnsi="Times New Roman"/>
                <w:lang w:val="mn-MN"/>
              </w:rPr>
            </w:pPr>
          </w:p>
          <w:p w14:paraId="161289C7" w14:textId="77777777" w:rsidR="00077E3A" w:rsidRDefault="00077E3A" w:rsidP="00BE16B3">
            <w:pPr>
              <w:spacing w:after="0" w:line="240" w:lineRule="auto"/>
              <w:rPr>
                <w:rFonts w:ascii="Times New Roman" w:hAnsi="Times New Roman"/>
                <w:lang w:val="mn-MN"/>
              </w:rPr>
            </w:pPr>
          </w:p>
          <w:p w14:paraId="637F08B6" w14:textId="296411B5" w:rsidR="00990868" w:rsidRPr="00D56E3F" w:rsidRDefault="00625A00" w:rsidP="00BE16B3">
            <w:pPr>
              <w:spacing w:after="0" w:line="240" w:lineRule="auto"/>
              <w:rPr>
                <w:rFonts w:ascii="Times New Roman" w:hAnsi="Times New Roman"/>
                <w:lang w:val="mn-MN"/>
              </w:rPr>
            </w:pPr>
            <w:r>
              <w:rPr>
                <w:rFonts w:ascii="Times New Roman" w:hAnsi="Times New Roman"/>
                <w:lang w:val="mn-MN"/>
              </w:rPr>
              <w:t xml:space="preserve">    Бүрэн хэрэгжүүлдэг</w:t>
            </w:r>
          </w:p>
        </w:tc>
        <w:tc>
          <w:tcPr>
            <w:tcW w:w="3060" w:type="dxa"/>
            <w:gridSpan w:val="3"/>
            <w:tcBorders>
              <w:top w:val="single" w:sz="8" w:space="0" w:color="auto"/>
              <w:left w:val="single" w:sz="8" w:space="0" w:color="auto"/>
              <w:bottom w:val="single" w:sz="8" w:space="0" w:color="auto"/>
              <w:right w:val="single" w:sz="8" w:space="0" w:color="auto"/>
            </w:tcBorders>
          </w:tcPr>
          <w:p w14:paraId="12BB94C1" w14:textId="77777777" w:rsidR="005E35E3" w:rsidRDefault="00D10C7C" w:rsidP="0058412D">
            <w:pPr>
              <w:spacing w:after="0" w:line="240" w:lineRule="auto"/>
              <w:jc w:val="both"/>
              <w:rPr>
                <w:rFonts w:ascii="Times New Roman" w:hAnsi="Times New Roman"/>
                <w:lang w:val="mn-MN"/>
              </w:rPr>
            </w:pPr>
            <w:r>
              <w:rPr>
                <w:rFonts w:ascii="Times New Roman" w:hAnsi="Times New Roman"/>
                <w:lang w:val="mn-MN"/>
              </w:rPr>
              <w:t xml:space="preserve">Компанийн ТУЗ-ын үйл ажиллагааны журам”-ын  13.4-т заасны дагуу </w:t>
            </w:r>
            <w:r w:rsidR="0058412D">
              <w:rPr>
                <w:rFonts w:ascii="Times New Roman" w:hAnsi="Times New Roman"/>
                <w:lang w:val="mn-MN"/>
              </w:rPr>
              <w:t>Компанийн</w:t>
            </w:r>
            <w:r>
              <w:rPr>
                <w:rFonts w:ascii="Times New Roman" w:hAnsi="Times New Roman"/>
                <w:lang w:val="mn-MN"/>
              </w:rPr>
              <w:t xml:space="preserve"> </w:t>
            </w:r>
            <w:r w:rsidR="0058412D">
              <w:rPr>
                <w:rFonts w:ascii="Times New Roman" w:hAnsi="Times New Roman"/>
                <w:lang w:val="mn-MN"/>
              </w:rPr>
              <w:t>Төлөөлөн удирдах зөвлөл нь ажлын тайлангаа ХЭХ-д тайлагнаж ажилладаг ба ТУЗ-ын</w:t>
            </w:r>
            <w:r w:rsidR="00625A00">
              <w:rPr>
                <w:rFonts w:ascii="Times New Roman" w:hAnsi="Times New Roman"/>
                <w:lang w:val="mn-MN"/>
              </w:rPr>
              <w:t xml:space="preserve"> </w:t>
            </w:r>
            <w:r w:rsidR="00E15FB8">
              <w:rPr>
                <w:rFonts w:ascii="Times New Roman" w:hAnsi="Times New Roman"/>
                <w:lang w:val="mn-MN"/>
              </w:rPr>
              <w:t>төсөв болон ТУЗ-ын гишүүнд олгох</w:t>
            </w:r>
            <w:r w:rsidR="00625A00">
              <w:rPr>
                <w:rFonts w:ascii="Times New Roman" w:hAnsi="Times New Roman"/>
                <w:lang w:val="mn-MN"/>
              </w:rPr>
              <w:t xml:space="preserve"> </w:t>
            </w:r>
            <w:r w:rsidR="00077E3A">
              <w:rPr>
                <w:rFonts w:ascii="Times New Roman" w:hAnsi="Times New Roman"/>
                <w:lang w:val="mn-MN"/>
              </w:rPr>
              <w:t>цалин, урамшууллын хэмжээ, ТУЗ-ын гишүүдийн ажлын</w:t>
            </w:r>
            <w:r w:rsidR="00C75126">
              <w:rPr>
                <w:rFonts w:ascii="Times New Roman" w:hAnsi="Times New Roman"/>
                <w:lang w:val="mn-MN"/>
              </w:rPr>
              <w:t xml:space="preserve"> үр дүн,</w:t>
            </w:r>
            <w:r w:rsidR="00077E3A">
              <w:rPr>
                <w:rFonts w:ascii="Times New Roman" w:hAnsi="Times New Roman"/>
                <w:lang w:val="mn-MN"/>
              </w:rPr>
              <w:t xml:space="preserve"> үнэлгээг</w:t>
            </w:r>
            <w:r w:rsidR="00E15FB8">
              <w:rPr>
                <w:rFonts w:ascii="Times New Roman" w:hAnsi="Times New Roman"/>
                <w:lang w:val="mn-MN"/>
              </w:rPr>
              <w:t xml:space="preserve"> жил бүрийн ХЭХ-аар</w:t>
            </w:r>
            <w:r w:rsidR="00BE16B3">
              <w:rPr>
                <w:rFonts w:ascii="Times New Roman" w:hAnsi="Times New Roman"/>
                <w:lang w:val="mn-MN"/>
              </w:rPr>
              <w:t xml:space="preserve"> </w:t>
            </w:r>
            <w:r w:rsidR="00446472">
              <w:rPr>
                <w:rFonts w:ascii="Times New Roman" w:hAnsi="Times New Roman"/>
                <w:lang w:val="mn-MN"/>
              </w:rPr>
              <w:t xml:space="preserve">нээлттэй </w:t>
            </w:r>
            <w:r w:rsidR="00031CEE">
              <w:rPr>
                <w:rFonts w:ascii="Times New Roman" w:hAnsi="Times New Roman"/>
                <w:lang w:val="mn-MN"/>
              </w:rPr>
              <w:t>хэлэлцүүлж батлуулдаг.</w:t>
            </w:r>
            <w:r w:rsidR="00E15FB8">
              <w:rPr>
                <w:rFonts w:ascii="Times New Roman" w:hAnsi="Times New Roman"/>
                <w:lang w:val="mn-MN"/>
              </w:rPr>
              <w:t xml:space="preserve"> </w:t>
            </w:r>
            <w:r w:rsidR="0058412D">
              <w:rPr>
                <w:rFonts w:ascii="Times New Roman" w:hAnsi="Times New Roman"/>
                <w:lang w:val="mn-MN"/>
              </w:rPr>
              <w:t xml:space="preserve">ТУЗ нь </w:t>
            </w:r>
            <w:r w:rsidR="00031CEE">
              <w:rPr>
                <w:rFonts w:ascii="Times New Roman" w:hAnsi="Times New Roman"/>
                <w:lang w:val="mn-MN"/>
              </w:rPr>
              <w:t xml:space="preserve">ХЭХ-аас </w:t>
            </w:r>
            <w:r w:rsidR="00E15FB8">
              <w:rPr>
                <w:rFonts w:ascii="Times New Roman" w:hAnsi="Times New Roman"/>
                <w:lang w:val="mn-MN"/>
              </w:rPr>
              <w:t>баталсан төсвийн</w:t>
            </w:r>
            <w:r w:rsidR="00031CEE">
              <w:rPr>
                <w:rFonts w:ascii="Times New Roman" w:hAnsi="Times New Roman"/>
                <w:lang w:val="mn-MN"/>
              </w:rPr>
              <w:t xml:space="preserve"> дагуу ТУЗ-ын гишүүдэд цалин, урамшуулал олгодог. </w:t>
            </w:r>
            <w:r w:rsidR="00BE16B3" w:rsidRPr="00D56E3F">
              <w:rPr>
                <w:rFonts w:ascii="Times New Roman" w:hAnsi="Times New Roman"/>
                <w:lang w:val="mn-MN"/>
              </w:rPr>
              <w:t xml:space="preserve"> </w:t>
            </w:r>
          </w:p>
          <w:p w14:paraId="5F93075F" w14:textId="0232C86E" w:rsidR="00990868" w:rsidRPr="00D56E3F" w:rsidRDefault="005E35E3" w:rsidP="0058412D">
            <w:pPr>
              <w:spacing w:after="0" w:line="240" w:lineRule="auto"/>
              <w:jc w:val="both"/>
              <w:rPr>
                <w:rFonts w:ascii="Times New Roman" w:hAnsi="Times New Roman"/>
                <w:lang w:val="mn-MN"/>
              </w:rPr>
            </w:pPr>
            <w:r>
              <w:rPr>
                <w:rFonts w:ascii="Times New Roman" w:hAnsi="Times New Roman"/>
                <w:lang w:val="mn-MN"/>
              </w:rPr>
              <w:t xml:space="preserve">2023 оны ТУЗ-ын төсвийг </w:t>
            </w:r>
            <w:r>
              <w:rPr>
                <w:rFonts w:ascii="Times New Roman" w:hAnsi="Times New Roman"/>
                <w:lang w:val="mn-MN"/>
              </w:rPr>
              <w:lastRenderedPageBreak/>
              <w:t>баталсан ХЭХ-ын тогтоолыг хавсаргав/</w:t>
            </w:r>
            <w:r w:rsidR="00990868" w:rsidRPr="00D56E3F">
              <w:rPr>
                <w:rFonts w:ascii="Times New Roman" w:hAnsi="Times New Roman"/>
                <w:lang w:val="mn-MN"/>
              </w:rPr>
              <w:t xml:space="preserve"> </w:t>
            </w:r>
          </w:p>
        </w:tc>
        <w:tc>
          <w:tcPr>
            <w:tcW w:w="720" w:type="dxa"/>
            <w:gridSpan w:val="2"/>
            <w:tcBorders>
              <w:top w:val="single" w:sz="8" w:space="0" w:color="auto"/>
              <w:left w:val="single" w:sz="8" w:space="0" w:color="auto"/>
              <w:bottom w:val="single" w:sz="8" w:space="0" w:color="auto"/>
              <w:right w:val="single" w:sz="8" w:space="0" w:color="auto"/>
            </w:tcBorders>
          </w:tcPr>
          <w:p w14:paraId="7148316F" w14:textId="77777777" w:rsidR="00990868" w:rsidRDefault="00990868" w:rsidP="00990868">
            <w:pPr>
              <w:spacing w:after="0" w:line="240" w:lineRule="auto"/>
              <w:jc w:val="center"/>
              <w:rPr>
                <w:rFonts w:ascii="Times New Roman" w:hAnsi="Times New Roman"/>
                <w:lang w:val="mn-MN"/>
              </w:rPr>
            </w:pPr>
          </w:p>
          <w:p w14:paraId="799D6FAC" w14:textId="77777777" w:rsidR="00031CEE" w:rsidRDefault="00031CEE" w:rsidP="00990868">
            <w:pPr>
              <w:spacing w:after="0" w:line="240" w:lineRule="auto"/>
              <w:jc w:val="center"/>
              <w:rPr>
                <w:rFonts w:ascii="Times New Roman" w:hAnsi="Times New Roman"/>
                <w:lang w:val="mn-MN"/>
              </w:rPr>
            </w:pPr>
          </w:p>
          <w:p w14:paraId="27D21F88" w14:textId="77777777" w:rsidR="00031CEE" w:rsidRDefault="00031CEE" w:rsidP="00990868">
            <w:pPr>
              <w:spacing w:after="0" w:line="240" w:lineRule="auto"/>
              <w:jc w:val="center"/>
              <w:rPr>
                <w:rFonts w:ascii="Times New Roman" w:hAnsi="Times New Roman"/>
                <w:lang w:val="mn-MN"/>
              </w:rPr>
            </w:pPr>
          </w:p>
          <w:p w14:paraId="43107C99" w14:textId="77777777" w:rsidR="00031CEE" w:rsidRDefault="00031CEE" w:rsidP="00990868">
            <w:pPr>
              <w:spacing w:after="0" w:line="240" w:lineRule="auto"/>
              <w:jc w:val="center"/>
              <w:rPr>
                <w:rFonts w:ascii="Times New Roman" w:hAnsi="Times New Roman"/>
                <w:lang w:val="mn-MN"/>
              </w:rPr>
            </w:pPr>
          </w:p>
          <w:p w14:paraId="5C71F136" w14:textId="6A88CB67" w:rsidR="00031CEE" w:rsidRPr="00D56E3F" w:rsidRDefault="00031CEE" w:rsidP="00990868">
            <w:pPr>
              <w:spacing w:after="0" w:line="240" w:lineRule="auto"/>
              <w:jc w:val="center"/>
              <w:rPr>
                <w:rFonts w:ascii="Times New Roman" w:hAnsi="Times New Roman"/>
                <w:lang w:val="mn-MN"/>
              </w:rPr>
            </w:pPr>
            <w:r>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14:paraId="1CF015BF" w14:textId="77777777" w:rsidR="00990868" w:rsidRDefault="00990868" w:rsidP="00990868">
            <w:pPr>
              <w:spacing w:after="0" w:line="240" w:lineRule="auto"/>
              <w:jc w:val="center"/>
              <w:rPr>
                <w:rFonts w:ascii="Times New Roman" w:hAnsi="Times New Roman"/>
                <w:lang w:val="mn-MN"/>
              </w:rPr>
            </w:pPr>
          </w:p>
          <w:p w14:paraId="417F065F" w14:textId="77777777" w:rsidR="00031CEE" w:rsidRDefault="00031CEE" w:rsidP="00990868">
            <w:pPr>
              <w:spacing w:after="0" w:line="240" w:lineRule="auto"/>
              <w:jc w:val="center"/>
              <w:rPr>
                <w:rFonts w:ascii="Times New Roman" w:hAnsi="Times New Roman"/>
                <w:lang w:val="mn-MN"/>
              </w:rPr>
            </w:pPr>
          </w:p>
          <w:p w14:paraId="41243704" w14:textId="77777777" w:rsidR="00031CEE" w:rsidRDefault="00031CEE" w:rsidP="00990868">
            <w:pPr>
              <w:spacing w:after="0" w:line="240" w:lineRule="auto"/>
              <w:jc w:val="center"/>
              <w:rPr>
                <w:rFonts w:ascii="Times New Roman" w:hAnsi="Times New Roman"/>
                <w:lang w:val="mn-MN"/>
              </w:rPr>
            </w:pPr>
          </w:p>
          <w:p w14:paraId="255F5964" w14:textId="77777777" w:rsidR="00031CEE" w:rsidRDefault="00031CEE" w:rsidP="00990868">
            <w:pPr>
              <w:spacing w:after="0" w:line="240" w:lineRule="auto"/>
              <w:jc w:val="center"/>
              <w:rPr>
                <w:rFonts w:ascii="Times New Roman" w:hAnsi="Times New Roman"/>
                <w:lang w:val="mn-MN"/>
              </w:rPr>
            </w:pPr>
          </w:p>
          <w:p w14:paraId="62199465" w14:textId="55F50900" w:rsidR="00031CEE" w:rsidRPr="00D56E3F" w:rsidRDefault="00031CEE" w:rsidP="00990868">
            <w:pPr>
              <w:spacing w:after="0" w:line="240" w:lineRule="auto"/>
              <w:jc w:val="center"/>
              <w:rPr>
                <w:rFonts w:ascii="Times New Roman" w:hAnsi="Times New Roman"/>
                <w:lang w:val="mn-MN"/>
              </w:rPr>
            </w:pPr>
            <w:r>
              <w:rPr>
                <w:rFonts w:ascii="Times New Roman" w:hAnsi="Times New Roman"/>
                <w:lang w:val="mn-MN"/>
              </w:rPr>
              <w:t>100%</w:t>
            </w:r>
          </w:p>
        </w:tc>
      </w:tr>
      <w:tr w:rsidR="00990868" w:rsidRPr="00D56E3F" w14:paraId="77C39D48" w14:textId="77777777" w:rsidTr="00B86761">
        <w:tc>
          <w:tcPr>
            <w:tcW w:w="508" w:type="dxa"/>
            <w:tcBorders>
              <w:top w:val="single" w:sz="8" w:space="0" w:color="auto"/>
              <w:left w:val="single" w:sz="8" w:space="0" w:color="auto"/>
              <w:bottom w:val="single" w:sz="8" w:space="0" w:color="auto"/>
              <w:right w:val="single" w:sz="8" w:space="0" w:color="auto"/>
            </w:tcBorders>
            <w:vAlign w:val="center"/>
          </w:tcPr>
          <w:p w14:paraId="72E4F76D" w14:textId="77777777" w:rsidR="00990868" w:rsidRPr="00D56E3F" w:rsidRDefault="00990868" w:rsidP="00990868">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lastRenderedPageBreak/>
              <w:t>23</w:t>
            </w:r>
          </w:p>
        </w:tc>
        <w:tc>
          <w:tcPr>
            <w:tcW w:w="3020" w:type="dxa"/>
            <w:gridSpan w:val="3"/>
            <w:tcBorders>
              <w:top w:val="nil"/>
              <w:left w:val="single" w:sz="8" w:space="0" w:color="auto"/>
              <w:bottom w:val="single" w:sz="8" w:space="0" w:color="auto"/>
              <w:right w:val="single" w:sz="8" w:space="0" w:color="auto"/>
            </w:tcBorders>
          </w:tcPr>
          <w:p w14:paraId="3102D32B" w14:textId="77777777" w:rsidR="00990868" w:rsidRPr="00D56E3F" w:rsidRDefault="00990868" w:rsidP="00990868">
            <w:pPr>
              <w:spacing w:after="0" w:line="240" w:lineRule="auto"/>
              <w:jc w:val="both"/>
              <w:rPr>
                <w:rFonts w:ascii="Times New Roman" w:hAnsi="Times New Roman"/>
                <w:b/>
                <w:bCs/>
                <w:i/>
                <w:iCs/>
                <w:lang w:val="mn-MN"/>
              </w:rPr>
            </w:pPr>
            <w:r w:rsidRPr="00D56E3F">
              <w:rPr>
                <w:rFonts w:ascii="Times New Roman" w:hAnsi="Times New Roman"/>
                <w:b/>
                <w:bCs/>
                <w:i/>
                <w:iCs/>
                <w:lang w:val="mn-MN"/>
              </w:rPr>
              <w:t>6.2.</w:t>
            </w:r>
            <w:r w:rsidRPr="00D56E3F">
              <w:rPr>
                <w:rFonts w:ascii="Times New Roman" w:hAnsi="Times New Roman"/>
                <w:b/>
                <w:bCs/>
                <w:lang w:val="mn-MN"/>
              </w:rPr>
              <w:t xml:space="preserve"> </w:t>
            </w:r>
            <w:r w:rsidRPr="00D56E3F">
              <w:rPr>
                <w:rFonts w:ascii="Times New Roman" w:hAnsi="Times New Roman"/>
                <w:b/>
                <w:bCs/>
                <w:i/>
                <w:iCs/>
                <w:lang w:val="mn-MN"/>
              </w:rPr>
              <w:t>Компани цалин, урамшууллын хэмжээг тогтоох үндэслэл болсон ажил үүргийн бүрдэл хэсгүүд, ажлын гүйцэтгэлийг үнэлэх шалгуурыг цалин, урамшууллын бодлогын баримт</w:t>
            </w:r>
            <w:r>
              <w:rPr>
                <w:rFonts w:ascii="Times New Roman" w:hAnsi="Times New Roman"/>
                <w:b/>
                <w:bCs/>
                <w:i/>
                <w:iCs/>
                <w:lang w:val="mn-MN"/>
              </w:rPr>
              <w:t>ад</w:t>
            </w:r>
            <w:r w:rsidRPr="00D56E3F">
              <w:rPr>
                <w:rFonts w:ascii="Times New Roman" w:hAnsi="Times New Roman"/>
                <w:b/>
                <w:bCs/>
                <w:i/>
                <w:iCs/>
                <w:lang w:val="mn-MN"/>
              </w:rPr>
              <w:t xml:space="preserve"> тусгана.</w:t>
            </w:r>
          </w:p>
        </w:tc>
        <w:tc>
          <w:tcPr>
            <w:tcW w:w="1530" w:type="dxa"/>
            <w:gridSpan w:val="2"/>
            <w:tcBorders>
              <w:top w:val="single" w:sz="8" w:space="0" w:color="auto"/>
              <w:left w:val="single" w:sz="8" w:space="0" w:color="auto"/>
              <w:bottom w:val="single" w:sz="8" w:space="0" w:color="auto"/>
              <w:right w:val="single" w:sz="8" w:space="0" w:color="auto"/>
            </w:tcBorders>
          </w:tcPr>
          <w:p w14:paraId="2B20DEA9" w14:textId="77777777" w:rsidR="00990868" w:rsidRDefault="00990868" w:rsidP="00031CEE">
            <w:pPr>
              <w:spacing w:after="0" w:line="240" w:lineRule="auto"/>
              <w:jc w:val="both"/>
              <w:rPr>
                <w:rFonts w:ascii="Times New Roman" w:hAnsi="Times New Roman"/>
                <w:lang w:val="mn-MN"/>
              </w:rPr>
            </w:pPr>
            <w:r w:rsidRPr="00D56E3F">
              <w:rPr>
                <w:rFonts w:ascii="Times New Roman" w:hAnsi="Times New Roman"/>
                <w:lang w:val="mn-MN"/>
              </w:rPr>
              <w:t xml:space="preserve"> </w:t>
            </w:r>
          </w:p>
          <w:p w14:paraId="270AB7E3" w14:textId="77777777" w:rsidR="00031CEE" w:rsidRDefault="00031CEE" w:rsidP="00077E3A">
            <w:pPr>
              <w:spacing w:after="0" w:line="240" w:lineRule="auto"/>
              <w:jc w:val="center"/>
              <w:rPr>
                <w:rFonts w:ascii="Times New Roman" w:hAnsi="Times New Roman"/>
                <w:lang w:val="mn-MN"/>
              </w:rPr>
            </w:pPr>
          </w:p>
          <w:p w14:paraId="1C0AAFC8" w14:textId="77777777" w:rsidR="00077E3A" w:rsidRDefault="00077E3A" w:rsidP="00077E3A">
            <w:pPr>
              <w:spacing w:after="0" w:line="240" w:lineRule="auto"/>
              <w:jc w:val="center"/>
              <w:rPr>
                <w:rFonts w:ascii="Times New Roman" w:hAnsi="Times New Roman"/>
                <w:lang w:val="mn-MN"/>
              </w:rPr>
            </w:pPr>
          </w:p>
          <w:p w14:paraId="61063B3C" w14:textId="77777777" w:rsidR="00077E3A" w:rsidRDefault="00077E3A" w:rsidP="00077E3A">
            <w:pPr>
              <w:spacing w:after="0" w:line="240" w:lineRule="auto"/>
              <w:jc w:val="center"/>
              <w:rPr>
                <w:rFonts w:ascii="Times New Roman" w:hAnsi="Times New Roman"/>
                <w:lang w:val="mn-MN"/>
              </w:rPr>
            </w:pPr>
          </w:p>
          <w:p w14:paraId="471B53C0" w14:textId="77777777" w:rsidR="00077E3A" w:rsidRDefault="00077E3A" w:rsidP="00077E3A">
            <w:pPr>
              <w:spacing w:after="0" w:line="240" w:lineRule="auto"/>
              <w:jc w:val="center"/>
              <w:rPr>
                <w:rFonts w:ascii="Times New Roman" w:hAnsi="Times New Roman"/>
                <w:lang w:val="mn-MN"/>
              </w:rPr>
            </w:pPr>
          </w:p>
          <w:p w14:paraId="7E68B640" w14:textId="77777777" w:rsidR="00077E3A" w:rsidRDefault="00077E3A" w:rsidP="00077E3A">
            <w:pPr>
              <w:spacing w:after="0" w:line="240" w:lineRule="auto"/>
              <w:jc w:val="center"/>
              <w:rPr>
                <w:rFonts w:ascii="Times New Roman" w:hAnsi="Times New Roman"/>
                <w:lang w:val="mn-MN"/>
              </w:rPr>
            </w:pPr>
          </w:p>
          <w:p w14:paraId="613D45AC" w14:textId="77777777" w:rsidR="00031CEE" w:rsidRDefault="00031CEE" w:rsidP="00031CEE">
            <w:pPr>
              <w:spacing w:after="0" w:line="240" w:lineRule="auto"/>
              <w:jc w:val="both"/>
              <w:rPr>
                <w:rFonts w:ascii="Times New Roman" w:hAnsi="Times New Roman"/>
                <w:lang w:val="mn-MN"/>
              </w:rPr>
            </w:pPr>
          </w:p>
          <w:p w14:paraId="1E72ADE8" w14:textId="0D54D501" w:rsidR="00031CEE" w:rsidRPr="00D56E3F" w:rsidRDefault="00031CEE" w:rsidP="00031CEE">
            <w:pPr>
              <w:spacing w:after="0" w:line="240" w:lineRule="auto"/>
              <w:jc w:val="both"/>
              <w:rPr>
                <w:rFonts w:ascii="Times New Roman" w:hAnsi="Times New Roman"/>
                <w:lang w:val="mn-MN"/>
              </w:rPr>
            </w:pPr>
            <w:r>
              <w:rPr>
                <w:rFonts w:ascii="Times New Roman" w:hAnsi="Times New Roman"/>
                <w:lang w:val="mn-MN"/>
              </w:rPr>
              <w:t xml:space="preserve">    Бүрэн хэрэгжүүлдэг</w:t>
            </w:r>
          </w:p>
        </w:tc>
        <w:tc>
          <w:tcPr>
            <w:tcW w:w="3060" w:type="dxa"/>
            <w:gridSpan w:val="3"/>
            <w:tcBorders>
              <w:top w:val="single" w:sz="8" w:space="0" w:color="auto"/>
              <w:left w:val="single" w:sz="8" w:space="0" w:color="auto"/>
              <w:bottom w:val="single" w:sz="8" w:space="0" w:color="auto"/>
              <w:right w:val="single" w:sz="8" w:space="0" w:color="auto"/>
            </w:tcBorders>
          </w:tcPr>
          <w:p w14:paraId="4D745E10" w14:textId="77777777" w:rsidR="00043288" w:rsidRDefault="00043288" w:rsidP="00990868">
            <w:pPr>
              <w:spacing w:after="0" w:line="240" w:lineRule="auto"/>
              <w:jc w:val="both"/>
              <w:rPr>
                <w:rFonts w:ascii="Times New Roman" w:hAnsi="Times New Roman"/>
                <w:lang w:val="mn-MN"/>
              </w:rPr>
            </w:pPr>
          </w:p>
          <w:p w14:paraId="6F56FC02" w14:textId="77777777" w:rsidR="00990868" w:rsidRDefault="00990868" w:rsidP="005E35E3">
            <w:pPr>
              <w:spacing w:after="0" w:line="240" w:lineRule="auto"/>
              <w:jc w:val="both"/>
              <w:rPr>
                <w:rFonts w:ascii="Times New Roman" w:hAnsi="Times New Roman"/>
                <w:lang w:val="mn-MN"/>
              </w:rPr>
            </w:pPr>
            <w:r w:rsidRPr="00D56E3F">
              <w:rPr>
                <w:rFonts w:ascii="Times New Roman" w:hAnsi="Times New Roman"/>
                <w:lang w:val="mn-MN"/>
              </w:rPr>
              <w:t xml:space="preserve"> </w:t>
            </w:r>
            <w:r w:rsidR="005E35E3">
              <w:rPr>
                <w:rFonts w:ascii="Times New Roman" w:hAnsi="Times New Roman"/>
                <w:lang w:val="mn-MN"/>
              </w:rPr>
              <w:t xml:space="preserve">Цалин, урамшууллын бодлогод тодорхой тусгасан. </w:t>
            </w:r>
          </w:p>
          <w:p w14:paraId="3C7B8B64" w14:textId="40872C63" w:rsidR="005E35E3" w:rsidRPr="00BE6F2C" w:rsidRDefault="005E35E3" w:rsidP="005E35E3">
            <w:pPr>
              <w:spacing w:after="0" w:line="240" w:lineRule="auto"/>
              <w:jc w:val="both"/>
              <w:rPr>
                <w:rFonts w:ascii="Times New Roman" w:hAnsi="Times New Roman"/>
              </w:rPr>
            </w:pPr>
            <w:r>
              <w:rPr>
                <w:rFonts w:ascii="Times New Roman" w:hAnsi="Times New Roman"/>
                <w:lang w:val="mn-MN"/>
              </w:rPr>
              <w:t>2023 оны 05 дугаар сарын 19-ний өдрийн ТУЗ-ын хурлаас Цалин, урамшууллын бодлогын баримт бичгийг баталсан. /Журмыг хавсаргав/</w:t>
            </w:r>
          </w:p>
        </w:tc>
        <w:tc>
          <w:tcPr>
            <w:tcW w:w="720" w:type="dxa"/>
            <w:gridSpan w:val="2"/>
            <w:tcBorders>
              <w:top w:val="single" w:sz="8" w:space="0" w:color="auto"/>
              <w:left w:val="single" w:sz="8" w:space="0" w:color="auto"/>
              <w:bottom w:val="single" w:sz="8" w:space="0" w:color="auto"/>
              <w:right w:val="single" w:sz="8" w:space="0" w:color="auto"/>
            </w:tcBorders>
          </w:tcPr>
          <w:p w14:paraId="749D4023" w14:textId="77777777" w:rsidR="00990868" w:rsidRDefault="00990868" w:rsidP="00990868">
            <w:pPr>
              <w:spacing w:after="0" w:line="240" w:lineRule="auto"/>
              <w:jc w:val="both"/>
              <w:rPr>
                <w:rFonts w:ascii="Times New Roman" w:hAnsi="Times New Roman"/>
                <w:lang w:val="mn-MN"/>
              </w:rPr>
            </w:pPr>
          </w:p>
          <w:p w14:paraId="4FB2630B" w14:textId="77777777" w:rsidR="00B86761" w:rsidRDefault="00B86761" w:rsidP="00990868">
            <w:pPr>
              <w:spacing w:after="0" w:line="240" w:lineRule="auto"/>
              <w:jc w:val="both"/>
              <w:rPr>
                <w:rFonts w:ascii="Times New Roman" w:hAnsi="Times New Roman"/>
                <w:lang w:val="mn-MN"/>
              </w:rPr>
            </w:pPr>
          </w:p>
          <w:p w14:paraId="7DD3AEE4" w14:textId="77777777" w:rsidR="00D10C7C" w:rsidRDefault="00D10C7C" w:rsidP="00990868">
            <w:pPr>
              <w:spacing w:after="0" w:line="240" w:lineRule="auto"/>
              <w:jc w:val="both"/>
              <w:rPr>
                <w:rFonts w:ascii="Times New Roman" w:hAnsi="Times New Roman"/>
                <w:lang w:val="mn-MN"/>
              </w:rPr>
            </w:pPr>
          </w:p>
          <w:p w14:paraId="3CE9557E" w14:textId="77777777" w:rsidR="00D10C7C" w:rsidRDefault="00D10C7C" w:rsidP="00990868">
            <w:pPr>
              <w:spacing w:after="0" w:line="240" w:lineRule="auto"/>
              <w:jc w:val="both"/>
              <w:rPr>
                <w:rFonts w:ascii="Times New Roman" w:hAnsi="Times New Roman"/>
                <w:lang w:val="mn-MN"/>
              </w:rPr>
            </w:pPr>
          </w:p>
          <w:p w14:paraId="5E819591" w14:textId="77777777" w:rsidR="00D10C7C" w:rsidRDefault="00D10C7C" w:rsidP="00990868">
            <w:pPr>
              <w:spacing w:after="0" w:line="240" w:lineRule="auto"/>
              <w:jc w:val="both"/>
              <w:rPr>
                <w:rFonts w:ascii="Times New Roman" w:hAnsi="Times New Roman"/>
                <w:lang w:val="mn-MN"/>
              </w:rPr>
            </w:pPr>
          </w:p>
          <w:p w14:paraId="2C53D0DD" w14:textId="77777777" w:rsidR="00D10C7C" w:rsidRDefault="00D10C7C" w:rsidP="00990868">
            <w:pPr>
              <w:spacing w:after="0" w:line="240" w:lineRule="auto"/>
              <w:jc w:val="both"/>
              <w:rPr>
                <w:rFonts w:ascii="Times New Roman" w:hAnsi="Times New Roman"/>
                <w:lang w:val="mn-MN"/>
              </w:rPr>
            </w:pPr>
          </w:p>
          <w:p w14:paraId="26808B6C" w14:textId="77777777" w:rsidR="00D10C7C" w:rsidRDefault="00D10C7C" w:rsidP="00990868">
            <w:pPr>
              <w:spacing w:after="0" w:line="240" w:lineRule="auto"/>
              <w:jc w:val="both"/>
              <w:rPr>
                <w:rFonts w:ascii="Times New Roman" w:hAnsi="Times New Roman"/>
                <w:lang w:val="mn-MN"/>
              </w:rPr>
            </w:pPr>
          </w:p>
          <w:p w14:paraId="2C717F9C" w14:textId="77777777" w:rsidR="00D10C7C" w:rsidRDefault="00D10C7C" w:rsidP="00990868">
            <w:pPr>
              <w:spacing w:after="0" w:line="240" w:lineRule="auto"/>
              <w:jc w:val="both"/>
              <w:rPr>
                <w:rFonts w:ascii="Times New Roman" w:hAnsi="Times New Roman"/>
                <w:lang w:val="mn-MN"/>
              </w:rPr>
            </w:pPr>
          </w:p>
          <w:p w14:paraId="098E7F3B" w14:textId="77777777" w:rsidR="00B86761" w:rsidRDefault="00B86761" w:rsidP="00990868">
            <w:pPr>
              <w:spacing w:after="0" w:line="240" w:lineRule="auto"/>
              <w:jc w:val="both"/>
              <w:rPr>
                <w:rFonts w:ascii="Times New Roman" w:hAnsi="Times New Roman"/>
                <w:lang w:val="mn-MN"/>
              </w:rPr>
            </w:pPr>
          </w:p>
          <w:p w14:paraId="0DA123B1" w14:textId="6858EF46" w:rsidR="00B86761" w:rsidRPr="00D56E3F" w:rsidRDefault="00043288" w:rsidP="00990868">
            <w:pPr>
              <w:spacing w:after="0" w:line="240" w:lineRule="auto"/>
              <w:jc w:val="both"/>
              <w:rPr>
                <w:rFonts w:ascii="Times New Roman" w:hAnsi="Times New Roman"/>
                <w:lang w:val="mn-MN"/>
              </w:rPr>
            </w:pPr>
            <w:r>
              <w:rPr>
                <w:rFonts w:ascii="Times New Roman" w:hAnsi="Times New Roman"/>
                <w:lang w:val="mn-MN"/>
              </w:rPr>
              <w:t xml:space="preserve">   </w:t>
            </w:r>
            <w:r w:rsidR="00B86761">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14:paraId="1AE42CA7" w14:textId="77777777" w:rsidR="00990868" w:rsidRDefault="00990868" w:rsidP="00990868">
            <w:pPr>
              <w:spacing w:after="0" w:line="240" w:lineRule="auto"/>
              <w:jc w:val="both"/>
              <w:rPr>
                <w:rFonts w:ascii="Times New Roman" w:hAnsi="Times New Roman"/>
                <w:lang w:val="mn-MN"/>
              </w:rPr>
            </w:pPr>
          </w:p>
          <w:p w14:paraId="3E91D47D" w14:textId="77777777" w:rsidR="00B86761" w:rsidRDefault="00B86761" w:rsidP="00990868">
            <w:pPr>
              <w:spacing w:after="0" w:line="240" w:lineRule="auto"/>
              <w:jc w:val="both"/>
              <w:rPr>
                <w:rFonts w:ascii="Times New Roman" w:hAnsi="Times New Roman"/>
                <w:lang w:val="mn-MN"/>
              </w:rPr>
            </w:pPr>
          </w:p>
          <w:p w14:paraId="19394131" w14:textId="77777777" w:rsidR="00D10C7C" w:rsidRDefault="00D10C7C" w:rsidP="00990868">
            <w:pPr>
              <w:spacing w:after="0" w:line="240" w:lineRule="auto"/>
              <w:jc w:val="both"/>
              <w:rPr>
                <w:rFonts w:ascii="Times New Roman" w:hAnsi="Times New Roman"/>
                <w:lang w:val="mn-MN"/>
              </w:rPr>
            </w:pPr>
          </w:p>
          <w:p w14:paraId="4486AD26" w14:textId="77777777" w:rsidR="00D10C7C" w:rsidRDefault="00D10C7C" w:rsidP="00990868">
            <w:pPr>
              <w:spacing w:after="0" w:line="240" w:lineRule="auto"/>
              <w:jc w:val="both"/>
              <w:rPr>
                <w:rFonts w:ascii="Times New Roman" w:hAnsi="Times New Roman"/>
                <w:lang w:val="mn-MN"/>
              </w:rPr>
            </w:pPr>
          </w:p>
          <w:p w14:paraId="7DAD550E" w14:textId="77777777" w:rsidR="00D10C7C" w:rsidRDefault="00D10C7C" w:rsidP="00990868">
            <w:pPr>
              <w:spacing w:after="0" w:line="240" w:lineRule="auto"/>
              <w:jc w:val="both"/>
              <w:rPr>
                <w:rFonts w:ascii="Times New Roman" w:hAnsi="Times New Roman"/>
                <w:lang w:val="mn-MN"/>
              </w:rPr>
            </w:pPr>
          </w:p>
          <w:p w14:paraId="7DA4FA82" w14:textId="77777777" w:rsidR="00D10C7C" w:rsidRDefault="00D10C7C" w:rsidP="00990868">
            <w:pPr>
              <w:spacing w:after="0" w:line="240" w:lineRule="auto"/>
              <w:jc w:val="both"/>
              <w:rPr>
                <w:rFonts w:ascii="Times New Roman" w:hAnsi="Times New Roman"/>
                <w:lang w:val="mn-MN"/>
              </w:rPr>
            </w:pPr>
          </w:p>
          <w:p w14:paraId="3D2B5A51" w14:textId="77777777" w:rsidR="00D10C7C" w:rsidRDefault="00D10C7C" w:rsidP="00990868">
            <w:pPr>
              <w:spacing w:after="0" w:line="240" w:lineRule="auto"/>
              <w:jc w:val="both"/>
              <w:rPr>
                <w:rFonts w:ascii="Times New Roman" w:hAnsi="Times New Roman"/>
                <w:lang w:val="mn-MN"/>
              </w:rPr>
            </w:pPr>
          </w:p>
          <w:p w14:paraId="4334B077" w14:textId="77777777" w:rsidR="00D10C7C" w:rsidRDefault="00D10C7C" w:rsidP="00990868">
            <w:pPr>
              <w:spacing w:after="0" w:line="240" w:lineRule="auto"/>
              <w:jc w:val="both"/>
              <w:rPr>
                <w:rFonts w:ascii="Times New Roman" w:hAnsi="Times New Roman"/>
                <w:lang w:val="mn-MN"/>
              </w:rPr>
            </w:pPr>
          </w:p>
          <w:p w14:paraId="7B91A6BC" w14:textId="77777777" w:rsidR="00B86761" w:rsidRDefault="00B86761" w:rsidP="00990868">
            <w:pPr>
              <w:spacing w:after="0" w:line="240" w:lineRule="auto"/>
              <w:jc w:val="both"/>
              <w:rPr>
                <w:rFonts w:ascii="Times New Roman" w:hAnsi="Times New Roman"/>
                <w:lang w:val="mn-MN"/>
              </w:rPr>
            </w:pPr>
          </w:p>
          <w:p w14:paraId="4C4CEA3D" w14:textId="1DB666A5" w:rsidR="00B86761" w:rsidRPr="00D56E3F" w:rsidRDefault="00B86761" w:rsidP="00990868">
            <w:pPr>
              <w:spacing w:after="0" w:line="240" w:lineRule="auto"/>
              <w:jc w:val="both"/>
              <w:rPr>
                <w:rFonts w:ascii="Times New Roman" w:hAnsi="Times New Roman"/>
                <w:lang w:val="mn-MN"/>
              </w:rPr>
            </w:pPr>
            <w:r>
              <w:rPr>
                <w:rFonts w:ascii="Times New Roman" w:hAnsi="Times New Roman"/>
                <w:lang w:val="mn-MN"/>
              </w:rPr>
              <w:t>100%</w:t>
            </w:r>
          </w:p>
        </w:tc>
      </w:tr>
      <w:tr w:rsidR="00990868" w:rsidRPr="00D56E3F" w14:paraId="72D51586" w14:textId="77777777" w:rsidTr="00B86761">
        <w:trPr>
          <w:trHeight w:val="862"/>
        </w:trPr>
        <w:tc>
          <w:tcPr>
            <w:tcW w:w="508" w:type="dxa"/>
            <w:tcBorders>
              <w:top w:val="single" w:sz="8" w:space="0" w:color="auto"/>
              <w:left w:val="single" w:sz="8" w:space="0" w:color="auto"/>
              <w:bottom w:val="single" w:sz="8" w:space="0" w:color="auto"/>
              <w:right w:val="single" w:sz="8" w:space="0" w:color="auto"/>
            </w:tcBorders>
            <w:vAlign w:val="center"/>
          </w:tcPr>
          <w:p w14:paraId="1D8EB8EE" w14:textId="770EDCE6" w:rsidR="00990868" w:rsidRPr="00D56E3F" w:rsidRDefault="00990868" w:rsidP="00990868">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24</w:t>
            </w:r>
          </w:p>
        </w:tc>
        <w:tc>
          <w:tcPr>
            <w:tcW w:w="3020" w:type="dxa"/>
            <w:gridSpan w:val="3"/>
            <w:tcBorders>
              <w:top w:val="nil"/>
              <w:left w:val="single" w:sz="8" w:space="0" w:color="auto"/>
              <w:bottom w:val="single" w:sz="8" w:space="0" w:color="auto"/>
              <w:right w:val="single" w:sz="8" w:space="0" w:color="auto"/>
            </w:tcBorders>
          </w:tcPr>
          <w:p w14:paraId="77A56230" w14:textId="77777777" w:rsidR="00990868" w:rsidRPr="00D56E3F" w:rsidRDefault="00990868" w:rsidP="00990868">
            <w:pPr>
              <w:spacing w:after="0" w:line="240" w:lineRule="auto"/>
              <w:jc w:val="both"/>
              <w:rPr>
                <w:rFonts w:ascii="Times New Roman" w:hAnsi="Times New Roman"/>
                <w:b/>
                <w:bCs/>
                <w:i/>
                <w:iCs/>
                <w:lang w:val="mn-MN"/>
              </w:rPr>
            </w:pPr>
            <w:r w:rsidRPr="00D56E3F">
              <w:rPr>
                <w:rFonts w:ascii="Times New Roman" w:hAnsi="Times New Roman"/>
                <w:b/>
                <w:bCs/>
                <w:i/>
                <w:iCs/>
                <w:lang w:val="mn-MN"/>
              </w:rPr>
              <w:t>6.3. Компанийн жилийн үйл ажиллагааны тайланд гүйцэтгэх удирдлагын үндсэн цалин, шагнал бусад урамшууллыг олгох гүйцэтгэлийн шалгуурыг тусгана.</w:t>
            </w:r>
          </w:p>
        </w:tc>
        <w:tc>
          <w:tcPr>
            <w:tcW w:w="1530" w:type="dxa"/>
            <w:gridSpan w:val="2"/>
            <w:tcBorders>
              <w:top w:val="single" w:sz="8" w:space="0" w:color="auto"/>
              <w:left w:val="single" w:sz="8" w:space="0" w:color="auto"/>
              <w:bottom w:val="single" w:sz="8" w:space="0" w:color="auto"/>
              <w:right w:val="single" w:sz="8" w:space="0" w:color="auto"/>
            </w:tcBorders>
          </w:tcPr>
          <w:p w14:paraId="42FD74C0" w14:textId="77777777" w:rsidR="00990868" w:rsidRDefault="00990868" w:rsidP="00990868">
            <w:pPr>
              <w:spacing w:after="0" w:line="240" w:lineRule="auto"/>
              <w:rPr>
                <w:rFonts w:ascii="Times New Roman" w:hAnsi="Times New Roman"/>
                <w:lang w:val="mn-MN"/>
              </w:rPr>
            </w:pPr>
          </w:p>
          <w:p w14:paraId="1E346C9E" w14:textId="77777777" w:rsidR="009660B0" w:rsidRDefault="009660B0" w:rsidP="00990868">
            <w:pPr>
              <w:spacing w:after="0" w:line="240" w:lineRule="auto"/>
              <w:rPr>
                <w:rFonts w:ascii="Times New Roman" w:hAnsi="Times New Roman"/>
                <w:lang w:val="mn-MN"/>
              </w:rPr>
            </w:pPr>
            <w:r>
              <w:rPr>
                <w:rFonts w:ascii="Times New Roman" w:hAnsi="Times New Roman"/>
                <w:lang w:val="mn-MN"/>
              </w:rPr>
              <w:t xml:space="preserve">    </w:t>
            </w:r>
          </w:p>
          <w:p w14:paraId="5E13DD54" w14:textId="77777777" w:rsidR="009660B0" w:rsidRDefault="009660B0" w:rsidP="00990868">
            <w:pPr>
              <w:spacing w:after="0" w:line="240" w:lineRule="auto"/>
              <w:rPr>
                <w:rFonts w:ascii="Times New Roman" w:hAnsi="Times New Roman"/>
                <w:lang w:val="mn-MN"/>
              </w:rPr>
            </w:pPr>
          </w:p>
          <w:p w14:paraId="1074B415" w14:textId="4A7E43B6" w:rsidR="00043288" w:rsidRDefault="009660B0" w:rsidP="00990868">
            <w:pPr>
              <w:spacing w:after="0" w:line="240" w:lineRule="auto"/>
              <w:rPr>
                <w:rFonts w:ascii="Times New Roman" w:hAnsi="Times New Roman"/>
                <w:lang w:val="mn-MN"/>
              </w:rPr>
            </w:pPr>
            <w:r>
              <w:rPr>
                <w:rFonts w:ascii="Times New Roman" w:hAnsi="Times New Roman"/>
                <w:lang w:val="mn-MN"/>
              </w:rPr>
              <w:t xml:space="preserve"> </w:t>
            </w:r>
            <w:r w:rsidR="006131E2">
              <w:rPr>
                <w:rFonts w:ascii="Times New Roman" w:hAnsi="Times New Roman"/>
                <w:lang w:val="mn-MN"/>
              </w:rPr>
              <w:t xml:space="preserve">     </w:t>
            </w:r>
            <w:r>
              <w:rPr>
                <w:rFonts w:ascii="Times New Roman" w:hAnsi="Times New Roman"/>
                <w:lang w:val="mn-MN"/>
              </w:rPr>
              <w:t>Бүрэн хэрэгжүүлдэг</w:t>
            </w:r>
          </w:p>
          <w:p w14:paraId="11596254" w14:textId="1895B2D5" w:rsidR="00043288" w:rsidRPr="00D56E3F" w:rsidRDefault="0028190B" w:rsidP="0028190B">
            <w:pPr>
              <w:spacing w:after="0" w:line="240" w:lineRule="auto"/>
              <w:rPr>
                <w:rFonts w:ascii="Times New Roman" w:hAnsi="Times New Roman"/>
                <w:lang w:val="mn-MN"/>
              </w:rPr>
            </w:pPr>
            <w:r>
              <w:rPr>
                <w:rFonts w:ascii="Times New Roman" w:hAnsi="Times New Roman"/>
                <w:lang w:val="mn-MN"/>
              </w:rPr>
              <w:t xml:space="preserve">     </w:t>
            </w:r>
          </w:p>
        </w:tc>
        <w:tc>
          <w:tcPr>
            <w:tcW w:w="3060" w:type="dxa"/>
            <w:gridSpan w:val="3"/>
            <w:tcBorders>
              <w:top w:val="single" w:sz="8" w:space="0" w:color="auto"/>
              <w:left w:val="single" w:sz="8" w:space="0" w:color="auto"/>
              <w:bottom w:val="single" w:sz="8" w:space="0" w:color="auto"/>
              <w:right w:val="single" w:sz="8" w:space="0" w:color="auto"/>
            </w:tcBorders>
          </w:tcPr>
          <w:p w14:paraId="1CF39DA1" w14:textId="23DB8DE1" w:rsidR="00814116" w:rsidRDefault="00814116" w:rsidP="00814116">
            <w:pPr>
              <w:spacing w:after="0" w:line="240" w:lineRule="auto"/>
              <w:jc w:val="both"/>
              <w:rPr>
                <w:rFonts w:ascii="Times New Roman" w:hAnsi="Times New Roman"/>
                <w:lang w:val="mn-MN"/>
              </w:rPr>
            </w:pPr>
            <w:r>
              <w:rPr>
                <w:rFonts w:ascii="Times New Roman" w:hAnsi="Times New Roman"/>
                <w:lang w:val="mn-MN"/>
              </w:rPr>
              <w:t xml:space="preserve">Компанийн </w:t>
            </w:r>
            <w:r w:rsidR="002C1C23">
              <w:rPr>
                <w:rFonts w:ascii="Times New Roman" w:hAnsi="Times New Roman"/>
                <w:lang w:val="mn-MN"/>
              </w:rPr>
              <w:t xml:space="preserve">ТУЗ-ын үйл ажиллагааны журам”-ын </w:t>
            </w:r>
            <w:r w:rsidR="009870AE">
              <w:rPr>
                <w:rFonts w:ascii="Times New Roman" w:hAnsi="Times New Roman"/>
                <w:lang w:val="mn-MN"/>
              </w:rPr>
              <w:t xml:space="preserve">2.7, </w:t>
            </w:r>
            <w:r w:rsidR="001A49B0">
              <w:rPr>
                <w:rFonts w:ascii="Times New Roman" w:hAnsi="Times New Roman"/>
                <w:lang w:val="mn-MN"/>
              </w:rPr>
              <w:t xml:space="preserve">8.1.6, </w:t>
            </w:r>
            <w:r>
              <w:rPr>
                <w:rFonts w:ascii="Times New Roman" w:hAnsi="Times New Roman"/>
              </w:rPr>
              <w:t>11</w:t>
            </w:r>
            <w:r>
              <w:rPr>
                <w:rFonts w:ascii="Times New Roman" w:hAnsi="Times New Roman"/>
                <w:lang w:val="mn-MN"/>
              </w:rPr>
              <w:t>.2.8</w:t>
            </w:r>
            <w:r w:rsidR="00F13866">
              <w:rPr>
                <w:rFonts w:ascii="Times New Roman" w:hAnsi="Times New Roman"/>
                <w:lang w:val="mn-MN"/>
              </w:rPr>
              <w:t>, 11.3.1</w:t>
            </w:r>
            <w:r>
              <w:rPr>
                <w:rFonts w:ascii="Times New Roman" w:hAnsi="Times New Roman"/>
                <w:lang w:val="mn-MN"/>
              </w:rPr>
              <w:t xml:space="preserve">-д заасны дагуу ТУЗ нь </w:t>
            </w:r>
            <w:r w:rsidR="00A76E13">
              <w:rPr>
                <w:rFonts w:ascii="Times New Roman" w:hAnsi="Times New Roman"/>
                <w:lang w:val="mn-MN"/>
              </w:rPr>
              <w:t>компанийн Гүйцэтгэх захиралтай</w:t>
            </w:r>
            <w:r>
              <w:rPr>
                <w:rFonts w:ascii="Times New Roman" w:hAnsi="Times New Roman"/>
                <w:lang w:val="mn-MN"/>
              </w:rPr>
              <w:t xml:space="preserve"> “Гүйцэтгэх удирдлагыг хэрэгжүүлэх тухай гэрээ”-г байгуулж тус гэрээнд гүйцэтгэх удирдлагад цалин, урамшуулал олг</w:t>
            </w:r>
            <w:r w:rsidR="00D10C7C">
              <w:rPr>
                <w:rFonts w:ascii="Times New Roman" w:hAnsi="Times New Roman"/>
                <w:lang w:val="mn-MN"/>
              </w:rPr>
              <w:t>ох</w:t>
            </w:r>
            <w:r>
              <w:rPr>
                <w:rFonts w:ascii="Times New Roman" w:hAnsi="Times New Roman"/>
                <w:lang w:val="mn-MN"/>
              </w:rPr>
              <w:t xml:space="preserve"> ажлын гүйцэтгэлийн үнэлгээ, шалгуур,</w:t>
            </w:r>
            <w:r w:rsidR="00D10C7C">
              <w:rPr>
                <w:rFonts w:ascii="Times New Roman" w:hAnsi="Times New Roman"/>
                <w:lang w:val="mn-MN"/>
              </w:rPr>
              <w:t xml:space="preserve"> </w:t>
            </w:r>
            <w:r>
              <w:rPr>
                <w:rFonts w:ascii="Times New Roman" w:hAnsi="Times New Roman"/>
                <w:lang w:val="mn-MN"/>
              </w:rPr>
              <w:t>үзүүлэлтүүдийг</w:t>
            </w:r>
            <w:r w:rsidR="00F13866">
              <w:rPr>
                <w:rFonts w:ascii="Times New Roman" w:hAnsi="Times New Roman"/>
                <w:lang w:val="mn-MN"/>
              </w:rPr>
              <w:t xml:space="preserve"> тодорхой тусгадаг</w:t>
            </w:r>
            <w:r w:rsidR="00D10C7C">
              <w:rPr>
                <w:rFonts w:ascii="Times New Roman" w:hAnsi="Times New Roman"/>
                <w:lang w:val="mn-MN"/>
              </w:rPr>
              <w:t xml:space="preserve">. Компанийн </w:t>
            </w:r>
            <w:r w:rsidR="005E35E3">
              <w:rPr>
                <w:rFonts w:ascii="Times New Roman" w:hAnsi="Times New Roman"/>
                <w:lang w:val="mn-MN"/>
              </w:rPr>
              <w:t xml:space="preserve">2022 оны </w:t>
            </w:r>
            <w:r w:rsidR="00D10C7C">
              <w:rPr>
                <w:rFonts w:ascii="Times New Roman" w:hAnsi="Times New Roman"/>
                <w:lang w:val="mn-MN"/>
              </w:rPr>
              <w:t>жилийн үйл ажиллагааны тайланд энэ талаар тусгаж СЗ</w:t>
            </w:r>
            <w:r w:rsidR="009870AE">
              <w:rPr>
                <w:rFonts w:ascii="Times New Roman" w:hAnsi="Times New Roman"/>
                <w:lang w:val="mn-MN"/>
              </w:rPr>
              <w:t xml:space="preserve">Х, Хөрөнгийн биржид </w:t>
            </w:r>
            <w:r w:rsidR="002605BC">
              <w:rPr>
                <w:rFonts w:ascii="Times New Roman" w:hAnsi="Times New Roman"/>
                <w:lang w:val="mn-MN"/>
              </w:rPr>
              <w:t xml:space="preserve"> </w:t>
            </w:r>
            <w:r w:rsidR="005E35E3">
              <w:rPr>
                <w:rFonts w:ascii="Times New Roman" w:hAnsi="Times New Roman"/>
                <w:lang w:val="mn-MN"/>
              </w:rPr>
              <w:t>тайлагнаж ажилласан.</w:t>
            </w:r>
          </w:p>
          <w:p w14:paraId="658335A1" w14:textId="445C1DE4" w:rsidR="00DA1E41" w:rsidRPr="00814116" w:rsidRDefault="00814116" w:rsidP="00814116">
            <w:pPr>
              <w:spacing w:after="0" w:line="240" w:lineRule="auto"/>
              <w:jc w:val="both"/>
              <w:rPr>
                <w:rFonts w:ascii="Times New Roman" w:hAnsi="Times New Roman"/>
                <w:lang w:val="mn-MN"/>
              </w:rPr>
            </w:pPr>
            <w:r>
              <w:rPr>
                <w:rFonts w:ascii="Times New Roman" w:hAnsi="Times New Roman"/>
                <w:lang w:val="mn-MN"/>
              </w:rPr>
              <w:t xml:space="preserve"> </w:t>
            </w:r>
          </w:p>
          <w:p w14:paraId="58BDA5AD" w14:textId="77777777" w:rsidR="0028190B" w:rsidRDefault="0028190B" w:rsidP="00990868">
            <w:pPr>
              <w:spacing w:after="0" w:line="240" w:lineRule="auto"/>
              <w:jc w:val="center"/>
              <w:rPr>
                <w:rFonts w:ascii="Times New Roman" w:hAnsi="Times New Roman"/>
                <w:lang w:val="mn-MN"/>
              </w:rPr>
            </w:pPr>
          </w:p>
          <w:p w14:paraId="06ED1C03" w14:textId="6E26080B" w:rsidR="0028190B" w:rsidRPr="00D56E3F" w:rsidRDefault="0028190B" w:rsidP="00990868">
            <w:pPr>
              <w:spacing w:after="0" w:line="240" w:lineRule="auto"/>
              <w:jc w:val="center"/>
              <w:rPr>
                <w:rFonts w:ascii="Times New Roman" w:hAnsi="Times New Roman"/>
                <w:lang w:val="mn-MN"/>
              </w:rPr>
            </w:pPr>
          </w:p>
        </w:tc>
        <w:tc>
          <w:tcPr>
            <w:tcW w:w="720" w:type="dxa"/>
            <w:gridSpan w:val="2"/>
            <w:tcBorders>
              <w:top w:val="single" w:sz="8" w:space="0" w:color="auto"/>
              <w:left w:val="single" w:sz="8" w:space="0" w:color="auto"/>
              <w:bottom w:val="single" w:sz="8" w:space="0" w:color="auto"/>
              <w:right w:val="single" w:sz="8" w:space="0" w:color="auto"/>
            </w:tcBorders>
          </w:tcPr>
          <w:p w14:paraId="14AB9899" w14:textId="77777777" w:rsidR="00990868" w:rsidRDefault="00990868" w:rsidP="00990868">
            <w:pPr>
              <w:spacing w:after="0" w:line="240" w:lineRule="auto"/>
              <w:jc w:val="center"/>
              <w:rPr>
                <w:rFonts w:ascii="Times New Roman" w:hAnsi="Times New Roman"/>
                <w:lang w:val="mn-MN"/>
              </w:rPr>
            </w:pPr>
          </w:p>
          <w:p w14:paraId="1609D22B" w14:textId="77777777" w:rsidR="00043288" w:rsidRDefault="00043288" w:rsidP="00990868">
            <w:pPr>
              <w:spacing w:after="0" w:line="240" w:lineRule="auto"/>
              <w:jc w:val="center"/>
              <w:rPr>
                <w:rFonts w:ascii="Times New Roman" w:hAnsi="Times New Roman"/>
              </w:rPr>
            </w:pPr>
          </w:p>
          <w:p w14:paraId="2D0439D2" w14:textId="77777777" w:rsidR="00EB2ED0" w:rsidRDefault="00EB2ED0" w:rsidP="00990868">
            <w:pPr>
              <w:spacing w:after="0" w:line="240" w:lineRule="auto"/>
              <w:jc w:val="center"/>
              <w:rPr>
                <w:rFonts w:ascii="Times New Roman" w:hAnsi="Times New Roman"/>
              </w:rPr>
            </w:pPr>
          </w:p>
          <w:p w14:paraId="162AEC75" w14:textId="77777777" w:rsidR="00EB2ED0" w:rsidRDefault="00EB2ED0" w:rsidP="00990868">
            <w:pPr>
              <w:spacing w:after="0" w:line="240" w:lineRule="auto"/>
              <w:jc w:val="center"/>
              <w:rPr>
                <w:rFonts w:ascii="Times New Roman" w:hAnsi="Times New Roman"/>
              </w:rPr>
            </w:pPr>
          </w:p>
          <w:p w14:paraId="07BDFCB4" w14:textId="77777777" w:rsidR="00EB2ED0" w:rsidRDefault="00EB2ED0" w:rsidP="00990868">
            <w:pPr>
              <w:spacing w:after="0" w:line="240" w:lineRule="auto"/>
              <w:jc w:val="center"/>
              <w:rPr>
                <w:rFonts w:ascii="Times New Roman" w:hAnsi="Times New Roman"/>
              </w:rPr>
            </w:pPr>
          </w:p>
          <w:p w14:paraId="1E9441B6" w14:textId="77777777" w:rsidR="00EB2ED0" w:rsidRPr="00EB2ED0" w:rsidRDefault="00EB2ED0" w:rsidP="00990868">
            <w:pPr>
              <w:spacing w:after="0" w:line="240" w:lineRule="auto"/>
              <w:jc w:val="center"/>
              <w:rPr>
                <w:rFonts w:ascii="Times New Roman" w:hAnsi="Times New Roman"/>
              </w:rPr>
            </w:pPr>
          </w:p>
          <w:p w14:paraId="11D07FD9" w14:textId="77777777" w:rsidR="00043288" w:rsidRDefault="00043288" w:rsidP="00990868">
            <w:pPr>
              <w:spacing w:after="0" w:line="240" w:lineRule="auto"/>
              <w:jc w:val="center"/>
              <w:rPr>
                <w:rFonts w:ascii="Times New Roman" w:hAnsi="Times New Roman"/>
                <w:lang w:val="mn-MN"/>
              </w:rPr>
            </w:pPr>
          </w:p>
          <w:p w14:paraId="50895670" w14:textId="43D8A92C" w:rsidR="00043288" w:rsidRPr="00D56E3F" w:rsidRDefault="006131E2" w:rsidP="00043288">
            <w:pPr>
              <w:spacing w:after="0" w:line="240" w:lineRule="auto"/>
              <w:rPr>
                <w:rFonts w:ascii="Times New Roman" w:hAnsi="Times New Roman"/>
                <w:lang w:val="mn-MN"/>
              </w:rPr>
            </w:pPr>
            <w:r>
              <w:rPr>
                <w:rFonts w:ascii="Times New Roman" w:hAnsi="Times New Roman"/>
                <w:lang w:val="mn-MN"/>
              </w:rPr>
              <w:t xml:space="preserve">   2</w:t>
            </w:r>
          </w:p>
        </w:tc>
        <w:tc>
          <w:tcPr>
            <w:tcW w:w="810" w:type="dxa"/>
            <w:tcBorders>
              <w:top w:val="single" w:sz="8" w:space="0" w:color="auto"/>
              <w:left w:val="single" w:sz="8" w:space="0" w:color="auto"/>
              <w:bottom w:val="single" w:sz="8" w:space="0" w:color="auto"/>
              <w:right w:val="single" w:sz="8" w:space="0" w:color="auto"/>
            </w:tcBorders>
          </w:tcPr>
          <w:p w14:paraId="64C5F468" w14:textId="77777777" w:rsidR="00990868" w:rsidRDefault="00990868" w:rsidP="00990868">
            <w:pPr>
              <w:spacing w:after="0" w:line="240" w:lineRule="auto"/>
              <w:jc w:val="center"/>
              <w:rPr>
                <w:rFonts w:ascii="Times New Roman" w:hAnsi="Times New Roman"/>
                <w:lang w:val="mn-MN"/>
              </w:rPr>
            </w:pPr>
          </w:p>
          <w:p w14:paraId="193E180B" w14:textId="77777777" w:rsidR="00043288" w:rsidRDefault="00043288" w:rsidP="00990868">
            <w:pPr>
              <w:spacing w:after="0" w:line="240" w:lineRule="auto"/>
              <w:jc w:val="center"/>
              <w:rPr>
                <w:rFonts w:ascii="Times New Roman" w:hAnsi="Times New Roman"/>
              </w:rPr>
            </w:pPr>
          </w:p>
          <w:p w14:paraId="38A99F10" w14:textId="77777777" w:rsidR="00EB2ED0" w:rsidRDefault="00EB2ED0" w:rsidP="00990868">
            <w:pPr>
              <w:spacing w:after="0" w:line="240" w:lineRule="auto"/>
              <w:jc w:val="center"/>
              <w:rPr>
                <w:rFonts w:ascii="Times New Roman" w:hAnsi="Times New Roman"/>
              </w:rPr>
            </w:pPr>
          </w:p>
          <w:p w14:paraId="5E47E846" w14:textId="77777777" w:rsidR="00EB2ED0" w:rsidRDefault="00EB2ED0" w:rsidP="00990868">
            <w:pPr>
              <w:spacing w:after="0" w:line="240" w:lineRule="auto"/>
              <w:jc w:val="center"/>
              <w:rPr>
                <w:rFonts w:ascii="Times New Roman" w:hAnsi="Times New Roman"/>
              </w:rPr>
            </w:pPr>
          </w:p>
          <w:p w14:paraId="07A6BFDE" w14:textId="77777777" w:rsidR="00EB2ED0" w:rsidRDefault="00EB2ED0" w:rsidP="00990868">
            <w:pPr>
              <w:spacing w:after="0" w:line="240" w:lineRule="auto"/>
              <w:jc w:val="center"/>
              <w:rPr>
                <w:rFonts w:ascii="Times New Roman" w:hAnsi="Times New Roman"/>
              </w:rPr>
            </w:pPr>
          </w:p>
          <w:p w14:paraId="231B537C" w14:textId="77777777" w:rsidR="00EB2ED0" w:rsidRPr="00EB2ED0" w:rsidRDefault="00EB2ED0" w:rsidP="00990868">
            <w:pPr>
              <w:spacing w:after="0" w:line="240" w:lineRule="auto"/>
              <w:jc w:val="center"/>
              <w:rPr>
                <w:rFonts w:ascii="Times New Roman" w:hAnsi="Times New Roman"/>
              </w:rPr>
            </w:pPr>
          </w:p>
          <w:p w14:paraId="7E2D24CD" w14:textId="77777777" w:rsidR="00043288" w:rsidRDefault="00043288" w:rsidP="00990868">
            <w:pPr>
              <w:spacing w:after="0" w:line="240" w:lineRule="auto"/>
              <w:jc w:val="center"/>
              <w:rPr>
                <w:rFonts w:ascii="Times New Roman" w:hAnsi="Times New Roman"/>
                <w:lang w:val="mn-MN"/>
              </w:rPr>
            </w:pPr>
          </w:p>
          <w:p w14:paraId="38C1F859" w14:textId="3ABEF308" w:rsidR="00043288" w:rsidRPr="00D56E3F" w:rsidRDefault="006131E2" w:rsidP="00990868">
            <w:pPr>
              <w:spacing w:after="0" w:line="240" w:lineRule="auto"/>
              <w:jc w:val="center"/>
              <w:rPr>
                <w:rFonts w:ascii="Times New Roman" w:hAnsi="Times New Roman"/>
                <w:lang w:val="mn-MN"/>
              </w:rPr>
            </w:pPr>
            <w:r>
              <w:rPr>
                <w:rFonts w:ascii="Times New Roman" w:hAnsi="Times New Roman"/>
                <w:lang w:val="mn-MN"/>
              </w:rPr>
              <w:t>100</w:t>
            </w:r>
            <w:r w:rsidR="00043288">
              <w:rPr>
                <w:rFonts w:ascii="Times New Roman" w:hAnsi="Times New Roman"/>
                <w:lang w:val="mn-MN"/>
              </w:rPr>
              <w:t>%</w:t>
            </w:r>
          </w:p>
        </w:tc>
      </w:tr>
      <w:tr w:rsidR="00990868" w:rsidRPr="00D56E3F" w14:paraId="30CCB422" w14:textId="77777777" w:rsidTr="00B86761">
        <w:trPr>
          <w:trHeight w:val="304"/>
        </w:trPr>
        <w:tc>
          <w:tcPr>
            <w:tcW w:w="8118" w:type="dxa"/>
            <w:gridSpan w:val="9"/>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5ACDD2B6" w14:textId="48F2EF3F" w:rsidR="00990868" w:rsidRPr="00D56E3F" w:rsidRDefault="00990868" w:rsidP="00990868">
            <w:pPr>
              <w:spacing w:after="0" w:line="240" w:lineRule="auto"/>
              <w:jc w:val="center"/>
              <w:rPr>
                <w:rFonts w:ascii="Times New Roman" w:hAnsi="Times New Roman"/>
                <w:lang w:val="mn-MN"/>
              </w:rPr>
            </w:pPr>
            <w:r>
              <w:rPr>
                <w:rFonts w:ascii="Times New Roman" w:hAnsi="Times New Roman"/>
                <w:lang w:val="mn-MN"/>
              </w:rPr>
              <w:t>ДҮН</w:t>
            </w:r>
          </w:p>
        </w:tc>
        <w:tc>
          <w:tcPr>
            <w:tcW w:w="720" w:type="dxa"/>
            <w:gridSpan w:val="2"/>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C8FE7CE" w14:textId="7F25D2D9" w:rsidR="00990868" w:rsidRPr="00D56E3F" w:rsidRDefault="006131E2" w:rsidP="00990868">
            <w:pPr>
              <w:spacing w:after="0" w:line="240" w:lineRule="auto"/>
              <w:jc w:val="center"/>
              <w:rPr>
                <w:rFonts w:ascii="Times New Roman" w:hAnsi="Times New Roman"/>
                <w:lang w:val="mn-MN"/>
              </w:rPr>
            </w:pPr>
            <w:r>
              <w:rPr>
                <w:rFonts w:ascii="Times New Roman" w:hAnsi="Times New Roman"/>
                <w:lang w:val="mn-MN"/>
              </w:rPr>
              <w:t>6</w:t>
            </w:r>
          </w:p>
        </w:tc>
        <w:tc>
          <w:tcPr>
            <w:tcW w:w="8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41004F19" w14:textId="73851D16" w:rsidR="00990868" w:rsidRPr="00D56E3F" w:rsidRDefault="006131E2" w:rsidP="00990868">
            <w:pPr>
              <w:spacing w:after="0" w:line="240" w:lineRule="auto"/>
              <w:jc w:val="center"/>
              <w:rPr>
                <w:rFonts w:ascii="Times New Roman" w:hAnsi="Times New Roman"/>
                <w:lang w:val="mn-MN"/>
              </w:rPr>
            </w:pPr>
            <w:r>
              <w:rPr>
                <w:rFonts w:ascii="Times New Roman" w:hAnsi="Times New Roman"/>
                <w:lang w:val="mn-MN"/>
              </w:rPr>
              <w:t>100</w:t>
            </w:r>
            <w:r w:rsidR="00DA1E41">
              <w:rPr>
                <w:rFonts w:ascii="Times New Roman" w:hAnsi="Times New Roman"/>
                <w:lang w:val="mn-MN"/>
              </w:rPr>
              <w:t>%</w:t>
            </w:r>
          </w:p>
        </w:tc>
      </w:tr>
      <w:tr w:rsidR="00990868" w:rsidRPr="00D56E3F" w14:paraId="2C2947AF" w14:textId="77777777" w:rsidTr="00F2263E">
        <w:tc>
          <w:tcPr>
            <w:tcW w:w="9648" w:type="dxa"/>
            <w:gridSpan w:val="12"/>
            <w:tcBorders>
              <w:top w:val="single" w:sz="8" w:space="0" w:color="auto"/>
              <w:left w:val="single" w:sz="8" w:space="0" w:color="000000" w:themeColor="text1"/>
              <w:bottom w:val="single" w:sz="8" w:space="0" w:color="000000" w:themeColor="text1"/>
              <w:right w:val="single" w:sz="2" w:space="0" w:color="000000" w:themeColor="text1"/>
            </w:tcBorders>
            <w:shd w:val="clear" w:color="auto" w:fill="A8D08D" w:themeFill="accent6" w:themeFillTint="99"/>
          </w:tcPr>
          <w:p w14:paraId="4C3D9D37" w14:textId="77777777" w:rsidR="00990868" w:rsidRPr="00D56E3F" w:rsidRDefault="00990868" w:rsidP="00990868">
            <w:pPr>
              <w:spacing w:after="0" w:line="240" w:lineRule="auto"/>
              <w:jc w:val="center"/>
              <w:rPr>
                <w:rFonts w:ascii="Times New Roman" w:hAnsi="Times New Roman"/>
                <w:b/>
                <w:bCs/>
                <w:lang w:val="mn-MN"/>
              </w:rPr>
            </w:pPr>
            <w:r w:rsidRPr="00D56E3F">
              <w:rPr>
                <w:rFonts w:ascii="Times New Roman" w:hAnsi="Times New Roman"/>
                <w:b/>
                <w:bCs/>
                <w:color w:val="000000" w:themeColor="text1"/>
                <w:lang w:val="mn-MN"/>
              </w:rPr>
              <w:t>ДОЛОО. ОРОЛЦОГЧ ТАЛУУДЫН ЭРХ АШИГ</w:t>
            </w:r>
          </w:p>
          <w:p w14:paraId="6B62DF1A" w14:textId="6CDE1EBA" w:rsidR="00990868" w:rsidRPr="00D56E3F" w:rsidRDefault="00990868" w:rsidP="00990868">
            <w:pPr>
              <w:spacing w:after="0" w:line="240" w:lineRule="auto"/>
              <w:jc w:val="center"/>
              <w:rPr>
                <w:rFonts w:ascii="Times New Roman" w:hAnsi="Times New Roman"/>
                <w:b/>
                <w:bCs/>
                <w:color w:val="000000" w:themeColor="text1"/>
                <w:lang w:val="mn-MN"/>
              </w:rPr>
            </w:pPr>
            <w:r w:rsidRPr="00D56E3F">
              <w:rPr>
                <w:rFonts w:ascii="Times New Roman" w:hAnsi="Times New Roman"/>
                <w:b/>
                <w:bCs/>
                <w:lang w:val="mn-MN"/>
              </w:rPr>
              <w:t>Компанийн үйл ажиллагаанд оролцогч талуудын эрх ашгийг хүндэлнэ</w:t>
            </w:r>
            <w:r w:rsidR="009D1B6D">
              <w:rPr>
                <w:rFonts w:ascii="Times New Roman" w:hAnsi="Times New Roman"/>
                <w:b/>
                <w:bCs/>
                <w:lang w:val="mn-MN"/>
              </w:rPr>
              <w:t>.</w:t>
            </w:r>
          </w:p>
        </w:tc>
      </w:tr>
      <w:tr w:rsidR="00990868" w:rsidRPr="00D56E3F" w14:paraId="441A7B44" w14:textId="77777777" w:rsidTr="001C5D24">
        <w:tc>
          <w:tcPr>
            <w:tcW w:w="508" w:type="dxa"/>
            <w:tcBorders>
              <w:top w:val="single" w:sz="8" w:space="0" w:color="auto"/>
              <w:left w:val="single" w:sz="8" w:space="0" w:color="auto"/>
              <w:bottom w:val="single" w:sz="8" w:space="0" w:color="auto"/>
              <w:right w:val="single" w:sz="8" w:space="0" w:color="auto"/>
            </w:tcBorders>
            <w:vAlign w:val="center"/>
          </w:tcPr>
          <w:p w14:paraId="4BFDD700" w14:textId="77777777" w:rsidR="00990868" w:rsidRPr="00D56E3F" w:rsidRDefault="00990868" w:rsidP="00990868">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25</w:t>
            </w:r>
          </w:p>
        </w:tc>
        <w:tc>
          <w:tcPr>
            <w:tcW w:w="3020" w:type="dxa"/>
            <w:gridSpan w:val="3"/>
            <w:tcBorders>
              <w:top w:val="nil"/>
              <w:left w:val="single" w:sz="8" w:space="0" w:color="auto"/>
              <w:bottom w:val="single" w:sz="8" w:space="0" w:color="auto"/>
              <w:right w:val="single" w:sz="8" w:space="0" w:color="auto"/>
            </w:tcBorders>
          </w:tcPr>
          <w:p w14:paraId="59F0055D" w14:textId="77777777" w:rsidR="00990868" w:rsidRPr="00D56E3F" w:rsidRDefault="00990868" w:rsidP="00990868">
            <w:pPr>
              <w:spacing w:after="0" w:line="240" w:lineRule="auto"/>
              <w:jc w:val="both"/>
              <w:rPr>
                <w:rFonts w:ascii="Times New Roman" w:hAnsi="Times New Roman"/>
                <w:b/>
                <w:bCs/>
                <w:i/>
                <w:iCs/>
                <w:lang w:val="mn-MN"/>
              </w:rPr>
            </w:pPr>
            <w:r w:rsidRPr="00D56E3F">
              <w:rPr>
                <w:rFonts w:ascii="Times New Roman" w:hAnsi="Times New Roman"/>
                <w:b/>
                <w:bCs/>
                <w:i/>
                <w:iCs/>
                <w:lang w:val="mn-MN"/>
              </w:rPr>
              <w:t>7.1.</w:t>
            </w:r>
            <w:r w:rsidRPr="00D56E3F">
              <w:rPr>
                <w:rFonts w:ascii="Times New Roman" w:hAnsi="Times New Roman"/>
                <w:b/>
                <w:bCs/>
                <w:lang w:val="mn-MN"/>
              </w:rPr>
              <w:t xml:space="preserve"> </w:t>
            </w:r>
            <w:r w:rsidRPr="00D56E3F">
              <w:rPr>
                <w:rFonts w:ascii="Times New Roman" w:hAnsi="Times New Roman"/>
                <w:b/>
                <w:bCs/>
                <w:i/>
                <w:iCs/>
                <w:lang w:val="mn-MN"/>
              </w:rPr>
              <w:t xml:space="preserve">Компани нь </w:t>
            </w:r>
            <w:r>
              <w:rPr>
                <w:rFonts w:ascii="Times New Roman" w:hAnsi="Times New Roman"/>
                <w:b/>
                <w:bCs/>
                <w:i/>
                <w:iCs/>
                <w:lang w:val="mn-MN"/>
              </w:rPr>
              <w:t>ТУЗ-</w:t>
            </w:r>
            <w:r w:rsidRPr="00D56E3F">
              <w:rPr>
                <w:rFonts w:ascii="Times New Roman" w:hAnsi="Times New Roman"/>
                <w:b/>
                <w:bCs/>
                <w:i/>
                <w:iCs/>
                <w:lang w:val="mn-MN"/>
              </w:rPr>
              <w:t>өөс баталсан бусад оролцогч талуудтай харилцах, хамтран ажиллах талаар бодлогын баримт бичигтэй байна. Т</w:t>
            </w:r>
            <w:r>
              <w:rPr>
                <w:rFonts w:ascii="Times New Roman" w:hAnsi="Times New Roman"/>
                <w:b/>
                <w:bCs/>
                <w:i/>
                <w:iCs/>
                <w:lang w:val="mn-MN"/>
              </w:rPr>
              <w:t>УЗ</w:t>
            </w:r>
            <w:r w:rsidRPr="00D56E3F">
              <w:rPr>
                <w:rFonts w:ascii="Times New Roman" w:hAnsi="Times New Roman"/>
                <w:b/>
                <w:bCs/>
                <w:i/>
                <w:iCs/>
                <w:lang w:val="mn-MN"/>
              </w:rPr>
              <w:t xml:space="preserve"> болон гүйцэтгэх удирдлага</w:t>
            </w:r>
            <w:r w:rsidRPr="00D56E3F">
              <w:rPr>
                <w:rFonts w:ascii="Times New Roman" w:hAnsi="Times New Roman"/>
                <w:lang w:val="mn-MN"/>
              </w:rPr>
              <w:t xml:space="preserve"> </w:t>
            </w:r>
            <w:r w:rsidRPr="00D56E3F">
              <w:rPr>
                <w:rFonts w:ascii="Times New Roman" w:hAnsi="Times New Roman"/>
                <w:b/>
                <w:bCs/>
                <w:i/>
                <w:iCs/>
                <w:lang w:val="mn-MN"/>
              </w:rPr>
              <w:t>нь оролцогч талуудын эрх ашгийг хүндэтгэн, тэдэнтэй хамтран ажиллах байгууллагын соёлыг төлөвшүүлнэ.</w:t>
            </w:r>
          </w:p>
        </w:tc>
        <w:tc>
          <w:tcPr>
            <w:tcW w:w="1530" w:type="dxa"/>
            <w:gridSpan w:val="2"/>
            <w:tcBorders>
              <w:top w:val="single" w:sz="8" w:space="0" w:color="auto"/>
              <w:left w:val="single" w:sz="8" w:space="0" w:color="auto"/>
              <w:bottom w:val="single" w:sz="8" w:space="0" w:color="auto"/>
              <w:right w:val="single" w:sz="8" w:space="0" w:color="auto"/>
            </w:tcBorders>
          </w:tcPr>
          <w:p w14:paraId="07EE2B14" w14:textId="77777777" w:rsidR="00990868" w:rsidRDefault="00990868" w:rsidP="006E564C">
            <w:pPr>
              <w:spacing w:after="0" w:line="240" w:lineRule="auto"/>
              <w:rPr>
                <w:rFonts w:ascii="Times New Roman" w:hAnsi="Times New Roman"/>
                <w:lang w:val="mn-MN"/>
              </w:rPr>
            </w:pPr>
            <w:r>
              <w:rPr>
                <w:rFonts w:ascii="Times New Roman" w:hAnsi="Times New Roman"/>
                <w:lang w:val="mn-MN"/>
              </w:rPr>
              <w:t xml:space="preserve"> </w:t>
            </w:r>
          </w:p>
          <w:p w14:paraId="56F75197" w14:textId="77777777" w:rsidR="006E564C" w:rsidRDefault="006E564C" w:rsidP="006E564C">
            <w:pPr>
              <w:spacing w:after="0" w:line="240" w:lineRule="auto"/>
              <w:rPr>
                <w:rFonts w:ascii="Times New Roman" w:hAnsi="Times New Roman"/>
                <w:lang w:val="mn-MN"/>
              </w:rPr>
            </w:pPr>
          </w:p>
          <w:p w14:paraId="6901F7F4" w14:textId="77777777" w:rsidR="006E564C" w:rsidRDefault="006E564C" w:rsidP="006E564C">
            <w:pPr>
              <w:spacing w:after="0" w:line="240" w:lineRule="auto"/>
              <w:rPr>
                <w:rFonts w:ascii="Times New Roman" w:hAnsi="Times New Roman"/>
                <w:lang w:val="mn-MN"/>
              </w:rPr>
            </w:pPr>
          </w:p>
          <w:p w14:paraId="0B922D47" w14:textId="77777777" w:rsidR="006E564C" w:rsidRDefault="006E564C" w:rsidP="006E564C">
            <w:pPr>
              <w:spacing w:after="0" w:line="240" w:lineRule="auto"/>
              <w:rPr>
                <w:rFonts w:ascii="Times New Roman" w:hAnsi="Times New Roman"/>
                <w:lang w:val="mn-MN"/>
              </w:rPr>
            </w:pPr>
          </w:p>
          <w:p w14:paraId="707D7BCF" w14:textId="3CB1A418" w:rsidR="006E564C" w:rsidRPr="00D56E3F" w:rsidRDefault="006E564C" w:rsidP="006E564C">
            <w:pPr>
              <w:spacing w:after="0" w:line="240" w:lineRule="auto"/>
              <w:rPr>
                <w:rFonts w:ascii="Times New Roman" w:hAnsi="Times New Roman"/>
                <w:lang w:val="mn-MN"/>
              </w:rPr>
            </w:pPr>
            <w:r>
              <w:rPr>
                <w:rFonts w:ascii="Times New Roman" w:hAnsi="Times New Roman"/>
                <w:lang w:val="mn-MN"/>
              </w:rPr>
              <w:t xml:space="preserve">    Бүрэн хэрэгжүүлдэг</w:t>
            </w:r>
          </w:p>
        </w:tc>
        <w:tc>
          <w:tcPr>
            <w:tcW w:w="3032" w:type="dxa"/>
            <w:gridSpan w:val="2"/>
            <w:tcBorders>
              <w:top w:val="single" w:sz="8" w:space="0" w:color="auto"/>
              <w:left w:val="single" w:sz="8" w:space="0" w:color="auto"/>
              <w:bottom w:val="single" w:sz="8" w:space="0" w:color="auto"/>
              <w:right w:val="single" w:sz="8" w:space="0" w:color="auto"/>
            </w:tcBorders>
          </w:tcPr>
          <w:p w14:paraId="26BBD2FE" w14:textId="77777777" w:rsidR="006E564C" w:rsidRDefault="001A49B0" w:rsidP="001D152E">
            <w:pPr>
              <w:spacing w:after="0" w:line="240" w:lineRule="auto"/>
              <w:jc w:val="both"/>
              <w:rPr>
                <w:rFonts w:ascii="Times New Roman" w:hAnsi="Times New Roman"/>
                <w:lang w:val="mn-MN"/>
              </w:rPr>
            </w:pPr>
            <w:r>
              <w:rPr>
                <w:rFonts w:ascii="Times New Roman" w:hAnsi="Times New Roman"/>
                <w:lang w:val="mn-MN"/>
              </w:rPr>
              <w:t>К</w:t>
            </w:r>
            <w:r w:rsidR="00F13866">
              <w:rPr>
                <w:rFonts w:ascii="Times New Roman" w:hAnsi="Times New Roman"/>
                <w:lang w:val="mn-MN"/>
              </w:rPr>
              <w:t xml:space="preserve">омпанийн </w:t>
            </w:r>
            <w:r>
              <w:rPr>
                <w:rFonts w:ascii="Times New Roman" w:hAnsi="Times New Roman"/>
                <w:lang w:val="mn-MN"/>
              </w:rPr>
              <w:t>“</w:t>
            </w:r>
            <w:r w:rsidR="00487789">
              <w:rPr>
                <w:rFonts w:ascii="Times New Roman" w:hAnsi="Times New Roman"/>
                <w:lang w:val="mn-MN"/>
              </w:rPr>
              <w:t>ТУЗ-ы</w:t>
            </w:r>
            <w:r w:rsidR="009D1B6D">
              <w:rPr>
                <w:rFonts w:ascii="Times New Roman" w:hAnsi="Times New Roman"/>
                <w:lang w:val="mn-MN"/>
              </w:rPr>
              <w:t>н үйл ажиллагааны жур</w:t>
            </w:r>
            <w:r>
              <w:rPr>
                <w:rFonts w:ascii="Times New Roman" w:hAnsi="Times New Roman"/>
                <w:lang w:val="mn-MN"/>
              </w:rPr>
              <w:t>а</w:t>
            </w:r>
            <w:r w:rsidR="009D1B6D">
              <w:rPr>
                <w:rFonts w:ascii="Times New Roman" w:hAnsi="Times New Roman"/>
                <w:lang w:val="mn-MN"/>
              </w:rPr>
              <w:t>м</w:t>
            </w:r>
            <w:r>
              <w:rPr>
                <w:rFonts w:ascii="Times New Roman" w:hAnsi="Times New Roman"/>
                <w:lang w:val="mn-MN"/>
              </w:rPr>
              <w:t>”-</w:t>
            </w:r>
            <w:r w:rsidR="009D1B6D">
              <w:rPr>
                <w:rFonts w:ascii="Times New Roman" w:hAnsi="Times New Roman"/>
                <w:lang w:val="mn-MN"/>
              </w:rPr>
              <w:t>ын 2.6.5,</w:t>
            </w:r>
            <w:r w:rsidR="0022504A">
              <w:rPr>
                <w:rFonts w:ascii="Times New Roman" w:hAnsi="Times New Roman"/>
                <w:lang w:val="mn-MN"/>
              </w:rPr>
              <w:t xml:space="preserve">2.6.7-д компаниас бусад оролцогч </w:t>
            </w:r>
            <w:r w:rsidR="00487789">
              <w:rPr>
                <w:rFonts w:ascii="Times New Roman" w:hAnsi="Times New Roman"/>
                <w:lang w:val="mn-MN"/>
              </w:rPr>
              <w:t xml:space="preserve">талуудтай </w:t>
            </w:r>
            <w:r w:rsidR="00A76E13">
              <w:rPr>
                <w:rFonts w:ascii="Times New Roman" w:hAnsi="Times New Roman"/>
                <w:lang w:val="mn-MN"/>
              </w:rPr>
              <w:t xml:space="preserve">хэрхэн </w:t>
            </w:r>
            <w:r w:rsidR="00487789">
              <w:rPr>
                <w:rFonts w:ascii="Times New Roman" w:hAnsi="Times New Roman"/>
                <w:lang w:val="mn-MN"/>
              </w:rPr>
              <w:t>харилцах, хамтран ажи</w:t>
            </w:r>
            <w:r w:rsidR="0097675A">
              <w:rPr>
                <w:rFonts w:ascii="Times New Roman" w:hAnsi="Times New Roman"/>
                <w:lang w:val="mn-MN"/>
              </w:rPr>
              <w:t xml:space="preserve">ллах талаар тусгагдсан байдаг. </w:t>
            </w:r>
            <w:r w:rsidR="00990868">
              <w:rPr>
                <w:rFonts w:ascii="Times New Roman" w:hAnsi="Times New Roman"/>
                <w:lang w:val="mn-MN"/>
              </w:rPr>
              <w:t xml:space="preserve"> </w:t>
            </w:r>
          </w:p>
          <w:p w14:paraId="2A47D515" w14:textId="29F0E51D" w:rsidR="001D152E" w:rsidRPr="006E564C" w:rsidRDefault="001D152E" w:rsidP="001D152E">
            <w:pPr>
              <w:spacing w:after="0" w:line="240" w:lineRule="auto"/>
              <w:jc w:val="both"/>
              <w:rPr>
                <w:rFonts w:ascii="Times New Roman" w:hAnsi="Times New Roman"/>
                <w:lang w:val="mn-MN"/>
              </w:rPr>
            </w:pPr>
            <w:r>
              <w:rPr>
                <w:rFonts w:ascii="Times New Roman" w:hAnsi="Times New Roman"/>
                <w:lang w:val="mn-MN"/>
              </w:rPr>
              <w:t xml:space="preserve">2023 оны 05 дугаар сарын 19-ний өдрийн ТУЗ-ын хурлаас </w:t>
            </w:r>
            <w:r w:rsidR="00A35877">
              <w:rPr>
                <w:rFonts w:ascii="Times New Roman" w:hAnsi="Times New Roman"/>
                <w:lang w:val="mn-MN"/>
              </w:rPr>
              <w:t>“Оролцогч талуудтай харилцах, хамтран ажиллах бодлогын баримт бичиг”-ийг баталсан./Журмыг хавсаргав/</w:t>
            </w:r>
          </w:p>
        </w:tc>
        <w:tc>
          <w:tcPr>
            <w:tcW w:w="748" w:type="dxa"/>
            <w:gridSpan w:val="3"/>
            <w:tcBorders>
              <w:top w:val="single" w:sz="8" w:space="0" w:color="auto"/>
              <w:left w:val="single" w:sz="8" w:space="0" w:color="auto"/>
              <w:bottom w:val="single" w:sz="8" w:space="0" w:color="auto"/>
              <w:right w:val="single" w:sz="8" w:space="0" w:color="auto"/>
            </w:tcBorders>
          </w:tcPr>
          <w:p w14:paraId="6857BFF6" w14:textId="77777777" w:rsidR="00990868" w:rsidRDefault="00990868" w:rsidP="00990868">
            <w:pPr>
              <w:spacing w:after="0" w:line="240" w:lineRule="auto"/>
              <w:jc w:val="center"/>
              <w:rPr>
                <w:rFonts w:ascii="Times New Roman" w:hAnsi="Times New Roman"/>
                <w:lang w:val="mn-MN"/>
              </w:rPr>
            </w:pPr>
          </w:p>
          <w:p w14:paraId="096C3CC0" w14:textId="77777777" w:rsidR="006E564C" w:rsidRDefault="006E564C" w:rsidP="00990868">
            <w:pPr>
              <w:spacing w:after="0" w:line="240" w:lineRule="auto"/>
              <w:jc w:val="center"/>
              <w:rPr>
                <w:rFonts w:ascii="Times New Roman" w:hAnsi="Times New Roman"/>
                <w:lang w:val="mn-MN"/>
              </w:rPr>
            </w:pPr>
          </w:p>
          <w:p w14:paraId="1863594F" w14:textId="77777777" w:rsidR="006E564C" w:rsidRDefault="006E564C" w:rsidP="00990868">
            <w:pPr>
              <w:spacing w:after="0" w:line="240" w:lineRule="auto"/>
              <w:jc w:val="center"/>
              <w:rPr>
                <w:rFonts w:ascii="Times New Roman" w:hAnsi="Times New Roman"/>
                <w:lang w:val="mn-MN"/>
              </w:rPr>
            </w:pPr>
          </w:p>
          <w:p w14:paraId="3665F115" w14:textId="77777777" w:rsidR="006E564C" w:rsidRDefault="006E564C" w:rsidP="00990868">
            <w:pPr>
              <w:spacing w:after="0" w:line="240" w:lineRule="auto"/>
              <w:jc w:val="center"/>
              <w:rPr>
                <w:rFonts w:ascii="Times New Roman" w:hAnsi="Times New Roman"/>
                <w:lang w:val="mn-MN"/>
              </w:rPr>
            </w:pPr>
          </w:p>
          <w:p w14:paraId="67C0C651" w14:textId="7FDE941B" w:rsidR="006E564C" w:rsidRPr="00D56E3F" w:rsidRDefault="006E564C" w:rsidP="00990868">
            <w:pPr>
              <w:spacing w:after="0" w:line="240" w:lineRule="auto"/>
              <w:jc w:val="center"/>
              <w:rPr>
                <w:rFonts w:ascii="Times New Roman" w:hAnsi="Times New Roman"/>
                <w:lang w:val="mn-MN"/>
              </w:rPr>
            </w:pPr>
            <w:r>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14:paraId="18E4DC14" w14:textId="77777777" w:rsidR="00990868" w:rsidRDefault="00990868" w:rsidP="00990868">
            <w:pPr>
              <w:spacing w:after="0" w:line="240" w:lineRule="auto"/>
              <w:jc w:val="center"/>
              <w:rPr>
                <w:rFonts w:ascii="Times New Roman" w:hAnsi="Times New Roman"/>
                <w:lang w:val="mn-MN"/>
              </w:rPr>
            </w:pPr>
          </w:p>
          <w:p w14:paraId="1EDB9FF1" w14:textId="77777777" w:rsidR="006E564C" w:rsidRDefault="006E564C" w:rsidP="00990868">
            <w:pPr>
              <w:spacing w:after="0" w:line="240" w:lineRule="auto"/>
              <w:jc w:val="center"/>
              <w:rPr>
                <w:rFonts w:ascii="Times New Roman" w:hAnsi="Times New Roman"/>
                <w:lang w:val="mn-MN"/>
              </w:rPr>
            </w:pPr>
          </w:p>
          <w:p w14:paraId="6A93AEA0" w14:textId="77777777" w:rsidR="006E564C" w:rsidRDefault="006E564C" w:rsidP="00990868">
            <w:pPr>
              <w:spacing w:after="0" w:line="240" w:lineRule="auto"/>
              <w:jc w:val="center"/>
              <w:rPr>
                <w:rFonts w:ascii="Times New Roman" w:hAnsi="Times New Roman"/>
                <w:lang w:val="mn-MN"/>
              </w:rPr>
            </w:pPr>
          </w:p>
          <w:p w14:paraId="3E9F144E" w14:textId="77777777" w:rsidR="006E564C" w:rsidRDefault="006E564C" w:rsidP="00990868">
            <w:pPr>
              <w:spacing w:after="0" w:line="240" w:lineRule="auto"/>
              <w:jc w:val="center"/>
              <w:rPr>
                <w:rFonts w:ascii="Times New Roman" w:hAnsi="Times New Roman"/>
                <w:lang w:val="mn-MN"/>
              </w:rPr>
            </w:pPr>
          </w:p>
          <w:p w14:paraId="308D56CC" w14:textId="77DAC88D" w:rsidR="006E564C" w:rsidRPr="00D56E3F" w:rsidRDefault="006E564C" w:rsidP="00990868">
            <w:pPr>
              <w:spacing w:after="0" w:line="240" w:lineRule="auto"/>
              <w:jc w:val="center"/>
              <w:rPr>
                <w:rFonts w:ascii="Times New Roman" w:hAnsi="Times New Roman"/>
                <w:lang w:val="mn-MN"/>
              </w:rPr>
            </w:pPr>
            <w:r>
              <w:rPr>
                <w:rFonts w:ascii="Times New Roman" w:hAnsi="Times New Roman"/>
                <w:lang w:val="mn-MN"/>
              </w:rPr>
              <w:t>100%</w:t>
            </w:r>
          </w:p>
        </w:tc>
      </w:tr>
      <w:tr w:rsidR="00990868" w:rsidRPr="00D56E3F" w14:paraId="758AEFC3" w14:textId="77777777" w:rsidTr="001C5D24">
        <w:tc>
          <w:tcPr>
            <w:tcW w:w="508" w:type="dxa"/>
            <w:tcBorders>
              <w:top w:val="single" w:sz="8" w:space="0" w:color="auto"/>
              <w:left w:val="single" w:sz="8" w:space="0" w:color="auto"/>
              <w:bottom w:val="single" w:sz="8" w:space="0" w:color="auto"/>
              <w:right w:val="single" w:sz="8" w:space="0" w:color="auto"/>
            </w:tcBorders>
            <w:vAlign w:val="center"/>
          </w:tcPr>
          <w:p w14:paraId="36334656" w14:textId="77777777" w:rsidR="00990868" w:rsidRPr="00D56E3F" w:rsidRDefault="00990868" w:rsidP="00990868">
            <w:pPr>
              <w:spacing w:after="0" w:line="240" w:lineRule="auto"/>
              <w:jc w:val="center"/>
              <w:rPr>
                <w:rFonts w:ascii="Times New Roman" w:hAnsi="Times New Roman"/>
                <w:lang w:val="mn-MN"/>
              </w:rPr>
            </w:pPr>
            <w:r w:rsidRPr="00D56E3F">
              <w:rPr>
                <w:rFonts w:ascii="Times New Roman" w:hAnsi="Times New Roman"/>
                <w:i/>
                <w:iCs/>
                <w:lang w:val="mn-MN"/>
              </w:rPr>
              <w:t>26</w:t>
            </w:r>
          </w:p>
        </w:tc>
        <w:tc>
          <w:tcPr>
            <w:tcW w:w="3020" w:type="dxa"/>
            <w:gridSpan w:val="3"/>
            <w:tcBorders>
              <w:top w:val="nil"/>
              <w:left w:val="single" w:sz="8" w:space="0" w:color="auto"/>
              <w:bottom w:val="single" w:sz="8" w:space="0" w:color="auto"/>
              <w:right w:val="single" w:sz="8" w:space="0" w:color="auto"/>
            </w:tcBorders>
          </w:tcPr>
          <w:p w14:paraId="406807AD" w14:textId="6AB97DEA" w:rsidR="00990868" w:rsidRPr="00D56E3F" w:rsidRDefault="00990868" w:rsidP="00990868">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7.2. Компанийн жилийн үйл ажиллагааны тайланд оролцогч талуудтай хамтран ажиллахдаа ямар </w:t>
            </w:r>
            <w:r w:rsidR="006E564C">
              <w:rPr>
                <w:rFonts w:ascii="Times New Roman" w:hAnsi="Times New Roman"/>
                <w:b/>
                <w:bCs/>
                <w:i/>
                <w:iCs/>
                <w:lang w:val="mn-MN"/>
              </w:rPr>
              <w:t xml:space="preserve"> </w:t>
            </w:r>
            <w:r w:rsidRPr="00D56E3F">
              <w:rPr>
                <w:rFonts w:ascii="Times New Roman" w:hAnsi="Times New Roman"/>
                <w:b/>
                <w:bCs/>
                <w:i/>
                <w:iCs/>
                <w:lang w:val="mn-MN"/>
              </w:rPr>
              <w:t>асуудалд голчлон анхаарч, ямар стратеги баримтлан хэрхэн хэрэгжүүлж ажилласан талаар тусгана.</w:t>
            </w:r>
          </w:p>
        </w:tc>
        <w:tc>
          <w:tcPr>
            <w:tcW w:w="1530" w:type="dxa"/>
            <w:gridSpan w:val="2"/>
            <w:tcBorders>
              <w:top w:val="single" w:sz="8" w:space="0" w:color="auto"/>
              <w:left w:val="single" w:sz="8" w:space="0" w:color="auto"/>
              <w:bottom w:val="single" w:sz="8" w:space="0" w:color="auto"/>
              <w:right w:val="single" w:sz="8" w:space="0" w:color="auto"/>
            </w:tcBorders>
          </w:tcPr>
          <w:p w14:paraId="01D18484" w14:textId="77777777" w:rsidR="006E564C" w:rsidRDefault="006E564C" w:rsidP="006E564C">
            <w:pPr>
              <w:spacing w:after="0" w:line="240" w:lineRule="auto"/>
              <w:rPr>
                <w:rFonts w:ascii="Times New Roman" w:hAnsi="Times New Roman"/>
                <w:lang w:val="mn-MN"/>
              </w:rPr>
            </w:pPr>
          </w:p>
          <w:p w14:paraId="5DD57BF1" w14:textId="77777777" w:rsidR="006E564C" w:rsidRDefault="006E564C" w:rsidP="006E564C">
            <w:pPr>
              <w:spacing w:after="0" w:line="240" w:lineRule="auto"/>
              <w:rPr>
                <w:rFonts w:ascii="Times New Roman" w:hAnsi="Times New Roman"/>
                <w:lang w:val="mn-MN"/>
              </w:rPr>
            </w:pPr>
          </w:p>
          <w:p w14:paraId="6200AB09" w14:textId="77777777" w:rsidR="006E564C" w:rsidRDefault="006E564C" w:rsidP="006E564C">
            <w:pPr>
              <w:spacing w:after="0" w:line="240" w:lineRule="auto"/>
              <w:rPr>
                <w:rFonts w:ascii="Times New Roman" w:hAnsi="Times New Roman"/>
                <w:lang w:val="mn-MN"/>
              </w:rPr>
            </w:pPr>
          </w:p>
          <w:p w14:paraId="15E48944" w14:textId="4EAE6AFC" w:rsidR="00990868" w:rsidRPr="00D56E3F" w:rsidRDefault="006E564C" w:rsidP="006E564C">
            <w:pPr>
              <w:spacing w:after="0" w:line="240" w:lineRule="auto"/>
              <w:rPr>
                <w:rFonts w:ascii="Times New Roman" w:hAnsi="Times New Roman"/>
                <w:lang w:val="mn-MN"/>
              </w:rPr>
            </w:pPr>
            <w:r>
              <w:rPr>
                <w:rFonts w:ascii="Times New Roman" w:hAnsi="Times New Roman"/>
                <w:lang w:val="mn-MN"/>
              </w:rPr>
              <w:t xml:space="preserve">     Бүрэн хэрэгжүүлдэг</w:t>
            </w:r>
          </w:p>
        </w:tc>
        <w:tc>
          <w:tcPr>
            <w:tcW w:w="3032" w:type="dxa"/>
            <w:gridSpan w:val="2"/>
            <w:tcBorders>
              <w:top w:val="single" w:sz="8" w:space="0" w:color="auto"/>
              <w:left w:val="single" w:sz="8" w:space="0" w:color="auto"/>
              <w:bottom w:val="single" w:sz="8" w:space="0" w:color="auto"/>
              <w:right w:val="single" w:sz="8" w:space="0" w:color="auto"/>
            </w:tcBorders>
          </w:tcPr>
          <w:p w14:paraId="0A4E68ED" w14:textId="4E7DC4A5" w:rsidR="00990868" w:rsidRPr="00936217" w:rsidRDefault="006E564C" w:rsidP="006E564C">
            <w:pPr>
              <w:spacing w:after="0" w:line="240" w:lineRule="auto"/>
              <w:jc w:val="both"/>
              <w:rPr>
                <w:rFonts w:ascii="Times New Roman" w:hAnsi="Times New Roman"/>
              </w:rPr>
            </w:pPr>
            <w:r>
              <w:rPr>
                <w:rFonts w:ascii="Times New Roman" w:hAnsi="Times New Roman"/>
                <w:lang w:val="mn-MN"/>
              </w:rPr>
              <w:t xml:space="preserve">МХБ ХК-иас баталсан  журмын дагуу </w:t>
            </w:r>
            <w:r w:rsidR="001774E2">
              <w:rPr>
                <w:rFonts w:ascii="Times New Roman" w:hAnsi="Times New Roman"/>
                <w:lang w:val="mn-MN"/>
              </w:rPr>
              <w:t xml:space="preserve">энэ талаарх мэдээллийг </w:t>
            </w:r>
            <w:r>
              <w:rPr>
                <w:rFonts w:ascii="Times New Roman" w:hAnsi="Times New Roman"/>
                <w:lang w:val="mn-MN"/>
              </w:rPr>
              <w:t xml:space="preserve">компанийн жилийн үйл ажиллагааны </w:t>
            </w:r>
            <w:r w:rsidR="004861EB">
              <w:rPr>
                <w:rFonts w:ascii="Times New Roman" w:hAnsi="Times New Roman"/>
                <w:lang w:val="mn-MN"/>
              </w:rPr>
              <w:t xml:space="preserve">тайланд </w:t>
            </w:r>
            <w:r w:rsidR="00066D76">
              <w:rPr>
                <w:rFonts w:ascii="Times New Roman" w:hAnsi="Times New Roman"/>
                <w:lang w:val="mn-MN"/>
              </w:rPr>
              <w:t xml:space="preserve">тодорхой </w:t>
            </w:r>
            <w:r w:rsidR="004861EB">
              <w:rPr>
                <w:rFonts w:ascii="Times New Roman" w:hAnsi="Times New Roman"/>
                <w:lang w:val="mn-MN"/>
              </w:rPr>
              <w:t>тусгаж</w:t>
            </w:r>
            <w:r>
              <w:rPr>
                <w:rFonts w:ascii="Times New Roman" w:hAnsi="Times New Roman"/>
                <w:lang w:val="mn-MN"/>
              </w:rPr>
              <w:t xml:space="preserve">  тайлагнадаг.</w:t>
            </w:r>
            <w:r w:rsidR="00936217">
              <w:rPr>
                <w:rFonts w:ascii="Times New Roman" w:hAnsi="Times New Roman"/>
              </w:rPr>
              <w:t xml:space="preserve"> </w:t>
            </w:r>
          </w:p>
        </w:tc>
        <w:tc>
          <w:tcPr>
            <w:tcW w:w="748" w:type="dxa"/>
            <w:gridSpan w:val="3"/>
            <w:tcBorders>
              <w:top w:val="single" w:sz="8" w:space="0" w:color="auto"/>
              <w:left w:val="single" w:sz="8" w:space="0" w:color="auto"/>
              <w:bottom w:val="single" w:sz="8" w:space="0" w:color="auto"/>
              <w:right w:val="single" w:sz="8" w:space="0" w:color="auto"/>
            </w:tcBorders>
          </w:tcPr>
          <w:p w14:paraId="1F4CCFB9" w14:textId="77777777" w:rsidR="00990868" w:rsidRDefault="00990868" w:rsidP="00990868">
            <w:pPr>
              <w:spacing w:after="0" w:line="240" w:lineRule="auto"/>
              <w:jc w:val="center"/>
              <w:rPr>
                <w:rFonts w:ascii="Times New Roman" w:hAnsi="Times New Roman"/>
              </w:rPr>
            </w:pPr>
          </w:p>
          <w:p w14:paraId="70AEE521" w14:textId="77777777" w:rsidR="000C6633" w:rsidRPr="000C6633" w:rsidRDefault="000C6633" w:rsidP="00990868">
            <w:pPr>
              <w:spacing w:after="0" w:line="240" w:lineRule="auto"/>
              <w:jc w:val="center"/>
              <w:rPr>
                <w:rFonts w:ascii="Times New Roman" w:hAnsi="Times New Roman"/>
              </w:rPr>
            </w:pPr>
          </w:p>
          <w:p w14:paraId="60C9A17B" w14:textId="77777777" w:rsidR="006E564C" w:rsidRDefault="006E564C" w:rsidP="00990868">
            <w:pPr>
              <w:spacing w:after="0" w:line="240" w:lineRule="auto"/>
              <w:jc w:val="center"/>
              <w:rPr>
                <w:rFonts w:ascii="Times New Roman" w:hAnsi="Times New Roman"/>
                <w:lang w:val="mn-MN"/>
              </w:rPr>
            </w:pPr>
          </w:p>
          <w:p w14:paraId="797E50C6" w14:textId="3244CB25" w:rsidR="006E564C" w:rsidRPr="00D56E3F" w:rsidRDefault="006E564C" w:rsidP="00990868">
            <w:pPr>
              <w:spacing w:after="0" w:line="240" w:lineRule="auto"/>
              <w:jc w:val="center"/>
              <w:rPr>
                <w:rFonts w:ascii="Times New Roman" w:hAnsi="Times New Roman"/>
                <w:lang w:val="mn-MN"/>
              </w:rPr>
            </w:pPr>
            <w:r>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14:paraId="14320DA8" w14:textId="77777777" w:rsidR="00990868" w:rsidRDefault="00990868" w:rsidP="00990868">
            <w:pPr>
              <w:spacing w:after="0" w:line="240" w:lineRule="auto"/>
              <w:jc w:val="center"/>
              <w:rPr>
                <w:rFonts w:ascii="Times New Roman" w:hAnsi="Times New Roman"/>
                <w:lang w:val="mn-MN"/>
              </w:rPr>
            </w:pPr>
          </w:p>
          <w:p w14:paraId="5F4296E2" w14:textId="77777777" w:rsidR="006E564C" w:rsidRDefault="006E564C" w:rsidP="00990868">
            <w:pPr>
              <w:spacing w:after="0" w:line="240" w:lineRule="auto"/>
              <w:jc w:val="center"/>
              <w:rPr>
                <w:rFonts w:ascii="Times New Roman" w:hAnsi="Times New Roman"/>
              </w:rPr>
            </w:pPr>
          </w:p>
          <w:p w14:paraId="00990633" w14:textId="77777777" w:rsidR="000C6633" w:rsidRPr="000C6633" w:rsidRDefault="000C6633" w:rsidP="00990868">
            <w:pPr>
              <w:spacing w:after="0" w:line="240" w:lineRule="auto"/>
              <w:jc w:val="center"/>
              <w:rPr>
                <w:rFonts w:ascii="Times New Roman" w:hAnsi="Times New Roman"/>
              </w:rPr>
            </w:pPr>
          </w:p>
          <w:p w14:paraId="7B04FA47" w14:textId="18A3466D" w:rsidR="006E564C" w:rsidRPr="00D56E3F" w:rsidRDefault="006E564C" w:rsidP="00990868">
            <w:pPr>
              <w:spacing w:after="0" w:line="240" w:lineRule="auto"/>
              <w:jc w:val="center"/>
              <w:rPr>
                <w:rFonts w:ascii="Times New Roman" w:hAnsi="Times New Roman"/>
                <w:lang w:val="mn-MN"/>
              </w:rPr>
            </w:pPr>
            <w:r>
              <w:rPr>
                <w:rFonts w:ascii="Times New Roman" w:hAnsi="Times New Roman"/>
                <w:lang w:val="mn-MN"/>
              </w:rPr>
              <w:t>100%</w:t>
            </w:r>
          </w:p>
        </w:tc>
      </w:tr>
      <w:tr w:rsidR="00990868" w:rsidRPr="00D56E3F" w14:paraId="1A4927CE" w14:textId="77777777" w:rsidTr="001C5D24">
        <w:tc>
          <w:tcPr>
            <w:tcW w:w="508" w:type="dxa"/>
            <w:tcBorders>
              <w:top w:val="single" w:sz="8" w:space="0" w:color="auto"/>
              <w:left w:val="single" w:sz="8" w:space="0" w:color="auto"/>
              <w:bottom w:val="single" w:sz="8" w:space="0" w:color="auto"/>
              <w:right w:val="single" w:sz="8" w:space="0" w:color="auto"/>
            </w:tcBorders>
            <w:vAlign w:val="center"/>
          </w:tcPr>
          <w:p w14:paraId="41C0AA51" w14:textId="77777777" w:rsidR="00990868" w:rsidRPr="00D56E3F" w:rsidRDefault="00990868" w:rsidP="00990868">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27</w:t>
            </w:r>
          </w:p>
        </w:tc>
        <w:tc>
          <w:tcPr>
            <w:tcW w:w="3020" w:type="dxa"/>
            <w:gridSpan w:val="3"/>
            <w:tcBorders>
              <w:top w:val="nil"/>
              <w:left w:val="single" w:sz="8" w:space="0" w:color="auto"/>
              <w:bottom w:val="single" w:sz="8" w:space="0" w:color="auto"/>
              <w:right w:val="single" w:sz="8" w:space="0" w:color="auto"/>
            </w:tcBorders>
          </w:tcPr>
          <w:p w14:paraId="6FF29DAA" w14:textId="77777777" w:rsidR="00990868" w:rsidRPr="00D56E3F" w:rsidRDefault="00990868" w:rsidP="00990868">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7.3. Оролцогч талуудтай хамтран ажиллах, мэдээлэл солилцох, харилцах </w:t>
            </w:r>
            <w:r w:rsidRPr="00D56E3F">
              <w:rPr>
                <w:rFonts w:ascii="Times New Roman" w:hAnsi="Times New Roman"/>
                <w:b/>
                <w:bCs/>
                <w:i/>
                <w:iCs/>
                <w:lang w:val="mn-MN"/>
              </w:rPr>
              <w:lastRenderedPageBreak/>
              <w:t>зорилгоор компанийн цахим хуудсыг үр дүнтэйгээр ажиллуулна.</w:t>
            </w:r>
          </w:p>
        </w:tc>
        <w:tc>
          <w:tcPr>
            <w:tcW w:w="1530" w:type="dxa"/>
            <w:gridSpan w:val="2"/>
            <w:tcBorders>
              <w:top w:val="single" w:sz="8" w:space="0" w:color="auto"/>
              <w:left w:val="single" w:sz="8" w:space="0" w:color="auto"/>
              <w:bottom w:val="single" w:sz="8" w:space="0" w:color="auto"/>
              <w:right w:val="single" w:sz="8" w:space="0" w:color="auto"/>
            </w:tcBorders>
          </w:tcPr>
          <w:p w14:paraId="08AD8FCB" w14:textId="77777777" w:rsidR="00BB19BD" w:rsidRDefault="00BB19BD" w:rsidP="0043515A">
            <w:pPr>
              <w:spacing w:after="0" w:line="240" w:lineRule="auto"/>
              <w:rPr>
                <w:rFonts w:ascii="Times New Roman" w:hAnsi="Times New Roman"/>
                <w:lang w:val="mn-MN"/>
              </w:rPr>
            </w:pPr>
          </w:p>
          <w:p w14:paraId="0572014B" w14:textId="77777777" w:rsidR="00BB19BD" w:rsidRDefault="00BB19BD" w:rsidP="00990868">
            <w:pPr>
              <w:spacing w:after="0" w:line="240" w:lineRule="auto"/>
              <w:jc w:val="center"/>
              <w:rPr>
                <w:rFonts w:ascii="Times New Roman" w:hAnsi="Times New Roman"/>
                <w:lang w:val="mn-MN"/>
              </w:rPr>
            </w:pPr>
          </w:p>
          <w:p w14:paraId="21870490" w14:textId="77777777" w:rsidR="006E564C" w:rsidRDefault="006E564C" w:rsidP="00990868">
            <w:pPr>
              <w:spacing w:after="0" w:line="240" w:lineRule="auto"/>
              <w:jc w:val="center"/>
              <w:rPr>
                <w:rFonts w:ascii="Times New Roman" w:hAnsi="Times New Roman"/>
                <w:lang w:val="mn-MN"/>
              </w:rPr>
            </w:pPr>
          </w:p>
          <w:p w14:paraId="30E85FE0" w14:textId="4333B04E" w:rsidR="00990868" w:rsidRPr="00D56E3F" w:rsidRDefault="00B50896" w:rsidP="00B50896">
            <w:pPr>
              <w:spacing w:after="0" w:line="240" w:lineRule="auto"/>
              <w:rPr>
                <w:rFonts w:ascii="Times New Roman" w:hAnsi="Times New Roman"/>
                <w:lang w:val="mn-MN"/>
              </w:rPr>
            </w:pPr>
            <w:r>
              <w:rPr>
                <w:rFonts w:ascii="Times New Roman" w:hAnsi="Times New Roman"/>
                <w:lang w:val="mn-MN"/>
              </w:rPr>
              <w:lastRenderedPageBreak/>
              <w:t xml:space="preserve">    </w:t>
            </w:r>
            <w:r w:rsidR="006E564C">
              <w:rPr>
                <w:rFonts w:ascii="Times New Roman" w:hAnsi="Times New Roman"/>
                <w:lang w:val="mn-MN"/>
              </w:rPr>
              <w:t>Бүрэн хэрэгжүүлдэг</w:t>
            </w:r>
            <w:r w:rsidR="00990868" w:rsidRPr="00D56E3F">
              <w:rPr>
                <w:rFonts w:ascii="Times New Roman" w:hAnsi="Times New Roman"/>
                <w:lang w:val="mn-MN"/>
              </w:rPr>
              <w:t xml:space="preserve"> </w:t>
            </w:r>
          </w:p>
        </w:tc>
        <w:tc>
          <w:tcPr>
            <w:tcW w:w="3032" w:type="dxa"/>
            <w:gridSpan w:val="2"/>
            <w:tcBorders>
              <w:top w:val="single" w:sz="8" w:space="0" w:color="auto"/>
              <w:left w:val="single" w:sz="8" w:space="0" w:color="auto"/>
              <w:bottom w:val="single" w:sz="8" w:space="0" w:color="auto"/>
              <w:right w:val="single" w:sz="8" w:space="0" w:color="auto"/>
            </w:tcBorders>
          </w:tcPr>
          <w:p w14:paraId="2080AEB9" w14:textId="2C7684C7" w:rsidR="00990868" w:rsidRPr="00D56E3F" w:rsidRDefault="0043515A" w:rsidP="006E564C">
            <w:pPr>
              <w:spacing w:after="0" w:line="240" w:lineRule="auto"/>
              <w:jc w:val="both"/>
              <w:rPr>
                <w:rFonts w:ascii="Times New Roman" w:hAnsi="Times New Roman"/>
                <w:lang w:val="mn-MN"/>
              </w:rPr>
            </w:pPr>
            <w:r>
              <w:rPr>
                <w:rFonts w:ascii="Times New Roman" w:hAnsi="Times New Roman"/>
                <w:lang w:val="mn-MN"/>
              </w:rPr>
              <w:lastRenderedPageBreak/>
              <w:t xml:space="preserve"> К</w:t>
            </w:r>
            <w:r w:rsidR="00BB19BD">
              <w:rPr>
                <w:rFonts w:ascii="Times New Roman" w:hAnsi="Times New Roman"/>
                <w:lang w:val="mn-MN"/>
              </w:rPr>
              <w:t>омпанийн цахим хуудасны “Бидний тухай”</w:t>
            </w:r>
            <w:r w:rsidR="00274BDD">
              <w:rPr>
                <w:rFonts w:ascii="Times New Roman" w:hAnsi="Times New Roman"/>
                <w:lang w:val="mn-MN"/>
              </w:rPr>
              <w:t xml:space="preserve"> ангилал хэсэгт</w:t>
            </w:r>
            <w:r w:rsidR="00BB19BD">
              <w:rPr>
                <w:rFonts w:ascii="Times New Roman" w:hAnsi="Times New Roman"/>
                <w:lang w:val="mn-MN"/>
              </w:rPr>
              <w:t xml:space="preserve"> </w:t>
            </w:r>
            <w:r w:rsidR="004861EB">
              <w:rPr>
                <w:rFonts w:ascii="Times New Roman" w:hAnsi="Times New Roman"/>
                <w:lang w:val="mn-MN"/>
              </w:rPr>
              <w:t xml:space="preserve"> өөрийн компанийн </w:t>
            </w:r>
            <w:r w:rsidR="004861EB">
              <w:rPr>
                <w:rFonts w:ascii="Times New Roman" w:hAnsi="Times New Roman"/>
                <w:lang w:val="mn-MN"/>
              </w:rPr>
              <w:lastRenderedPageBreak/>
              <w:t>бо</w:t>
            </w:r>
            <w:r w:rsidR="00274BDD">
              <w:rPr>
                <w:rFonts w:ascii="Times New Roman" w:hAnsi="Times New Roman"/>
                <w:lang w:val="mn-MN"/>
              </w:rPr>
              <w:t xml:space="preserve">лон охин компаниудын үйл ажиллагааны талаарх мэдээ, мэдээллийг цаг тухай бүрд нь  </w:t>
            </w:r>
            <w:r w:rsidR="001774E2">
              <w:rPr>
                <w:rFonts w:ascii="Times New Roman" w:hAnsi="Times New Roman"/>
                <w:lang w:val="mn-MN"/>
              </w:rPr>
              <w:t>байршуулж</w:t>
            </w:r>
            <w:r>
              <w:rPr>
                <w:rFonts w:ascii="Times New Roman" w:hAnsi="Times New Roman"/>
                <w:lang w:val="mn-MN"/>
              </w:rPr>
              <w:t xml:space="preserve"> </w:t>
            </w:r>
            <w:r w:rsidR="00B128BB">
              <w:rPr>
                <w:rFonts w:ascii="Times New Roman" w:hAnsi="Times New Roman"/>
                <w:lang w:val="mn-MN"/>
              </w:rPr>
              <w:t>хөрөнгө оруулагч</w:t>
            </w:r>
            <w:r w:rsidR="00BB19BD">
              <w:rPr>
                <w:rFonts w:ascii="Times New Roman" w:hAnsi="Times New Roman"/>
                <w:lang w:val="mn-MN"/>
              </w:rPr>
              <w:t>,</w:t>
            </w:r>
            <w:r w:rsidR="00CF6E4B">
              <w:rPr>
                <w:rFonts w:ascii="Times New Roman" w:hAnsi="Times New Roman"/>
                <w:lang w:val="mn-MN"/>
              </w:rPr>
              <w:t xml:space="preserve"> </w:t>
            </w:r>
            <w:r w:rsidR="00B128BB">
              <w:rPr>
                <w:rFonts w:ascii="Times New Roman" w:hAnsi="Times New Roman"/>
                <w:lang w:val="mn-MN"/>
              </w:rPr>
              <w:t xml:space="preserve">оролцогч </w:t>
            </w:r>
            <w:r w:rsidR="00CF6E4B">
              <w:rPr>
                <w:rFonts w:ascii="Times New Roman" w:hAnsi="Times New Roman"/>
                <w:lang w:val="mn-MN"/>
              </w:rPr>
              <w:t>талуудад</w:t>
            </w:r>
            <w:r w:rsidR="00B128BB">
              <w:rPr>
                <w:rFonts w:ascii="Times New Roman" w:hAnsi="Times New Roman"/>
                <w:lang w:val="mn-MN"/>
              </w:rPr>
              <w:t xml:space="preserve"> мэд</w:t>
            </w:r>
            <w:r w:rsidR="00CF6E4B">
              <w:rPr>
                <w:rFonts w:ascii="Times New Roman" w:hAnsi="Times New Roman"/>
                <w:lang w:val="mn-MN"/>
              </w:rPr>
              <w:t>ээлэл хүргэж ажилладаг.</w:t>
            </w:r>
            <w:r w:rsidR="00990868" w:rsidRPr="00D56E3F">
              <w:rPr>
                <w:rFonts w:ascii="Times New Roman" w:hAnsi="Times New Roman"/>
                <w:lang w:val="mn-MN"/>
              </w:rPr>
              <w:t xml:space="preserve"> </w:t>
            </w:r>
          </w:p>
        </w:tc>
        <w:tc>
          <w:tcPr>
            <w:tcW w:w="748" w:type="dxa"/>
            <w:gridSpan w:val="3"/>
            <w:tcBorders>
              <w:top w:val="single" w:sz="8" w:space="0" w:color="auto"/>
              <w:left w:val="single" w:sz="8" w:space="0" w:color="auto"/>
              <w:bottom w:val="single" w:sz="8" w:space="0" w:color="auto"/>
              <w:right w:val="single" w:sz="8" w:space="0" w:color="auto"/>
            </w:tcBorders>
          </w:tcPr>
          <w:p w14:paraId="3E8AF6F6" w14:textId="77777777" w:rsidR="00990868" w:rsidRDefault="00990868" w:rsidP="00990868">
            <w:pPr>
              <w:spacing w:after="0" w:line="240" w:lineRule="auto"/>
              <w:jc w:val="center"/>
              <w:rPr>
                <w:rFonts w:ascii="Times New Roman" w:hAnsi="Times New Roman"/>
                <w:lang w:val="mn-MN"/>
              </w:rPr>
            </w:pPr>
          </w:p>
          <w:p w14:paraId="2F367557" w14:textId="77777777" w:rsidR="00BB19BD" w:rsidRDefault="00BB19BD" w:rsidP="00BB5F01">
            <w:pPr>
              <w:spacing w:after="0" w:line="240" w:lineRule="auto"/>
              <w:rPr>
                <w:rFonts w:ascii="Times New Roman" w:hAnsi="Times New Roman"/>
                <w:lang w:val="mn-MN"/>
              </w:rPr>
            </w:pPr>
          </w:p>
          <w:p w14:paraId="7342801E" w14:textId="77777777" w:rsidR="00BB5F01" w:rsidRDefault="00BB5F01" w:rsidP="00BB5F01">
            <w:pPr>
              <w:spacing w:after="0" w:line="240" w:lineRule="auto"/>
              <w:rPr>
                <w:rFonts w:ascii="Times New Roman" w:hAnsi="Times New Roman"/>
                <w:lang w:val="mn-MN"/>
              </w:rPr>
            </w:pPr>
          </w:p>
          <w:p w14:paraId="3A87E72C" w14:textId="77777777" w:rsidR="00066D76" w:rsidRDefault="00066D76" w:rsidP="00990868">
            <w:pPr>
              <w:spacing w:after="0" w:line="240" w:lineRule="auto"/>
              <w:jc w:val="center"/>
              <w:rPr>
                <w:rFonts w:ascii="Times New Roman" w:hAnsi="Times New Roman"/>
                <w:lang w:val="mn-MN"/>
              </w:rPr>
            </w:pPr>
          </w:p>
          <w:p w14:paraId="568C698B" w14:textId="17610273" w:rsidR="00B50896" w:rsidRPr="00D56E3F" w:rsidRDefault="00B50896" w:rsidP="00990868">
            <w:pPr>
              <w:spacing w:after="0" w:line="240" w:lineRule="auto"/>
              <w:jc w:val="center"/>
              <w:rPr>
                <w:rFonts w:ascii="Times New Roman" w:hAnsi="Times New Roman"/>
                <w:lang w:val="mn-MN"/>
              </w:rPr>
            </w:pPr>
            <w:r>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14:paraId="7FA7B670" w14:textId="77777777" w:rsidR="00990868" w:rsidRDefault="00990868" w:rsidP="00990868">
            <w:pPr>
              <w:spacing w:after="0" w:line="240" w:lineRule="auto"/>
              <w:jc w:val="center"/>
              <w:rPr>
                <w:rFonts w:ascii="Times New Roman" w:hAnsi="Times New Roman"/>
                <w:lang w:val="mn-MN"/>
              </w:rPr>
            </w:pPr>
          </w:p>
          <w:p w14:paraId="0ABC63B8" w14:textId="77777777" w:rsidR="00066D76" w:rsidRDefault="00066D76" w:rsidP="00990868">
            <w:pPr>
              <w:spacing w:after="0" w:line="240" w:lineRule="auto"/>
              <w:jc w:val="center"/>
              <w:rPr>
                <w:rFonts w:ascii="Times New Roman" w:hAnsi="Times New Roman"/>
                <w:lang w:val="mn-MN"/>
              </w:rPr>
            </w:pPr>
          </w:p>
          <w:p w14:paraId="784A506C" w14:textId="77777777" w:rsidR="00066D76" w:rsidRDefault="00066D76" w:rsidP="00990868">
            <w:pPr>
              <w:spacing w:after="0" w:line="240" w:lineRule="auto"/>
              <w:jc w:val="center"/>
              <w:rPr>
                <w:rFonts w:ascii="Times New Roman" w:hAnsi="Times New Roman"/>
                <w:lang w:val="mn-MN"/>
              </w:rPr>
            </w:pPr>
          </w:p>
          <w:p w14:paraId="600EDD86" w14:textId="77777777" w:rsidR="00B50896" w:rsidRDefault="00B50896" w:rsidP="00BB5F01">
            <w:pPr>
              <w:spacing w:after="0" w:line="240" w:lineRule="auto"/>
              <w:rPr>
                <w:rFonts w:ascii="Times New Roman" w:hAnsi="Times New Roman"/>
                <w:lang w:val="mn-MN"/>
              </w:rPr>
            </w:pPr>
          </w:p>
          <w:p w14:paraId="1A939487" w14:textId="35553AD1" w:rsidR="00B50896" w:rsidRPr="00D56E3F" w:rsidRDefault="00B50896" w:rsidP="00990868">
            <w:pPr>
              <w:spacing w:after="0" w:line="240" w:lineRule="auto"/>
              <w:jc w:val="center"/>
              <w:rPr>
                <w:rFonts w:ascii="Times New Roman" w:hAnsi="Times New Roman"/>
                <w:lang w:val="mn-MN"/>
              </w:rPr>
            </w:pPr>
            <w:r>
              <w:rPr>
                <w:rFonts w:ascii="Times New Roman" w:hAnsi="Times New Roman"/>
                <w:lang w:val="mn-MN"/>
              </w:rPr>
              <w:t>100%</w:t>
            </w:r>
          </w:p>
        </w:tc>
      </w:tr>
      <w:tr w:rsidR="00990868" w:rsidRPr="00D56E3F" w14:paraId="182602A7" w14:textId="77777777" w:rsidTr="001C5D24">
        <w:tc>
          <w:tcPr>
            <w:tcW w:w="508" w:type="dxa"/>
            <w:tcBorders>
              <w:top w:val="single" w:sz="8" w:space="0" w:color="auto"/>
              <w:left w:val="single" w:sz="8" w:space="0" w:color="auto"/>
              <w:bottom w:val="single" w:sz="8" w:space="0" w:color="auto"/>
              <w:right w:val="single" w:sz="8" w:space="0" w:color="auto"/>
            </w:tcBorders>
            <w:vAlign w:val="center"/>
          </w:tcPr>
          <w:p w14:paraId="57393B24" w14:textId="77777777" w:rsidR="00990868" w:rsidRPr="00D56E3F" w:rsidRDefault="00990868" w:rsidP="00990868">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lastRenderedPageBreak/>
              <w:t>28</w:t>
            </w:r>
          </w:p>
        </w:tc>
        <w:tc>
          <w:tcPr>
            <w:tcW w:w="3020" w:type="dxa"/>
            <w:gridSpan w:val="3"/>
            <w:tcBorders>
              <w:top w:val="nil"/>
              <w:left w:val="single" w:sz="8" w:space="0" w:color="auto"/>
              <w:bottom w:val="single" w:sz="8" w:space="0" w:color="auto"/>
              <w:right w:val="single" w:sz="8" w:space="0" w:color="auto"/>
            </w:tcBorders>
          </w:tcPr>
          <w:p w14:paraId="7B5428F6" w14:textId="77777777" w:rsidR="00990868" w:rsidRPr="00D56E3F" w:rsidRDefault="00990868" w:rsidP="00990868">
            <w:pPr>
              <w:spacing w:after="0" w:line="240" w:lineRule="auto"/>
              <w:jc w:val="both"/>
              <w:rPr>
                <w:rFonts w:ascii="Times New Roman" w:hAnsi="Times New Roman"/>
                <w:b/>
                <w:bCs/>
                <w:i/>
                <w:iCs/>
                <w:lang w:val="mn-MN"/>
              </w:rPr>
            </w:pPr>
            <w:r w:rsidRPr="00D56E3F">
              <w:rPr>
                <w:rFonts w:ascii="Times New Roman" w:hAnsi="Times New Roman"/>
                <w:b/>
                <w:bCs/>
                <w:i/>
                <w:iCs/>
                <w:lang w:val="mn-MN"/>
              </w:rPr>
              <w:t>7.4. Компанийн ажилтнуудын санал, хүсэлт, гомдлыг хүлээн авч шийдвэрлэх дотоод журам, нийгмийн асуудлыг шийдэх, мэргэжил дээшлүүлэх дотоод журам, ажлын төлөвлөгөөтэй байна.</w:t>
            </w:r>
          </w:p>
        </w:tc>
        <w:tc>
          <w:tcPr>
            <w:tcW w:w="1530" w:type="dxa"/>
            <w:gridSpan w:val="2"/>
            <w:tcBorders>
              <w:top w:val="single" w:sz="8" w:space="0" w:color="auto"/>
              <w:left w:val="single" w:sz="8" w:space="0" w:color="auto"/>
              <w:bottom w:val="single" w:sz="8" w:space="0" w:color="auto"/>
              <w:right w:val="single" w:sz="8" w:space="0" w:color="auto"/>
            </w:tcBorders>
          </w:tcPr>
          <w:p w14:paraId="34EDE88C" w14:textId="77777777" w:rsidR="00990868" w:rsidRDefault="00990868" w:rsidP="00990868">
            <w:pPr>
              <w:spacing w:after="0" w:line="240" w:lineRule="auto"/>
              <w:jc w:val="center"/>
              <w:rPr>
                <w:rFonts w:ascii="Times New Roman" w:hAnsi="Times New Roman"/>
                <w:lang w:val="mn-MN"/>
              </w:rPr>
            </w:pPr>
          </w:p>
          <w:p w14:paraId="25FF12E2" w14:textId="77777777" w:rsidR="00C77D21" w:rsidRDefault="00C77D21" w:rsidP="00990868">
            <w:pPr>
              <w:spacing w:after="0" w:line="240" w:lineRule="auto"/>
              <w:jc w:val="center"/>
              <w:rPr>
                <w:rFonts w:ascii="Times New Roman" w:hAnsi="Times New Roman"/>
                <w:lang w:val="mn-MN"/>
              </w:rPr>
            </w:pPr>
          </w:p>
          <w:p w14:paraId="458441A4" w14:textId="77777777" w:rsidR="00C77D21" w:rsidRDefault="00C77D21" w:rsidP="00990868">
            <w:pPr>
              <w:spacing w:after="0" w:line="240" w:lineRule="auto"/>
              <w:jc w:val="center"/>
              <w:rPr>
                <w:rFonts w:ascii="Times New Roman" w:hAnsi="Times New Roman"/>
                <w:lang w:val="mn-MN"/>
              </w:rPr>
            </w:pPr>
          </w:p>
          <w:p w14:paraId="7DD70CBD" w14:textId="77777777" w:rsidR="00C77D21" w:rsidRDefault="00C77D21" w:rsidP="00990868">
            <w:pPr>
              <w:spacing w:after="0" w:line="240" w:lineRule="auto"/>
              <w:jc w:val="center"/>
              <w:rPr>
                <w:rFonts w:ascii="Times New Roman" w:hAnsi="Times New Roman"/>
                <w:lang w:val="mn-MN"/>
              </w:rPr>
            </w:pPr>
          </w:p>
          <w:p w14:paraId="3E109889" w14:textId="77777777" w:rsidR="00C77D21" w:rsidRDefault="00C77D21" w:rsidP="00990868">
            <w:pPr>
              <w:spacing w:after="0" w:line="240" w:lineRule="auto"/>
              <w:jc w:val="center"/>
              <w:rPr>
                <w:rFonts w:ascii="Times New Roman" w:hAnsi="Times New Roman"/>
                <w:lang w:val="mn-MN"/>
              </w:rPr>
            </w:pPr>
          </w:p>
          <w:p w14:paraId="6AA258D8" w14:textId="4BF59DD9" w:rsidR="00C77D21" w:rsidRPr="00D56E3F" w:rsidRDefault="00C77D21" w:rsidP="00990868">
            <w:pPr>
              <w:spacing w:after="0" w:line="240" w:lineRule="auto"/>
              <w:jc w:val="center"/>
              <w:rPr>
                <w:rFonts w:ascii="Times New Roman" w:hAnsi="Times New Roman"/>
                <w:lang w:val="mn-MN"/>
              </w:rPr>
            </w:pPr>
            <w:r>
              <w:rPr>
                <w:rFonts w:ascii="Times New Roman" w:hAnsi="Times New Roman"/>
                <w:lang w:val="mn-MN"/>
              </w:rPr>
              <w:t>Бүрэн хэрэгжүүлдэг</w:t>
            </w:r>
          </w:p>
        </w:tc>
        <w:tc>
          <w:tcPr>
            <w:tcW w:w="3032" w:type="dxa"/>
            <w:gridSpan w:val="2"/>
            <w:tcBorders>
              <w:top w:val="single" w:sz="8" w:space="0" w:color="auto"/>
              <w:left w:val="single" w:sz="8" w:space="0" w:color="auto"/>
              <w:bottom w:val="single" w:sz="8" w:space="0" w:color="auto"/>
              <w:right w:val="single" w:sz="8" w:space="0" w:color="auto"/>
            </w:tcBorders>
          </w:tcPr>
          <w:p w14:paraId="7940777F" w14:textId="15DF61DA" w:rsidR="00990868" w:rsidRDefault="00A74619" w:rsidP="00A74619">
            <w:pPr>
              <w:spacing w:after="0" w:line="240" w:lineRule="auto"/>
              <w:jc w:val="both"/>
              <w:rPr>
                <w:rFonts w:ascii="Times New Roman" w:hAnsi="Times New Roman"/>
                <w:lang w:val="mn-MN"/>
              </w:rPr>
            </w:pPr>
            <w:r>
              <w:rPr>
                <w:rFonts w:ascii="Times New Roman" w:hAnsi="Times New Roman"/>
                <w:lang w:val="mn-MN"/>
              </w:rPr>
              <w:t>1.</w:t>
            </w:r>
            <w:r w:rsidR="00591C18" w:rsidRPr="00A74619">
              <w:rPr>
                <w:rFonts w:ascii="Times New Roman" w:hAnsi="Times New Roman"/>
                <w:lang w:val="mn-MN"/>
              </w:rPr>
              <w:t>Компанийн ажилтнуудын санал, хүсэлт, гомд</w:t>
            </w:r>
            <w:r w:rsidR="00141492">
              <w:rPr>
                <w:rFonts w:ascii="Times New Roman" w:hAnsi="Times New Roman"/>
                <w:lang w:val="mn-MN"/>
              </w:rPr>
              <w:t>лыг хүлээн авч шийдвэрлэх асуудлыг</w:t>
            </w:r>
            <w:r w:rsidR="00591C18" w:rsidRPr="00A74619">
              <w:rPr>
                <w:rFonts w:ascii="Times New Roman" w:hAnsi="Times New Roman"/>
                <w:lang w:val="mn-MN"/>
              </w:rPr>
              <w:t xml:space="preserve"> </w:t>
            </w:r>
            <w:r w:rsidR="00141492">
              <w:rPr>
                <w:rFonts w:ascii="Times New Roman" w:hAnsi="Times New Roman"/>
                <w:lang w:val="mn-MN"/>
              </w:rPr>
              <w:t>тусгайлсан журмаар зохицуулдаггүй ч компанийн</w:t>
            </w:r>
            <w:r w:rsidR="001E4478" w:rsidRPr="00A74619">
              <w:rPr>
                <w:rFonts w:ascii="Times New Roman" w:hAnsi="Times New Roman"/>
                <w:lang w:val="mn-MN"/>
              </w:rPr>
              <w:t xml:space="preserve"> </w:t>
            </w:r>
            <w:r w:rsidR="00591C18" w:rsidRPr="00A74619">
              <w:rPr>
                <w:rFonts w:ascii="Times New Roman" w:hAnsi="Times New Roman"/>
                <w:lang w:val="mn-MN"/>
              </w:rPr>
              <w:t>“</w:t>
            </w:r>
            <w:r w:rsidR="00591C18" w:rsidRPr="00141492">
              <w:rPr>
                <w:rFonts w:ascii="Times New Roman" w:hAnsi="Times New Roman"/>
                <w:b/>
                <w:lang w:val="mn-MN"/>
              </w:rPr>
              <w:t>Хөдөлмөрийн дотоод журам</w:t>
            </w:r>
            <w:r w:rsidR="00591C18" w:rsidRPr="00A74619">
              <w:rPr>
                <w:rFonts w:ascii="Times New Roman" w:hAnsi="Times New Roman"/>
                <w:lang w:val="mn-MN"/>
              </w:rPr>
              <w:t>”-ын 7 дугаар зүйли</w:t>
            </w:r>
            <w:r w:rsidR="00BB5F01">
              <w:rPr>
                <w:rFonts w:ascii="Times New Roman" w:hAnsi="Times New Roman"/>
                <w:lang w:val="mn-MN"/>
              </w:rPr>
              <w:t xml:space="preserve">йн 7.3.2.5 дахь хэсэгт </w:t>
            </w:r>
            <w:r w:rsidR="00591C18" w:rsidRPr="00A74619">
              <w:rPr>
                <w:rFonts w:ascii="Times New Roman" w:hAnsi="Times New Roman"/>
                <w:lang w:val="mn-MN"/>
              </w:rPr>
              <w:t>тусгаж зохицуулсан.</w:t>
            </w:r>
            <w:r w:rsidR="00141492">
              <w:rPr>
                <w:rFonts w:ascii="Times New Roman" w:hAnsi="Times New Roman"/>
                <w:lang w:val="mn-MN"/>
              </w:rPr>
              <w:t xml:space="preserve"> </w:t>
            </w:r>
            <w:r w:rsidR="00A35877">
              <w:rPr>
                <w:rFonts w:ascii="Times New Roman" w:hAnsi="Times New Roman"/>
                <w:lang w:val="mn-MN"/>
              </w:rPr>
              <w:t>/Компанийн хөдөлмөрийн дотоод журмыг хавсаргав/</w:t>
            </w:r>
          </w:p>
          <w:p w14:paraId="7E00B67A" w14:textId="6AE301F0" w:rsidR="00A74619" w:rsidRDefault="00A74619" w:rsidP="00A74619">
            <w:pPr>
              <w:spacing w:after="0" w:line="240" w:lineRule="auto"/>
              <w:jc w:val="both"/>
              <w:rPr>
                <w:rFonts w:ascii="Times New Roman" w:hAnsi="Times New Roman"/>
                <w:lang w:val="mn-MN"/>
              </w:rPr>
            </w:pPr>
            <w:r>
              <w:rPr>
                <w:rFonts w:ascii="Times New Roman" w:hAnsi="Times New Roman"/>
                <w:lang w:val="mn-MN"/>
              </w:rPr>
              <w:t xml:space="preserve">2. </w:t>
            </w:r>
            <w:r w:rsidR="00B90FFE">
              <w:rPr>
                <w:rFonts w:ascii="Times New Roman" w:hAnsi="Times New Roman"/>
                <w:lang w:val="mn-MN"/>
              </w:rPr>
              <w:t>Комп</w:t>
            </w:r>
            <w:r w:rsidR="00F32F58">
              <w:rPr>
                <w:rFonts w:ascii="Times New Roman" w:hAnsi="Times New Roman"/>
                <w:lang w:val="mn-MN"/>
              </w:rPr>
              <w:t>ан</w:t>
            </w:r>
            <w:r w:rsidR="0043515A">
              <w:rPr>
                <w:rFonts w:ascii="Times New Roman" w:hAnsi="Times New Roman"/>
                <w:lang w:val="mn-MN"/>
              </w:rPr>
              <w:t>ийн ажилчдын нийгмийн асуудлыг</w:t>
            </w:r>
            <w:r w:rsidR="00B90FFE">
              <w:rPr>
                <w:rFonts w:ascii="Times New Roman" w:hAnsi="Times New Roman"/>
                <w:lang w:val="mn-MN"/>
              </w:rPr>
              <w:t xml:space="preserve"> “</w:t>
            </w:r>
            <w:r w:rsidR="00B90FFE" w:rsidRPr="00141492">
              <w:rPr>
                <w:rFonts w:ascii="Times New Roman" w:hAnsi="Times New Roman"/>
                <w:b/>
                <w:lang w:val="mn-MN"/>
              </w:rPr>
              <w:t>Техник</w:t>
            </w:r>
            <w:r w:rsidR="00141492" w:rsidRPr="00141492">
              <w:rPr>
                <w:rFonts w:ascii="Times New Roman" w:hAnsi="Times New Roman"/>
                <w:b/>
                <w:lang w:val="mn-MN"/>
              </w:rPr>
              <w:t xml:space="preserve"> импорт ХК-ийн ажилтнуудад нэмэгдэл, буцалтгүй тусламж, хөнгөлөлт, тэтгэмж олгох </w:t>
            </w:r>
            <w:r w:rsidR="00B90FFE" w:rsidRPr="00141492">
              <w:rPr>
                <w:rFonts w:ascii="Times New Roman" w:hAnsi="Times New Roman"/>
                <w:b/>
                <w:lang w:val="mn-MN"/>
              </w:rPr>
              <w:t xml:space="preserve"> </w:t>
            </w:r>
            <w:r w:rsidR="00F32F58" w:rsidRPr="00141492">
              <w:rPr>
                <w:rFonts w:ascii="Times New Roman" w:hAnsi="Times New Roman"/>
                <w:b/>
                <w:lang w:val="mn-MN"/>
              </w:rPr>
              <w:t>журам</w:t>
            </w:r>
            <w:r w:rsidR="0043515A">
              <w:rPr>
                <w:rFonts w:ascii="Times New Roman" w:hAnsi="Times New Roman"/>
                <w:lang w:val="mn-MN"/>
              </w:rPr>
              <w:t>”-аар зохицуулдаг</w:t>
            </w:r>
            <w:r w:rsidR="00F32F58">
              <w:rPr>
                <w:rFonts w:ascii="Times New Roman" w:hAnsi="Times New Roman"/>
                <w:lang w:val="mn-MN"/>
              </w:rPr>
              <w:t>.</w:t>
            </w:r>
          </w:p>
          <w:p w14:paraId="0B594279" w14:textId="1A379D76" w:rsidR="00141492" w:rsidRDefault="00141492" w:rsidP="00A74619">
            <w:pPr>
              <w:spacing w:after="0" w:line="240" w:lineRule="auto"/>
              <w:jc w:val="both"/>
              <w:rPr>
                <w:rFonts w:ascii="Times New Roman" w:hAnsi="Times New Roman"/>
                <w:lang w:val="mn-MN"/>
              </w:rPr>
            </w:pPr>
            <w:r>
              <w:rPr>
                <w:rFonts w:ascii="Times New Roman" w:hAnsi="Times New Roman"/>
                <w:lang w:val="mn-MN"/>
              </w:rPr>
              <w:t>3.</w:t>
            </w:r>
            <w:r w:rsidR="00F32F58">
              <w:rPr>
                <w:rFonts w:ascii="Times New Roman" w:hAnsi="Times New Roman"/>
                <w:lang w:val="mn-MN"/>
              </w:rPr>
              <w:t xml:space="preserve">Компани нь өндөр бүтээмжийг бий болгох, бизнесийн </w:t>
            </w:r>
            <w:r w:rsidR="00B83361">
              <w:rPr>
                <w:rFonts w:ascii="Times New Roman" w:hAnsi="Times New Roman"/>
                <w:lang w:val="mn-MN"/>
              </w:rPr>
              <w:t>урт хугацааны тогтвортой хөгжлийг хангах зорилгоор ажилтныг сургаж, хөгжүүлэх ажиллагааг “</w:t>
            </w:r>
            <w:r w:rsidR="00B83361" w:rsidRPr="00141492">
              <w:rPr>
                <w:rFonts w:ascii="Times New Roman" w:hAnsi="Times New Roman"/>
                <w:b/>
                <w:lang w:val="mn-MN"/>
              </w:rPr>
              <w:t>Ажилтны сургалт хөгжлийн журам</w:t>
            </w:r>
            <w:r w:rsidR="00B83361">
              <w:rPr>
                <w:rFonts w:ascii="Times New Roman" w:hAnsi="Times New Roman"/>
                <w:lang w:val="mn-MN"/>
              </w:rPr>
              <w:t>”-аар</w:t>
            </w:r>
            <w:r>
              <w:rPr>
                <w:rFonts w:ascii="Times New Roman" w:hAnsi="Times New Roman"/>
                <w:lang w:val="mn-MN"/>
              </w:rPr>
              <w:t xml:space="preserve"> зохицуу</w:t>
            </w:r>
            <w:r w:rsidR="0043515A">
              <w:rPr>
                <w:rFonts w:ascii="Times New Roman" w:hAnsi="Times New Roman"/>
                <w:lang w:val="mn-MN"/>
              </w:rPr>
              <w:t>лдаг</w:t>
            </w:r>
            <w:r>
              <w:rPr>
                <w:rFonts w:ascii="Times New Roman" w:hAnsi="Times New Roman"/>
                <w:lang w:val="mn-MN"/>
              </w:rPr>
              <w:t>.</w:t>
            </w:r>
          </w:p>
          <w:p w14:paraId="6FFBD3EC" w14:textId="56034A14" w:rsidR="00141492" w:rsidRPr="00B83361" w:rsidRDefault="00141492" w:rsidP="00A74619">
            <w:pPr>
              <w:spacing w:after="0" w:line="240" w:lineRule="auto"/>
              <w:jc w:val="both"/>
              <w:rPr>
                <w:rFonts w:ascii="Times New Roman" w:hAnsi="Times New Roman"/>
                <w:lang w:val="mn-MN"/>
              </w:rPr>
            </w:pPr>
            <w:r>
              <w:rPr>
                <w:rFonts w:ascii="Times New Roman" w:hAnsi="Times New Roman"/>
                <w:lang w:val="mn-MN"/>
              </w:rPr>
              <w:t xml:space="preserve">4. </w:t>
            </w:r>
            <w:r w:rsidR="009203B8">
              <w:rPr>
                <w:rFonts w:ascii="Times New Roman" w:hAnsi="Times New Roman"/>
                <w:lang w:val="mn-MN"/>
              </w:rPr>
              <w:t>Компанийн ажлын төлөвлөгөөний талаар  “Хөдөлмөрийн дотоод журам”-ын 4 дүгээр зүйлд тодорхой тусгаж зох</w:t>
            </w:r>
            <w:r w:rsidR="00A35877">
              <w:rPr>
                <w:rFonts w:ascii="Times New Roman" w:hAnsi="Times New Roman"/>
                <w:lang w:val="mn-MN"/>
              </w:rPr>
              <w:t xml:space="preserve">ицуулсан. </w:t>
            </w:r>
            <w:r w:rsidR="009203B8">
              <w:rPr>
                <w:rFonts w:ascii="Times New Roman" w:hAnsi="Times New Roman"/>
                <w:lang w:val="mn-MN"/>
              </w:rPr>
              <w:t xml:space="preserve"> </w:t>
            </w:r>
          </w:p>
        </w:tc>
        <w:tc>
          <w:tcPr>
            <w:tcW w:w="748" w:type="dxa"/>
            <w:gridSpan w:val="3"/>
            <w:tcBorders>
              <w:top w:val="single" w:sz="8" w:space="0" w:color="auto"/>
              <w:left w:val="single" w:sz="8" w:space="0" w:color="auto"/>
              <w:bottom w:val="single" w:sz="8" w:space="0" w:color="auto"/>
              <w:right w:val="single" w:sz="8" w:space="0" w:color="auto"/>
            </w:tcBorders>
          </w:tcPr>
          <w:p w14:paraId="28B55B62" w14:textId="77777777" w:rsidR="00990868" w:rsidRDefault="00990868" w:rsidP="00990868">
            <w:pPr>
              <w:spacing w:after="0" w:line="240" w:lineRule="auto"/>
              <w:jc w:val="center"/>
              <w:rPr>
                <w:rFonts w:ascii="Times New Roman" w:hAnsi="Times New Roman"/>
                <w:lang w:val="mn-MN"/>
              </w:rPr>
            </w:pPr>
          </w:p>
          <w:p w14:paraId="507F985D" w14:textId="77777777" w:rsidR="00C77D21" w:rsidRDefault="00C77D21" w:rsidP="00990868">
            <w:pPr>
              <w:spacing w:after="0" w:line="240" w:lineRule="auto"/>
              <w:jc w:val="center"/>
              <w:rPr>
                <w:rFonts w:ascii="Times New Roman" w:hAnsi="Times New Roman"/>
                <w:lang w:val="mn-MN"/>
              </w:rPr>
            </w:pPr>
          </w:p>
          <w:p w14:paraId="4A0518DA" w14:textId="77777777" w:rsidR="00C77D21" w:rsidRDefault="00C77D21" w:rsidP="00990868">
            <w:pPr>
              <w:spacing w:after="0" w:line="240" w:lineRule="auto"/>
              <w:jc w:val="center"/>
              <w:rPr>
                <w:rFonts w:ascii="Times New Roman" w:hAnsi="Times New Roman"/>
                <w:lang w:val="mn-MN"/>
              </w:rPr>
            </w:pPr>
          </w:p>
          <w:p w14:paraId="409740B5" w14:textId="77777777" w:rsidR="00C77D21" w:rsidRDefault="00C77D21" w:rsidP="00990868">
            <w:pPr>
              <w:spacing w:after="0" w:line="240" w:lineRule="auto"/>
              <w:jc w:val="center"/>
              <w:rPr>
                <w:rFonts w:ascii="Times New Roman" w:hAnsi="Times New Roman"/>
                <w:lang w:val="mn-MN"/>
              </w:rPr>
            </w:pPr>
          </w:p>
          <w:p w14:paraId="059A2D9C" w14:textId="77777777" w:rsidR="00C77D21" w:rsidRDefault="00C77D21" w:rsidP="00990868">
            <w:pPr>
              <w:spacing w:after="0" w:line="240" w:lineRule="auto"/>
              <w:jc w:val="center"/>
              <w:rPr>
                <w:rFonts w:ascii="Times New Roman" w:hAnsi="Times New Roman"/>
                <w:lang w:val="mn-MN"/>
              </w:rPr>
            </w:pPr>
          </w:p>
          <w:p w14:paraId="06D46296" w14:textId="77777777" w:rsidR="00C77D21" w:rsidRDefault="00C77D21" w:rsidP="00990868">
            <w:pPr>
              <w:spacing w:after="0" w:line="240" w:lineRule="auto"/>
              <w:jc w:val="center"/>
              <w:rPr>
                <w:rFonts w:ascii="Times New Roman" w:hAnsi="Times New Roman"/>
                <w:lang w:val="mn-MN"/>
              </w:rPr>
            </w:pPr>
          </w:p>
          <w:p w14:paraId="30DCCCAD" w14:textId="1CD6CEB7" w:rsidR="00C77D21" w:rsidRPr="00D56E3F" w:rsidRDefault="00C77D21" w:rsidP="00990868">
            <w:pPr>
              <w:spacing w:after="0" w:line="240" w:lineRule="auto"/>
              <w:jc w:val="center"/>
              <w:rPr>
                <w:rFonts w:ascii="Times New Roman" w:hAnsi="Times New Roman"/>
                <w:lang w:val="mn-MN"/>
              </w:rPr>
            </w:pPr>
            <w:r>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14:paraId="77C4FB20" w14:textId="77777777" w:rsidR="00990868" w:rsidRDefault="00990868" w:rsidP="00990868">
            <w:pPr>
              <w:spacing w:after="0" w:line="240" w:lineRule="auto"/>
              <w:jc w:val="center"/>
              <w:rPr>
                <w:rFonts w:ascii="Times New Roman" w:hAnsi="Times New Roman"/>
                <w:lang w:val="mn-MN"/>
              </w:rPr>
            </w:pPr>
          </w:p>
          <w:p w14:paraId="5AE2E0C0" w14:textId="77777777" w:rsidR="00C77D21" w:rsidRDefault="00C77D21" w:rsidP="00990868">
            <w:pPr>
              <w:spacing w:after="0" w:line="240" w:lineRule="auto"/>
              <w:jc w:val="center"/>
              <w:rPr>
                <w:rFonts w:ascii="Times New Roman" w:hAnsi="Times New Roman"/>
                <w:lang w:val="mn-MN"/>
              </w:rPr>
            </w:pPr>
          </w:p>
          <w:p w14:paraId="4CD515C4" w14:textId="77777777" w:rsidR="00C77D21" w:rsidRDefault="00C77D21" w:rsidP="00990868">
            <w:pPr>
              <w:spacing w:after="0" w:line="240" w:lineRule="auto"/>
              <w:jc w:val="center"/>
              <w:rPr>
                <w:rFonts w:ascii="Times New Roman" w:hAnsi="Times New Roman"/>
                <w:lang w:val="mn-MN"/>
              </w:rPr>
            </w:pPr>
          </w:p>
          <w:p w14:paraId="25B0EF40" w14:textId="77777777" w:rsidR="00C77D21" w:rsidRDefault="00C77D21" w:rsidP="00990868">
            <w:pPr>
              <w:spacing w:after="0" w:line="240" w:lineRule="auto"/>
              <w:jc w:val="center"/>
              <w:rPr>
                <w:rFonts w:ascii="Times New Roman" w:hAnsi="Times New Roman"/>
                <w:lang w:val="mn-MN"/>
              </w:rPr>
            </w:pPr>
          </w:p>
          <w:p w14:paraId="0FD72512" w14:textId="77777777" w:rsidR="00C77D21" w:rsidRDefault="00C77D21" w:rsidP="00990868">
            <w:pPr>
              <w:spacing w:after="0" w:line="240" w:lineRule="auto"/>
              <w:jc w:val="center"/>
              <w:rPr>
                <w:rFonts w:ascii="Times New Roman" w:hAnsi="Times New Roman"/>
                <w:lang w:val="mn-MN"/>
              </w:rPr>
            </w:pPr>
          </w:p>
          <w:p w14:paraId="4BB5ED91" w14:textId="77777777" w:rsidR="00C77D21" w:rsidRDefault="00C77D21" w:rsidP="00990868">
            <w:pPr>
              <w:spacing w:after="0" w:line="240" w:lineRule="auto"/>
              <w:jc w:val="center"/>
              <w:rPr>
                <w:rFonts w:ascii="Times New Roman" w:hAnsi="Times New Roman"/>
                <w:lang w:val="mn-MN"/>
              </w:rPr>
            </w:pPr>
          </w:p>
          <w:p w14:paraId="36AF6883" w14:textId="1D67BF33" w:rsidR="00C77D21" w:rsidRPr="00D56E3F" w:rsidRDefault="00C77D21" w:rsidP="00990868">
            <w:pPr>
              <w:spacing w:after="0" w:line="240" w:lineRule="auto"/>
              <w:jc w:val="center"/>
              <w:rPr>
                <w:rFonts w:ascii="Times New Roman" w:hAnsi="Times New Roman"/>
                <w:lang w:val="mn-MN"/>
              </w:rPr>
            </w:pPr>
            <w:r>
              <w:rPr>
                <w:rFonts w:ascii="Times New Roman" w:hAnsi="Times New Roman"/>
                <w:lang w:val="mn-MN"/>
              </w:rPr>
              <w:t>100%</w:t>
            </w:r>
          </w:p>
        </w:tc>
      </w:tr>
      <w:tr w:rsidR="00990868" w:rsidRPr="00D56E3F" w14:paraId="2E211BE7" w14:textId="77777777" w:rsidTr="00F2263E">
        <w:trPr>
          <w:trHeight w:val="241"/>
        </w:trPr>
        <w:tc>
          <w:tcPr>
            <w:tcW w:w="8090" w:type="dxa"/>
            <w:gridSpan w:val="8"/>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4C267EAC" w14:textId="7C65641F" w:rsidR="00990868" w:rsidRPr="00D56E3F" w:rsidRDefault="00990868" w:rsidP="00990868">
            <w:pPr>
              <w:spacing w:after="0" w:line="240" w:lineRule="auto"/>
              <w:jc w:val="center"/>
              <w:rPr>
                <w:rFonts w:ascii="Times New Roman" w:hAnsi="Times New Roman"/>
                <w:lang w:val="mn-MN"/>
              </w:rPr>
            </w:pPr>
            <w:r>
              <w:rPr>
                <w:rFonts w:ascii="Times New Roman" w:hAnsi="Times New Roman"/>
                <w:lang w:val="mn-MN"/>
              </w:rPr>
              <w:t>ДҮН</w:t>
            </w:r>
          </w:p>
        </w:tc>
        <w:tc>
          <w:tcPr>
            <w:tcW w:w="748"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4C529ED" w14:textId="301ED41B" w:rsidR="00990868" w:rsidRPr="00D56E3F" w:rsidRDefault="00C77D21" w:rsidP="00990868">
            <w:pPr>
              <w:spacing w:after="0" w:line="240" w:lineRule="auto"/>
              <w:jc w:val="center"/>
              <w:rPr>
                <w:rFonts w:ascii="Times New Roman" w:hAnsi="Times New Roman"/>
                <w:lang w:val="mn-MN"/>
              </w:rPr>
            </w:pPr>
            <w:r>
              <w:rPr>
                <w:rFonts w:ascii="Times New Roman" w:hAnsi="Times New Roman"/>
                <w:lang w:val="mn-MN"/>
              </w:rPr>
              <w:t>8</w:t>
            </w:r>
          </w:p>
        </w:tc>
        <w:tc>
          <w:tcPr>
            <w:tcW w:w="8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C0157D6" w14:textId="29BBDBB6" w:rsidR="00990868" w:rsidRPr="00D56E3F" w:rsidRDefault="00C77D21" w:rsidP="00990868">
            <w:pPr>
              <w:spacing w:after="0" w:line="240" w:lineRule="auto"/>
              <w:jc w:val="center"/>
              <w:rPr>
                <w:rFonts w:ascii="Times New Roman" w:hAnsi="Times New Roman"/>
                <w:lang w:val="mn-MN"/>
              </w:rPr>
            </w:pPr>
            <w:r>
              <w:rPr>
                <w:rFonts w:ascii="Times New Roman" w:hAnsi="Times New Roman"/>
                <w:lang w:val="mn-MN"/>
              </w:rPr>
              <w:t>100%</w:t>
            </w:r>
          </w:p>
        </w:tc>
      </w:tr>
      <w:tr w:rsidR="00990868" w:rsidRPr="00D56E3F" w14:paraId="75A92228" w14:textId="77777777" w:rsidTr="00F2263E">
        <w:trPr>
          <w:trHeight w:val="570"/>
        </w:trPr>
        <w:tc>
          <w:tcPr>
            <w:tcW w:w="9648" w:type="dxa"/>
            <w:gridSpan w:val="12"/>
            <w:tcBorders>
              <w:top w:val="single" w:sz="8" w:space="0" w:color="auto"/>
              <w:left w:val="single" w:sz="8" w:space="0" w:color="000000" w:themeColor="text1"/>
              <w:bottom w:val="single" w:sz="8" w:space="0" w:color="000000" w:themeColor="text1"/>
              <w:right w:val="single" w:sz="2" w:space="0" w:color="000000" w:themeColor="text1"/>
            </w:tcBorders>
            <w:shd w:val="clear" w:color="auto" w:fill="A8D08D" w:themeFill="accent6" w:themeFillTint="99"/>
          </w:tcPr>
          <w:p w14:paraId="70F64D9D" w14:textId="77777777" w:rsidR="00990868" w:rsidRPr="00D56E3F" w:rsidRDefault="00990868" w:rsidP="00990868">
            <w:pPr>
              <w:spacing w:after="0" w:line="240" w:lineRule="auto"/>
              <w:jc w:val="center"/>
              <w:rPr>
                <w:rFonts w:ascii="Times New Roman" w:hAnsi="Times New Roman"/>
                <w:b/>
                <w:bCs/>
                <w:lang w:val="mn-MN"/>
              </w:rPr>
            </w:pPr>
            <w:r w:rsidRPr="00D56E3F">
              <w:rPr>
                <w:rFonts w:ascii="Times New Roman" w:hAnsi="Times New Roman"/>
                <w:b/>
                <w:bCs/>
                <w:color w:val="000000" w:themeColor="text1"/>
                <w:lang w:val="mn-MN"/>
              </w:rPr>
              <w:t>НАЙМ. КОМПАНИЙН СОЁЛ</w:t>
            </w:r>
          </w:p>
          <w:p w14:paraId="2E9D9183" w14:textId="77777777" w:rsidR="00990868" w:rsidRPr="00D56E3F" w:rsidRDefault="00990868" w:rsidP="00990868">
            <w:pPr>
              <w:spacing w:after="0" w:line="240" w:lineRule="auto"/>
              <w:jc w:val="center"/>
              <w:rPr>
                <w:rFonts w:ascii="Times New Roman" w:hAnsi="Times New Roman"/>
                <w:b/>
                <w:bCs/>
                <w:color w:val="000000" w:themeColor="text1"/>
                <w:lang w:val="mn-MN"/>
              </w:rPr>
            </w:pPr>
            <w:r w:rsidRPr="00D56E3F">
              <w:rPr>
                <w:rFonts w:ascii="Times New Roman" w:hAnsi="Times New Roman"/>
                <w:b/>
                <w:bCs/>
                <w:lang w:val="mn-MN"/>
              </w:rPr>
              <w:t>Т</w:t>
            </w:r>
            <w:r>
              <w:rPr>
                <w:rFonts w:ascii="Times New Roman" w:hAnsi="Times New Roman"/>
                <w:b/>
                <w:bCs/>
                <w:lang w:val="mn-MN"/>
              </w:rPr>
              <w:t>УЗ-</w:t>
            </w:r>
            <w:r w:rsidRPr="00D56E3F">
              <w:rPr>
                <w:rFonts w:ascii="Times New Roman" w:hAnsi="Times New Roman"/>
                <w:b/>
                <w:bCs/>
                <w:lang w:val="mn-MN"/>
              </w:rPr>
              <w:t>ийн гишүүд компанид бизнесийн ёс зүйн өндөр хэм хэмжээг тогтоож, өөрсдөө манлайлан гүйцэтгэх удирдлага, ажилтнуудад мөрдлөг болгоно</w:t>
            </w:r>
          </w:p>
        </w:tc>
      </w:tr>
      <w:tr w:rsidR="00990868" w:rsidRPr="00D56E3F" w14:paraId="1A91CE4D" w14:textId="77777777" w:rsidTr="001C5D24">
        <w:tc>
          <w:tcPr>
            <w:tcW w:w="508" w:type="dxa"/>
            <w:tcBorders>
              <w:top w:val="single" w:sz="8" w:space="0" w:color="auto"/>
              <w:left w:val="single" w:sz="8" w:space="0" w:color="auto"/>
              <w:bottom w:val="single" w:sz="8" w:space="0" w:color="auto"/>
              <w:right w:val="single" w:sz="8" w:space="0" w:color="auto"/>
            </w:tcBorders>
            <w:vAlign w:val="center"/>
          </w:tcPr>
          <w:p w14:paraId="4B34824B" w14:textId="77777777" w:rsidR="00990868" w:rsidRPr="00D56E3F" w:rsidRDefault="00990868" w:rsidP="00990868">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29</w:t>
            </w:r>
          </w:p>
        </w:tc>
        <w:tc>
          <w:tcPr>
            <w:tcW w:w="3020" w:type="dxa"/>
            <w:gridSpan w:val="3"/>
            <w:tcBorders>
              <w:top w:val="nil"/>
              <w:left w:val="single" w:sz="8" w:space="0" w:color="auto"/>
              <w:bottom w:val="single" w:sz="8" w:space="0" w:color="auto"/>
              <w:right w:val="single" w:sz="8" w:space="0" w:color="auto"/>
            </w:tcBorders>
          </w:tcPr>
          <w:p w14:paraId="62C3DFA2" w14:textId="77777777" w:rsidR="00990868" w:rsidRPr="00D56E3F" w:rsidRDefault="00990868" w:rsidP="00990868">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8.1. Компанийн үнэт зүйлс, алсын харааг оновчтой тодорхойлж, хууль ёсны, ёс зүйтэй, хариуцлагатай үйл ажиллагаа явуулах зорилгоор </w:t>
            </w:r>
            <w:r>
              <w:rPr>
                <w:rFonts w:ascii="Times New Roman" w:hAnsi="Times New Roman"/>
                <w:b/>
                <w:bCs/>
                <w:i/>
                <w:iCs/>
                <w:lang w:val="mn-MN"/>
              </w:rPr>
              <w:t>ТУЗ</w:t>
            </w:r>
            <w:r w:rsidRPr="00D56E3F">
              <w:rPr>
                <w:rFonts w:ascii="Times New Roman" w:hAnsi="Times New Roman"/>
                <w:b/>
                <w:bCs/>
                <w:i/>
                <w:iCs/>
                <w:lang w:val="mn-MN"/>
              </w:rPr>
              <w:t xml:space="preserve"> нь ёс зүйн дүрмий</w:t>
            </w:r>
            <w:r w:rsidRPr="00D56E3F">
              <w:rPr>
                <w:rFonts w:ascii="Times New Roman" w:hAnsi="Times New Roman"/>
                <w:b/>
                <w:bCs/>
                <w:i/>
                <w:iCs/>
                <w:color w:val="000000" w:themeColor="text1"/>
                <w:lang w:val="mn-MN"/>
              </w:rPr>
              <w:t>г</w:t>
            </w:r>
            <w:r w:rsidRPr="00D56E3F">
              <w:rPr>
                <w:rFonts w:ascii="Times New Roman" w:hAnsi="Times New Roman"/>
                <w:b/>
                <w:bCs/>
                <w:i/>
                <w:iCs/>
                <w:lang w:val="mn-MN"/>
              </w:rPr>
              <w:t xml:space="preserve"> батлан, нийтэд мэдээлж, хэрэгжилтэд нь хяналт тавина.</w:t>
            </w:r>
          </w:p>
        </w:tc>
        <w:tc>
          <w:tcPr>
            <w:tcW w:w="1530" w:type="dxa"/>
            <w:gridSpan w:val="2"/>
            <w:tcBorders>
              <w:top w:val="single" w:sz="8" w:space="0" w:color="auto"/>
              <w:left w:val="single" w:sz="8" w:space="0" w:color="auto"/>
              <w:bottom w:val="single" w:sz="8" w:space="0" w:color="auto"/>
              <w:right w:val="single" w:sz="8" w:space="0" w:color="auto"/>
            </w:tcBorders>
          </w:tcPr>
          <w:p w14:paraId="707D54E0" w14:textId="77777777" w:rsidR="00C77D21" w:rsidRDefault="00C77D21" w:rsidP="00990868">
            <w:pPr>
              <w:spacing w:after="0" w:line="240" w:lineRule="auto"/>
              <w:jc w:val="center"/>
              <w:rPr>
                <w:rFonts w:ascii="Times New Roman" w:hAnsi="Times New Roman"/>
                <w:lang w:val="mn-MN"/>
              </w:rPr>
            </w:pPr>
          </w:p>
          <w:p w14:paraId="132DF968" w14:textId="77777777" w:rsidR="00C77D21" w:rsidRDefault="00C77D21" w:rsidP="00990868">
            <w:pPr>
              <w:spacing w:after="0" w:line="240" w:lineRule="auto"/>
              <w:jc w:val="center"/>
              <w:rPr>
                <w:rFonts w:ascii="Times New Roman" w:hAnsi="Times New Roman"/>
                <w:lang w:val="mn-MN"/>
              </w:rPr>
            </w:pPr>
          </w:p>
          <w:p w14:paraId="65C5D123" w14:textId="77777777" w:rsidR="00C77D21" w:rsidRDefault="00C77D21" w:rsidP="00990868">
            <w:pPr>
              <w:spacing w:after="0" w:line="240" w:lineRule="auto"/>
              <w:jc w:val="center"/>
              <w:rPr>
                <w:rFonts w:ascii="Times New Roman" w:hAnsi="Times New Roman"/>
                <w:lang w:val="mn-MN"/>
              </w:rPr>
            </w:pPr>
          </w:p>
          <w:p w14:paraId="29AC5F55" w14:textId="0994149C" w:rsidR="00990868" w:rsidRPr="00D56E3F" w:rsidRDefault="003F38EF" w:rsidP="005A149E">
            <w:pPr>
              <w:spacing w:after="0" w:line="240" w:lineRule="auto"/>
              <w:jc w:val="center"/>
              <w:rPr>
                <w:rFonts w:ascii="Times New Roman" w:hAnsi="Times New Roman"/>
                <w:lang w:val="mn-MN"/>
              </w:rPr>
            </w:pPr>
            <w:r>
              <w:rPr>
                <w:rFonts w:ascii="Times New Roman" w:hAnsi="Times New Roman"/>
                <w:lang w:val="mn-MN"/>
              </w:rPr>
              <w:t>Бүрэ</w:t>
            </w:r>
            <w:r w:rsidR="005A149E">
              <w:rPr>
                <w:rFonts w:ascii="Times New Roman" w:hAnsi="Times New Roman"/>
                <w:lang w:val="mn-MN"/>
              </w:rPr>
              <w:t>н хэрэгжүүлдэг</w:t>
            </w:r>
            <w:r w:rsidR="00990868" w:rsidRPr="00D56E3F">
              <w:rPr>
                <w:rFonts w:ascii="Times New Roman" w:hAnsi="Times New Roman"/>
                <w:lang w:val="mn-MN"/>
              </w:rPr>
              <w:t xml:space="preserve"> </w:t>
            </w:r>
          </w:p>
        </w:tc>
        <w:tc>
          <w:tcPr>
            <w:tcW w:w="3032" w:type="dxa"/>
            <w:gridSpan w:val="2"/>
            <w:tcBorders>
              <w:top w:val="single" w:sz="8" w:space="0" w:color="auto"/>
              <w:left w:val="single" w:sz="8" w:space="0" w:color="auto"/>
              <w:bottom w:val="single" w:sz="8" w:space="0" w:color="auto"/>
              <w:right w:val="single" w:sz="8" w:space="0" w:color="auto"/>
            </w:tcBorders>
          </w:tcPr>
          <w:p w14:paraId="4A2859AB" w14:textId="4B352AD8" w:rsidR="00990868" w:rsidRPr="00BB5F01" w:rsidRDefault="003C6D55" w:rsidP="00C77D21">
            <w:pPr>
              <w:spacing w:after="0" w:line="240" w:lineRule="auto"/>
              <w:jc w:val="both"/>
              <w:rPr>
                <w:rFonts w:ascii="Times New Roman" w:hAnsi="Times New Roman"/>
                <w:lang w:val="mn-MN"/>
              </w:rPr>
            </w:pPr>
            <w:r>
              <w:rPr>
                <w:rFonts w:ascii="Times New Roman" w:hAnsi="Times New Roman"/>
                <w:lang w:val="mn-MN"/>
              </w:rPr>
              <w:t>2023 оны 05 дугаар сарын 19-ний өдрийн ТУЗ-ын хурлаас “Ёс зүйн дүрэм”-ийг баталсан./Журмыг хавсаргав/</w:t>
            </w:r>
            <w:r w:rsidR="00BB5F01">
              <w:rPr>
                <w:rFonts w:ascii="Times New Roman" w:hAnsi="Times New Roman"/>
                <w:lang w:val="mn-MN"/>
              </w:rPr>
              <w:t xml:space="preserve"> </w:t>
            </w:r>
          </w:p>
        </w:tc>
        <w:tc>
          <w:tcPr>
            <w:tcW w:w="748" w:type="dxa"/>
            <w:gridSpan w:val="3"/>
            <w:tcBorders>
              <w:top w:val="single" w:sz="8" w:space="0" w:color="auto"/>
              <w:left w:val="single" w:sz="8" w:space="0" w:color="auto"/>
              <w:bottom w:val="single" w:sz="8" w:space="0" w:color="auto"/>
              <w:right w:val="single" w:sz="8" w:space="0" w:color="auto"/>
            </w:tcBorders>
          </w:tcPr>
          <w:p w14:paraId="7732760F" w14:textId="77777777" w:rsidR="00990868" w:rsidRDefault="00990868" w:rsidP="00990868">
            <w:pPr>
              <w:spacing w:after="0" w:line="240" w:lineRule="auto"/>
              <w:jc w:val="center"/>
              <w:rPr>
                <w:rFonts w:ascii="Times New Roman" w:hAnsi="Times New Roman"/>
                <w:lang w:val="mn-MN"/>
              </w:rPr>
            </w:pPr>
          </w:p>
          <w:p w14:paraId="65E81170" w14:textId="77777777" w:rsidR="00C77D21" w:rsidRDefault="00C77D21" w:rsidP="00990868">
            <w:pPr>
              <w:spacing w:after="0" w:line="240" w:lineRule="auto"/>
              <w:jc w:val="center"/>
              <w:rPr>
                <w:rFonts w:ascii="Times New Roman" w:hAnsi="Times New Roman"/>
                <w:lang w:val="mn-MN"/>
              </w:rPr>
            </w:pPr>
          </w:p>
          <w:p w14:paraId="24741465" w14:textId="77777777" w:rsidR="00DA1E41" w:rsidRDefault="00DA1E41" w:rsidP="00990868">
            <w:pPr>
              <w:spacing w:after="0" w:line="240" w:lineRule="auto"/>
              <w:jc w:val="center"/>
              <w:rPr>
                <w:rFonts w:ascii="Times New Roman" w:hAnsi="Times New Roman"/>
                <w:lang w:val="mn-MN"/>
              </w:rPr>
            </w:pPr>
          </w:p>
          <w:p w14:paraId="143F3FB6" w14:textId="77777777" w:rsidR="00DA1E41" w:rsidRDefault="00DA1E41" w:rsidP="00990868">
            <w:pPr>
              <w:spacing w:after="0" w:line="240" w:lineRule="auto"/>
              <w:jc w:val="center"/>
              <w:rPr>
                <w:rFonts w:ascii="Times New Roman" w:hAnsi="Times New Roman"/>
                <w:lang w:val="mn-MN"/>
              </w:rPr>
            </w:pPr>
          </w:p>
          <w:p w14:paraId="3691E7B2" w14:textId="0F200A45" w:rsidR="00C77D21" w:rsidRPr="00D56E3F" w:rsidRDefault="00570725" w:rsidP="00990868">
            <w:pPr>
              <w:spacing w:after="0" w:line="240" w:lineRule="auto"/>
              <w:jc w:val="center"/>
              <w:rPr>
                <w:rFonts w:ascii="Times New Roman" w:hAnsi="Times New Roman"/>
                <w:lang w:val="mn-MN"/>
              </w:rPr>
            </w:pPr>
            <w:r>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14:paraId="7D26B450" w14:textId="77777777" w:rsidR="00990868" w:rsidRDefault="00990868" w:rsidP="00990868">
            <w:pPr>
              <w:spacing w:after="0" w:line="240" w:lineRule="auto"/>
              <w:jc w:val="center"/>
              <w:rPr>
                <w:rFonts w:ascii="Times New Roman" w:hAnsi="Times New Roman"/>
                <w:lang w:val="mn-MN"/>
              </w:rPr>
            </w:pPr>
          </w:p>
          <w:p w14:paraId="50E0537A" w14:textId="77777777" w:rsidR="00616762" w:rsidRDefault="00616762" w:rsidP="00990868">
            <w:pPr>
              <w:spacing w:after="0" w:line="240" w:lineRule="auto"/>
              <w:jc w:val="center"/>
              <w:rPr>
                <w:rFonts w:ascii="Times New Roman" w:hAnsi="Times New Roman"/>
                <w:lang w:val="mn-MN"/>
              </w:rPr>
            </w:pPr>
          </w:p>
          <w:p w14:paraId="597BD480" w14:textId="77777777" w:rsidR="00DA1E41" w:rsidRDefault="00DA1E41" w:rsidP="00990868">
            <w:pPr>
              <w:spacing w:after="0" w:line="240" w:lineRule="auto"/>
              <w:jc w:val="center"/>
              <w:rPr>
                <w:rFonts w:ascii="Times New Roman" w:hAnsi="Times New Roman"/>
                <w:lang w:val="mn-MN"/>
              </w:rPr>
            </w:pPr>
          </w:p>
          <w:p w14:paraId="7E9412DB" w14:textId="77777777" w:rsidR="00DA1E41" w:rsidRDefault="00DA1E41" w:rsidP="00990868">
            <w:pPr>
              <w:spacing w:after="0" w:line="240" w:lineRule="auto"/>
              <w:jc w:val="center"/>
              <w:rPr>
                <w:rFonts w:ascii="Times New Roman" w:hAnsi="Times New Roman"/>
                <w:lang w:val="mn-MN"/>
              </w:rPr>
            </w:pPr>
          </w:p>
          <w:p w14:paraId="526770CE" w14:textId="62DB77F4" w:rsidR="00616762" w:rsidRPr="00D56E3F" w:rsidRDefault="00570725" w:rsidP="00990868">
            <w:pPr>
              <w:spacing w:after="0" w:line="240" w:lineRule="auto"/>
              <w:jc w:val="center"/>
              <w:rPr>
                <w:rFonts w:ascii="Times New Roman" w:hAnsi="Times New Roman"/>
                <w:lang w:val="mn-MN"/>
              </w:rPr>
            </w:pPr>
            <w:r>
              <w:rPr>
                <w:rFonts w:ascii="Times New Roman" w:hAnsi="Times New Roman"/>
                <w:lang w:val="mn-MN"/>
              </w:rPr>
              <w:t>100</w:t>
            </w:r>
            <w:r w:rsidR="00616762">
              <w:rPr>
                <w:rFonts w:ascii="Times New Roman" w:hAnsi="Times New Roman"/>
                <w:lang w:val="mn-MN"/>
              </w:rPr>
              <w:t>%</w:t>
            </w:r>
          </w:p>
        </w:tc>
      </w:tr>
      <w:tr w:rsidR="00990868" w:rsidRPr="00D56E3F" w14:paraId="5D93219F" w14:textId="77777777" w:rsidTr="001C5D24">
        <w:tc>
          <w:tcPr>
            <w:tcW w:w="508" w:type="dxa"/>
            <w:tcBorders>
              <w:top w:val="single" w:sz="8" w:space="0" w:color="auto"/>
              <w:left w:val="single" w:sz="8" w:space="0" w:color="auto"/>
              <w:bottom w:val="single" w:sz="8" w:space="0" w:color="auto"/>
              <w:right w:val="single" w:sz="8" w:space="0" w:color="auto"/>
            </w:tcBorders>
            <w:vAlign w:val="center"/>
          </w:tcPr>
          <w:p w14:paraId="219897CE" w14:textId="77777777" w:rsidR="00990868" w:rsidRPr="00D56E3F" w:rsidRDefault="00990868" w:rsidP="00990868">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30</w:t>
            </w:r>
          </w:p>
        </w:tc>
        <w:tc>
          <w:tcPr>
            <w:tcW w:w="3020" w:type="dxa"/>
            <w:gridSpan w:val="3"/>
            <w:tcBorders>
              <w:top w:val="nil"/>
              <w:left w:val="single" w:sz="8" w:space="0" w:color="auto"/>
              <w:bottom w:val="single" w:sz="8" w:space="0" w:color="auto"/>
              <w:right w:val="single" w:sz="8" w:space="0" w:color="auto"/>
            </w:tcBorders>
          </w:tcPr>
          <w:p w14:paraId="29BC3F4E" w14:textId="77777777" w:rsidR="00990868" w:rsidRPr="00D56E3F" w:rsidRDefault="00990868" w:rsidP="00990868">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8.2. Аливаа хууль бус үйлдэл болон ёс зүйн зөрчлийг </w:t>
            </w:r>
            <w:r>
              <w:rPr>
                <w:rFonts w:ascii="Times New Roman" w:hAnsi="Times New Roman"/>
                <w:b/>
                <w:bCs/>
                <w:i/>
                <w:iCs/>
                <w:lang w:val="mn-MN"/>
              </w:rPr>
              <w:t>ТУЗ</w:t>
            </w:r>
            <w:r w:rsidRPr="00D56E3F">
              <w:rPr>
                <w:rFonts w:ascii="Times New Roman" w:hAnsi="Times New Roman"/>
                <w:b/>
                <w:bCs/>
                <w:i/>
                <w:iCs/>
                <w:lang w:val="mn-MN"/>
              </w:rPr>
              <w:t>, эсвэл түүний дэргэдэх холбогдох хороонд мэдээлэх “шүгэл үлээгчийн” тогтолцоотой байна.</w:t>
            </w:r>
          </w:p>
        </w:tc>
        <w:tc>
          <w:tcPr>
            <w:tcW w:w="1530" w:type="dxa"/>
            <w:gridSpan w:val="2"/>
            <w:tcBorders>
              <w:top w:val="single" w:sz="8" w:space="0" w:color="auto"/>
              <w:left w:val="single" w:sz="8" w:space="0" w:color="auto"/>
              <w:bottom w:val="single" w:sz="8" w:space="0" w:color="auto"/>
              <w:right w:val="single" w:sz="8" w:space="0" w:color="auto"/>
            </w:tcBorders>
          </w:tcPr>
          <w:p w14:paraId="7227D24F" w14:textId="77777777" w:rsidR="00990868" w:rsidRDefault="00990868" w:rsidP="00990868">
            <w:pPr>
              <w:spacing w:after="0" w:line="240" w:lineRule="auto"/>
              <w:rPr>
                <w:rFonts w:ascii="Times New Roman" w:hAnsi="Times New Roman"/>
                <w:lang w:val="mn-MN"/>
              </w:rPr>
            </w:pPr>
          </w:p>
          <w:p w14:paraId="7CBC2133" w14:textId="77777777" w:rsidR="00616762" w:rsidRDefault="00616762" w:rsidP="00990868">
            <w:pPr>
              <w:spacing w:after="0" w:line="240" w:lineRule="auto"/>
              <w:rPr>
                <w:rFonts w:ascii="Times New Roman" w:hAnsi="Times New Roman"/>
                <w:lang w:val="mn-MN"/>
              </w:rPr>
            </w:pPr>
          </w:p>
          <w:p w14:paraId="1ECA394A" w14:textId="2D6DE2B0" w:rsidR="00616762" w:rsidRPr="00D56E3F" w:rsidRDefault="00616762" w:rsidP="00990868">
            <w:pPr>
              <w:spacing w:after="0" w:line="240" w:lineRule="auto"/>
              <w:rPr>
                <w:rFonts w:ascii="Times New Roman" w:hAnsi="Times New Roman"/>
                <w:lang w:val="mn-MN"/>
              </w:rPr>
            </w:pPr>
            <w:r>
              <w:rPr>
                <w:rFonts w:ascii="Times New Roman" w:hAnsi="Times New Roman"/>
                <w:lang w:val="mn-MN"/>
              </w:rPr>
              <w:t xml:space="preserve">     Бүрэн хэрэгжүүлдэг</w:t>
            </w:r>
          </w:p>
        </w:tc>
        <w:tc>
          <w:tcPr>
            <w:tcW w:w="3032" w:type="dxa"/>
            <w:gridSpan w:val="2"/>
            <w:tcBorders>
              <w:top w:val="single" w:sz="8" w:space="0" w:color="auto"/>
              <w:left w:val="single" w:sz="8" w:space="0" w:color="auto"/>
              <w:bottom w:val="single" w:sz="8" w:space="0" w:color="auto"/>
              <w:right w:val="single" w:sz="8" w:space="0" w:color="auto"/>
            </w:tcBorders>
          </w:tcPr>
          <w:p w14:paraId="5F21F270" w14:textId="43116929" w:rsidR="00990868" w:rsidRPr="00D56E3F" w:rsidRDefault="006E231D" w:rsidP="00533AE4">
            <w:pPr>
              <w:spacing w:after="0" w:line="240" w:lineRule="auto"/>
              <w:jc w:val="both"/>
              <w:rPr>
                <w:rFonts w:ascii="Times New Roman" w:hAnsi="Times New Roman"/>
                <w:lang w:val="mn-MN"/>
              </w:rPr>
            </w:pPr>
            <w:r>
              <w:rPr>
                <w:rFonts w:ascii="Times New Roman" w:hAnsi="Times New Roman"/>
                <w:lang w:val="mn-MN"/>
              </w:rPr>
              <w:t>2023 оны 05 дугаар сарын 19-ний өдрийн ТУЗ-ын хурлаас “Ёс зүйн дүрэм”-ийг баталсан./Журмыг хавсаргав/</w:t>
            </w:r>
          </w:p>
        </w:tc>
        <w:tc>
          <w:tcPr>
            <w:tcW w:w="748" w:type="dxa"/>
            <w:gridSpan w:val="3"/>
            <w:tcBorders>
              <w:top w:val="single" w:sz="8" w:space="0" w:color="auto"/>
              <w:left w:val="single" w:sz="8" w:space="0" w:color="auto"/>
              <w:bottom w:val="single" w:sz="8" w:space="0" w:color="auto"/>
              <w:right w:val="single" w:sz="8" w:space="0" w:color="auto"/>
            </w:tcBorders>
          </w:tcPr>
          <w:p w14:paraId="77E4314F" w14:textId="77777777" w:rsidR="00990868" w:rsidRDefault="00990868" w:rsidP="00990868">
            <w:pPr>
              <w:spacing w:after="0" w:line="240" w:lineRule="auto"/>
              <w:jc w:val="center"/>
              <w:rPr>
                <w:rFonts w:ascii="Times New Roman" w:hAnsi="Times New Roman"/>
                <w:lang w:val="mn-MN"/>
              </w:rPr>
            </w:pPr>
          </w:p>
          <w:p w14:paraId="08449B23" w14:textId="77777777" w:rsidR="004021F2" w:rsidRDefault="004021F2" w:rsidP="00990868">
            <w:pPr>
              <w:spacing w:after="0" w:line="240" w:lineRule="auto"/>
              <w:jc w:val="center"/>
              <w:rPr>
                <w:rFonts w:ascii="Times New Roman" w:hAnsi="Times New Roman"/>
                <w:lang w:val="mn-MN"/>
              </w:rPr>
            </w:pPr>
          </w:p>
          <w:p w14:paraId="11A44C07" w14:textId="77777777" w:rsidR="00DA1E41" w:rsidRDefault="00DA1E41" w:rsidP="00990868">
            <w:pPr>
              <w:spacing w:after="0" w:line="240" w:lineRule="auto"/>
              <w:jc w:val="center"/>
              <w:rPr>
                <w:rFonts w:ascii="Times New Roman" w:hAnsi="Times New Roman"/>
                <w:lang w:val="mn-MN"/>
              </w:rPr>
            </w:pPr>
          </w:p>
          <w:p w14:paraId="7CBEED82" w14:textId="4B0055DF" w:rsidR="004021F2" w:rsidRPr="00D56E3F" w:rsidRDefault="004021F2" w:rsidP="00990868">
            <w:pPr>
              <w:spacing w:after="0" w:line="240" w:lineRule="auto"/>
              <w:jc w:val="center"/>
              <w:rPr>
                <w:rFonts w:ascii="Times New Roman" w:hAnsi="Times New Roman"/>
                <w:lang w:val="mn-MN"/>
              </w:rPr>
            </w:pPr>
            <w:r>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14:paraId="66EB22C7" w14:textId="77777777" w:rsidR="00990868" w:rsidRDefault="00990868" w:rsidP="00990868">
            <w:pPr>
              <w:spacing w:after="0" w:line="240" w:lineRule="auto"/>
              <w:jc w:val="center"/>
              <w:rPr>
                <w:rFonts w:ascii="Times New Roman" w:hAnsi="Times New Roman"/>
                <w:lang w:val="mn-MN"/>
              </w:rPr>
            </w:pPr>
          </w:p>
          <w:p w14:paraId="65A2132B" w14:textId="77777777" w:rsidR="004021F2" w:rsidRDefault="004021F2" w:rsidP="00990868">
            <w:pPr>
              <w:spacing w:after="0" w:line="240" w:lineRule="auto"/>
              <w:jc w:val="center"/>
              <w:rPr>
                <w:rFonts w:ascii="Times New Roman" w:hAnsi="Times New Roman"/>
                <w:lang w:val="mn-MN"/>
              </w:rPr>
            </w:pPr>
          </w:p>
          <w:p w14:paraId="670574BE" w14:textId="77777777" w:rsidR="00DA1E41" w:rsidRDefault="00DA1E41" w:rsidP="00990868">
            <w:pPr>
              <w:spacing w:after="0" w:line="240" w:lineRule="auto"/>
              <w:jc w:val="center"/>
              <w:rPr>
                <w:rFonts w:ascii="Times New Roman" w:hAnsi="Times New Roman"/>
                <w:lang w:val="mn-MN"/>
              </w:rPr>
            </w:pPr>
          </w:p>
          <w:p w14:paraId="6E36661F" w14:textId="15C64186" w:rsidR="004021F2" w:rsidRPr="00D56E3F" w:rsidRDefault="004021F2" w:rsidP="00990868">
            <w:pPr>
              <w:spacing w:after="0" w:line="240" w:lineRule="auto"/>
              <w:jc w:val="center"/>
              <w:rPr>
                <w:rFonts w:ascii="Times New Roman" w:hAnsi="Times New Roman"/>
                <w:lang w:val="mn-MN"/>
              </w:rPr>
            </w:pPr>
            <w:r>
              <w:rPr>
                <w:rFonts w:ascii="Times New Roman" w:hAnsi="Times New Roman"/>
                <w:lang w:val="mn-MN"/>
              </w:rPr>
              <w:t>100%</w:t>
            </w:r>
          </w:p>
        </w:tc>
      </w:tr>
      <w:tr w:rsidR="00990868" w:rsidRPr="00D56E3F" w14:paraId="1BB30290" w14:textId="77777777" w:rsidTr="001C5D24">
        <w:tc>
          <w:tcPr>
            <w:tcW w:w="508" w:type="dxa"/>
            <w:tcBorders>
              <w:top w:val="single" w:sz="8" w:space="0" w:color="auto"/>
              <w:left w:val="single" w:sz="8" w:space="0" w:color="auto"/>
              <w:bottom w:val="single" w:sz="8" w:space="0" w:color="auto"/>
              <w:right w:val="single" w:sz="8" w:space="0" w:color="auto"/>
            </w:tcBorders>
            <w:vAlign w:val="center"/>
          </w:tcPr>
          <w:p w14:paraId="2C8B330C" w14:textId="77777777" w:rsidR="00990868" w:rsidRPr="00D56E3F" w:rsidRDefault="00990868" w:rsidP="00990868">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31</w:t>
            </w:r>
          </w:p>
        </w:tc>
        <w:tc>
          <w:tcPr>
            <w:tcW w:w="3020" w:type="dxa"/>
            <w:gridSpan w:val="3"/>
            <w:tcBorders>
              <w:top w:val="nil"/>
              <w:left w:val="single" w:sz="8" w:space="0" w:color="auto"/>
              <w:bottom w:val="single" w:sz="8" w:space="0" w:color="auto"/>
              <w:right w:val="single" w:sz="8" w:space="0" w:color="auto"/>
            </w:tcBorders>
          </w:tcPr>
          <w:p w14:paraId="518A8D5F" w14:textId="77777777" w:rsidR="00990868" w:rsidRPr="00D56E3F" w:rsidRDefault="00990868" w:rsidP="00990868">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8.3. Ёс зүйн дүрмээр авлига, </w:t>
            </w:r>
            <w:r w:rsidRPr="00D56E3F">
              <w:rPr>
                <w:rFonts w:ascii="Times New Roman" w:hAnsi="Times New Roman"/>
                <w:b/>
                <w:bCs/>
                <w:i/>
                <w:iCs/>
                <w:lang w:val="mn-MN"/>
              </w:rPr>
              <w:lastRenderedPageBreak/>
              <w:t>албан тушаалын гэмт хэргээс ангид байх болон улс төрийн үйл ажиллагааг дэмжих, /дэмжихгүй байх/ хандив өргөх /өргөхгүй байх/ талаар зохицуулна.</w:t>
            </w:r>
          </w:p>
        </w:tc>
        <w:tc>
          <w:tcPr>
            <w:tcW w:w="1530" w:type="dxa"/>
            <w:gridSpan w:val="2"/>
            <w:tcBorders>
              <w:top w:val="single" w:sz="8" w:space="0" w:color="auto"/>
              <w:left w:val="single" w:sz="8" w:space="0" w:color="auto"/>
              <w:bottom w:val="single" w:sz="8" w:space="0" w:color="auto"/>
              <w:right w:val="single" w:sz="8" w:space="0" w:color="auto"/>
            </w:tcBorders>
          </w:tcPr>
          <w:p w14:paraId="6A580F3C" w14:textId="77777777" w:rsidR="004021F2" w:rsidRDefault="004021F2" w:rsidP="004021F2">
            <w:pPr>
              <w:spacing w:after="0" w:line="240" w:lineRule="auto"/>
              <w:jc w:val="center"/>
              <w:rPr>
                <w:rFonts w:ascii="Times New Roman" w:hAnsi="Times New Roman"/>
                <w:lang w:val="mn-MN"/>
              </w:rPr>
            </w:pPr>
          </w:p>
          <w:p w14:paraId="4F4D6DB4" w14:textId="77777777" w:rsidR="004021F2" w:rsidRDefault="004021F2" w:rsidP="004021F2">
            <w:pPr>
              <w:spacing w:after="0" w:line="240" w:lineRule="auto"/>
              <w:jc w:val="center"/>
              <w:rPr>
                <w:rFonts w:ascii="Times New Roman" w:hAnsi="Times New Roman"/>
                <w:lang w:val="mn-MN"/>
              </w:rPr>
            </w:pPr>
          </w:p>
          <w:p w14:paraId="7146A6A2" w14:textId="20F512B0" w:rsidR="00990868" w:rsidRPr="00D56E3F" w:rsidRDefault="004021F2" w:rsidP="004021F2">
            <w:pPr>
              <w:spacing w:after="0" w:line="240" w:lineRule="auto"/>
              <w:jc w:val="center"/>
              <w:rPr>
                <w:rFonts w:ascii="Times New Roman" w:hAnsi="Times New Roman"/>
                <w:lang w:val="mn-MN"/>
              </w:rPr>
            </w:pPr>
            <w:r>
              <w:rPr>
                <w:rFonts w:ascii="Times New Roman" w:hAnsi="Times New Roman"/>
                <w:lang w:val="mn-MN"/>
              </w:rPr>
              <w:t>Бүрэн хэрэгжүүлдэг</w:t>
            </w:r>
            <w:r w:rsidR="00990868">
              <w:rPr>
                <w:rFonts w:ascii="Times New Roman" w:hAnsi="Times New Roman"/>
                <w:lang w:val="mn-MN"/>
              </w:rPr>
              <w:t xml:space="preserve"> </w:t>
            </w:r>
          </w:p>
        </w:tc>
        <w:tc>
          <w:tcPr>
            <w:tcW w:w="3032" w:type="dxa"/>
            <w:gridSpan w:val="2"/>
            <w:tcBorders>
              <w:top w:val="single" w:sz="8" w:space="0" w:color="auto"/>
              <w:left w:val="single" w:sz="8" w:space="0" w:color="auto"/>
              <w:bottom w:val="single" w:sz="8" w:space="0" w:color="auto"/>
              <w:right w:val="single" w:sz="8" w:space="0" w:color="auto"/>
            </w:tcBorders>
          </w:tcPr>
          <w:p w14:paraId="744EED5C" w14:textId="77777777" w:rsidR="00990868" w:rsidRDefault="00533AE4" w:rsidP="004021F2">
            <w:pPr>
              <w:spacing w:after="0" w:line="240" w:lineRule="auto"/>
              <w:jc w:val="both"/>
              <w:rPr>
                <w:rFonts w:ascii="Times New Roman" w:hAnsi="Times New Roman"/>
              </w:rPr>
            </w:pPr>
            <w:r>
              <w:rPr>
                <w:rFonts w:ascii="Times New Roman" w:hAnsi="Times New Roman"/>
                <w:lang w:val="mn-MN"/>
              </w:rPr>
              <w:lastRenderedPageBreak/>
              <w:t>Компанийн “Ёс зүйн дү</w:t>
            </w:r>
            <w:r w:rsidR="005A149E">
              <w:rPr>
                <w:rFonts w:ascii="Times New Roman" w:hAnsi="Times New Roman"/>
                <w:lang w:val="mn-MN"/>
              </w:rPr>
              <w:t>рэм”-</w:t>
            </w:r>
            <w:r w:rsidR="005A149E">
              <w:rPr>
                <w:rFonts w:ascii="Times New Roman" w:hAnsi="Times New Roman"/>
                <w:lang w:val="mn-MN"/>
              </w:rPr>
              <w:lastRenderedPageBreak/>
              <w:t>ийн  9 дүгээр зүйлээр зохицуулагддаг.</w:t>
            </w:r>
            <w:r>
              <w:rPr>
                <w:rFonts w:ascii="Times New Roman" w:hAnsi="Times New Roman"/>
                <w:lang w:val="mn-MN"/>
              </w:rPr>
              <w:t xml:space="preserve"> </w:t>
            </w:r>
          </w:p>
          <w:p w14:paraId="3E226854" w14:textId="12F4EA92" w:rsidR="006E231D" w:rsidRPr="006E231D" w:rsidRDefault="006E231D" w:rsidP="004021F2">
            <w:pPr>
              <w:spacing w:after="0" w:line="240" w:lineRule="auto"/>
              <w:jc w:val="both"/>
              <w:rPr>
                <w:rFonts w:ascii="Times New Roman" w:hAnsi="Times New Roman"/>
              </w:rPr>
            </w:pPr>
            <w:r>
              <w:rPr>
                <w:rFonts w:ascii="Times New Roman" w:hAnsi="Times New Roman"/>
                <w:lang w:val="mn-MN"/>
              </w:rPr>
              <w:t>2023 оны 05 дугаар сарын 19-ний өдрийн ТУЗ-ын хурлаас “Ёс зүйн дүрэм”-ийг баталсан./Журмыг хавсаргав/</w:t>
            </w:r>
          </w:p>
        </w:tc>
        <w:tc>
          <w:tcPr>
            <w:tcW w:w="748" w:type="dxa"/>
            <w:gridSpan w:val="3"/>
            <w:tcBorders>
              <w:top w:val="single" w:sz="8" w:space="0" w:color="auto"/>
              <w:left w:val="single" w:sz="8" w:space="0" w:color="auto"/>
              <w:bottom w:val="single" w:sz="8" w:space="0" w:color="auto"/>
              <w:right w:val="single" w:sz="8" w:space="0" w:color="auto"/>
            </w:tcBorders>
          </w:tcPr>
          <w:p w14:paraId="035F8B77" w14:textId="77777777" w:rsidR="00990868" w:rsidRDefault="00990868" w:rsidP="00990868">
            <w:pPr>
              <w:spacing w:after="0" w:line="240" w:lineRule="auto"/>
              <w:jc w:val="center"/>
              <w:rPr>
                <w:rFonts w:ascii="Times New Roman" w:hAnsi="Times New Roman"/>
                <w:lang w:val="mn-MN"/>
              </w:rPr>
            </w:pPr>
          </w:p>
          <w:p w14:paraId="03761233" w14:textId="77777777" w:rsidR="004021F2" w:rsidRDefault="004021F2" w:rsidP="00990868">
            <w:pPr>
              <w:spacing w:after="0" w:line="240" w:lineRule="auto"/>
              <w:jc w:val="center"/>
              <w:rPr>
                <w:rFonts w:ascii="Times New Roman" w:hAnsi="Times New Roman"/>
                <w:lang w:val="mn-MN"/>
              </w:rPr>
            </w:pPr>
          </w:p>
          <w:p w14:paraId="63A4EA51" w14:textId="77777777" w:rsidR="004021F2" w:rsidRDefault="004021F2" w:rsidP="00990868">
            <w:pPr>
              <w:spacing w:after="0" w:line="240" w:lineRule="auto"/>
              <w:jc w:val="center"/>
              <w:rPr>
                <w:rFonts w:ascii="Times New Roman" w:hAnsi="Times New Roman"/>
                <w:lang w:val="mn-MN"/>
              </w:rPr>
            </w:pPr>
          </w:p>
          <w:p w14:paraId="38645DC7" w14:textId="6F2F9F92" w:rsidR="004021F2" w:rsidRPr="00D56E3F" w:rsidRDefault="004021F2" w:rsidP="004021F2">
            <w:pPr>
              <w:spacing w:after="0" w:line="240" w:lineRule="auto"/>
              <w:rPr>
                <w:rFonts w:ascii="Times New Roman" w:hAnsi="Times New Roman"/>
                <w:lang w:val="mn-MN"/>
              </w:rPr>
            </w:pPr>
            <w:r>
              <w:rPr>
                <w:rFonts w:ascii="Times New Roman" w:hAnsi="Times New Roman"/>
                <w:lang w:val="mn-MN"/>
              </w:rPr>
              <w:t xml:space="preserve">   2</w:t>
            </w:r>
          </w:p>
        </w:tc>
        <w:tc>
          <w:tcPr>
            <w:tcW w:w="810" w:type="dxa"/>
            <w:tcBorders>
              <w:top w:val="single" w:sz="8" w:space="0" w:color="auto"/>
              <w:left w:val="single" w:sz="8" w:space="0" w:color="auto"/>
              <w:bottom w:val="single" w:sz="8" w:space="0" w:color="auto"/>
              <w:right w:val="single" w:sz="8" w:space="0" w:color="auto"/>
            </w:tcBorders>
          </w:tcPr>
          <w:p w14:paraId="1109897F" w14:textId="77777777" w:rsidR="00990868" w:rsidRDefault="00990868" w:rsidP="00990868">
            <w:pPr>
              <w:spacing w:after="0" w:line="240" w:lineRule="auto"/>
              <w:jc w:val="center"/>
              <w:rPr>
                <w:rFonts w:ascii="Times New Roman" w:hAnsi="Times New Roman"/>
                <w:lang w:val="mn-MN"/>
              </w:rPr>
            </w:pPr>
          </w:p>
          <w:p w14:paraId="35EC7E84" w14:textId="77777777" w:rsidR="004021F2" w:rsidRDefault="004021F2" w:rsidP="00990868">
            <w:pPr>
              <w:spacing w:after="0" w:line="240" w:lineRule="auto"/>
              <w:jc w:val="center"/>
              <w:rPr>
                <w:rFonts w:ascii="Times New Roman" w:hAnsi="Times New Roman"/>
                <w:lang w:val="mn-MN"/>
              </w:rPr>
            </w:pPr>
          </w:p>
          <w:p w14:paraId="4CBE5C54" w14:textId="77777777" w:rsidR="004021F2" w:rsidRDefault="004021F2" w:rsidP="00990868">
            <w:pPr>
              <w:spacing w:after="0" w:line="240" w:lineRule="auto"/>
              <w:jc w:val="center"/>
              <w:rPr>
                <w:rFonts w:ascii="Times New Roman" w:hAnsi="Times New Roman"/>
                <w:lang w:val="mn-MN"/>
              </w:rPr>
            </w:pPr>
          </w:p>
          <w:p w14:paraId="135E58C4" w14:textId="3DE8DC35" w:rsidR="004021F2" w:rsidRPr="00D56E3F" w:rsidRDefault="004021F2" w:rsidP="00990868">
            <w:pPr>
              <w:spacing w:after="0" w:line="240" w:lineRule="auto"/>
              <w:jc w:val="center"/>
              <w:rPr>
                <w:rFonts w:ascii="Times New Roman" w:hAnsi="Times New Roman"/>
                <w:lang w:val="mn-MN"/>
              </w:rPr>
            </w:pPr>
            <w:r>
              <w:rPr>
                <w:rFonts w:ascii="Times New Roman" w:hAnsi="Times New Roman"/>
                <w:lang w:val="mn-MN"/>
              </w:rPr>
              <w:t>100%</w:t>
            </w:r>
          </w:p>
        </w:tc>
      </w:tr>
      <w:tr w:rsidR="00990868" w:rsidRPr="00D56E3F" w14:paraId="5EAF023E" w14:textId="77777777" w:rsidTr="00F2263E">
        <w:trPr>
          <w:trHeight w:val="259"/>
        </w:trPr>
        <w:tc>
          <w:tcPr>
            <w:tcW w:w="8090" w:type="dxa"/>
            <w:gridSpan w:val="8"/>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53C16F65" w14:textId="77777777" w:rsidR="00990868" w:rsidRPr="00D56E3F" w:rsidRDefault="00990868" w:rsidP="00990868">
            <w:pPr>
              <w:spacing w:after="0" w:line="240" w:lineRule="auto"/>
              <w:jc w:val="center"/>
              <w:rPr>
                <w:rFonts w:ascii="Times New Roman" w:hAnsi="Times New Roman"/>
                <w:lang w:val="mn-MN"/>
              </w:rPr>
            </w:pPr>
            <w:r>
              <w:rPr>
                <w:rFonts w:ascii="Times New Roman" w:hAnsi="Times New Roman"/>
                <w:lang w:val="mn-MN"/>
              </w:rPr>
              <w:lastRenderedPageBreak/>
              <w:t>ДҮН</w:t>
            </w:r>
          </w:p>
        </w:tc>
        <w:tc>
          <w:tcPr>
            <w:tcW w:w="748"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2EBF9A1" w14:textId="7CB85749" w:rsidR="00990868" w:rsidRPr="00D56E3F" w:rsidRDefault="0028441F" w:rsidP="00990868">
            <w:pPr>
              <w:spacing w:after="0" w:line="240" w:lineRule="auto"/>
              <w:jc w:val="center"/>
              <w:rPr>
                <w:rFonts w:ascii="Times New Roman" w:hAnsi="Times New Roman"/>
                <w:lang w:val="mn-MN"/>
              </w:rPr>
            </w:pPr>
            <w:r>
              <w:rPr>
                <w:rFonts w:ascii="Times New Roman" w:hAnsi="Times New Roman"/>
                <w:lang w:val="mn-MN"/>
              </w:rPr>
              <w:t>5,5</w:t>
            </w:r>
          </w:p>
        </w:tc>
        <w:tc>
          <w:tcPr>
            <w:tcW w:w="8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C6C2CD5" w14:textId="0574F149" w:rsidR="00990868" w:rsidRPr="00D56E3F" w:rsidRDefault="004021F2" w:rsidP="00990868">
            <w:pPr>
              <w:spacing w:after="0" w:line="240" w:lineRule="auto"/>
              <w:jc w:val="center"/>
              <w:rPr>
                <w:rFonts w:ascii="Times New Roman" w:hAnsi="Times New Roman"/>
                <w:lang w:val="mn-MN"/>
              </w:rPr>
            </w:pPr>
            <w:r>
              <w:rPr>
                <w:rFonts w:ascii="Times New Roman" w:hAnsi="Times New Roman"/>
                <w:lang w:val="mn-MN"/>
              </w:rPr>
              <w:t>%</w:t>
            </w:r>
          </w:p>
        </w:tc>
      </w:tr>
      <w:tr w:rsidR="00990868" w:rsidRPr="00D56E3F" w14:paraId="6E594446" w14:textId="77777777" w:rsidTr="00F2263E">
        <w:tc>
          <w:tcPr>
            <w:tcW w:w="9648" w:type="dxa"/>
            <w:gridSpan w:val="12"/>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7133BAD2" w14:textId="77777777" w:rsidR="00990868" w:rsidRPr="00D56E3F" w:rsidRDefault="00990868" w:rsidP="00990868">
            <w:pPr>
              <w:spacing w:after="0" w:line="240" w:lineRule="auto"/>
              <w:jc w:val="center"/>
              <w:rPr>
                <w:rFonts w:ascii="Times New Roman" w:hAnsi="Times New Roman"/>
                <w:lang w:val="mn-MN"/>
              </w:rPr>
            </w:pPr>
            <w:r w:rsidRPr="00D56E3F">
              <w:rPr>
                <w:rFonts w:ascii="Times New Roman" w:hAnsi="Times New Roman"/>
                <w:b/>
                <w:bCs/>
                <w:color w:val="000000" w:themeColor="text1"/>
                <w:lang w:val="mn-MN"/>
              </w:rPr>
              <w:t>ЕС. ХУВЬЦАА ЭЗЭМШИГЧДИЙН ЭРХ</w:t>
            </w:r>
          </w:p>
          <w:p w14:paraId="153F45E7" w14:textId="77777777" w:rsidR="00990868" w:rsidRPr="00D56E3F" w:rsidRDefault="00990868" w:rsidP="00990868">
            <w:pPr>
              <w:spacing w:after="0" w:line="240" w:lineRule="auto"/>
              <w:jc w:val="center"/>
              <w:rPr>
                <w:rFonts w:ascii="Times New Roman" w:hAnsi="Times New Roman"/>
                <w:b/>
                <w:bCs/>
                <w:color w:val="000000" w:themeColor="text1"/>
                <w:lang w:val="mn-MN"/>
              </w:rPr>
            </w:pPr>
            <w:r w:rsidRPr="00D56E3F">
              <w:rPr>
                <w:rFonts w:ascii="Times New Roman" w:hAnsi="Times New Roman"/>
                <w:b/>
                <w:bCs/>
                <w:lang w:val="mn-MN"/>
              </w:rPr>
              <w:t xml:space="preserve">Компани болон </w:t>
            </w:r>
            <w:r>
              <w:rPr>
                <w:rFonts w:ascii="Times New Roman" w:hAnsi="Times New Roman"/>
                <w:b/>
                <w:bCs/>
                <w:lang w:val="mn-MN"/>
              </w:rPr>
              <w:t>ТУЗ</w:t>
            </w:r>
            <w:r w:rsidRPr="00D56E3F">
              <w:rPr>
                <w:rFonts w:ascii="Times New Roman" w:hAnsi="Times New Roman"/>
                <w:b/>
                <w:bCs/>
                <w:lang w:val="mn-MN"/>
              </w:rPr>
              <w:t xml:space="preserve"> нь хувьцаа эзэмшигчдийн эрхийг хүндэтгэн тэгш хандаж, мэдээлэл авах болон эрхээ хэрэгжүүлэх бололцоогоор бүрэн хангана</w:t>
            </w:r>
          </w:p>
        </w:tc>
      </w:tr>
      <w:tr w:rsidR="00990868" w:rsidRPr="00D56E3F" w14:paraId="21CDFC67" w14:textId="77777777" w:rsidTr="001C5D24">
        <w:tc>
          <w:tcPr>
            <w:tcW w:w="508" w:type="dxa"/>
            <w:tcBorders>
              <w:top w:val="single" w:sz="8" w:space="0" w:color="auto"/>
              <w:left w:val="single" w:sz="8" w:space="0" w:color="auto"/>
              <w:bottom w:val="single" w:sz="8" w:space="0" w:color="auto"/>
              <w:right w:val="single" w:sz="8" w:space="0" w:color="auto"/>
            </w:tcBorders>
            <w:vAlign w:val="center"/>
          </w:tcPr>
          <w:p w14:paraId="434292C4" w14:textId="77777777" w:rsidR="00990868" w:rsidRPr="00D56E3F" w:rsidRDefault="00990868" w:rsidP="00990868">
            <w:pPr>
              <w:spacing w:after="0" w:line="240" w:lineRule="auto"/>
              <w:jc w:val="center"/>
              <w:rPr>
                <w:rFonts w:ascii="Times New Roman" w:hAnsi="Times New Roman"/>
                <w:lang w:val="mn-MN"/>
              </w:rPr>
            </w:pPr>
            <w:r w:rsidRPr="00D56E3F">
              <w:rPr>
                <w:rFonts w:ascii="Times New Roman" w:hAnsi="Times New Roman"/>
                <w:i/>
                <w:iCs/>
                <w:lang w:val="mn-MN"/>
              </w:rPr>
              <w:t>32</w:t>
            </w:r>
          </w:p>
        </w:tc>
        <w:tc>
          <w:tcPr>
            <w:tcW w:w="3020" w:type="dxa"/>
            <w:gridSpan w:val="3"/>
            <w:tcBorders>
              <w:top w:val="nil"/>
              <w:left w:val="single" w:sz="8" w:space="0" w:color="auto"/>
              <w:bottom w:val="single" w:sz="8" w:space="0" w:color="auto"/>
              <w:right w:val="single" w:sz="8" w:space="0" w:color="auto"/>
            </w:tcBorders>
          </w:tcPr>
          <w:p w14:paraId="151C2D3A" w14:textId="77777777" w:rsidR="00990868" w:rsidRPr="00D56E3F" w:rsidRDefault="00990868" w:rsidP="00990868">
            <w:pPr>
              <w:spacing w:after="0" w:line="240" w:lineRule="auto"/>
              <w:jc w:val="both"/>
              <w:rPr>
                <w:rFonts w:ascii="Times New Roman" w:hAnsi="Times New Roman"/>
                <w:b/>
                <w:bCs/>
                <w:i/>
                <w:iCs/>
                <w:lang w:val="mn-MN"/>
              </w:rPr>
            </w:pPr>
            <w:r w:rsidRPr="00D56E3F">
              <w:rPr>
                <w:rFonts w:ascii="Times New Roman" w:hAnsi="Times New Roman"/>
                <w:b/>
                <w:bCs/>
                <w:i/>
                <w:iCs/>
                <w:lang w:val="mn-MN"/>
              </w:rPr>
              <w:t>9.1</w:t>
            </w:r>
            <w:r w:rsidRPr="00D56E3F">
              <w:rPr>
                <w:rFonts w:ascii="Times New Roman" w:hAnsi="Times New Roman"/>
                <w:b/>
                <w:bCs/>
                <w:lang w:val="mn-MN"/>
              </w:rPr>
              <w:t xml:space="preserve">. </w:t>
            </w:r>
            <w:r w:rsidRPr="00D56E3F">
              <w:rPr>
                <w:rFonts w:ascii="Times New Roman" w:hAnsi="Times New Roman"/>
                <w:b/>
                <w:bCs/>
                <w:i/>
                <w:iCs/>
                <w:lang w:val="mn-MN"/>
              </w:rPr>
              <w:t>Компани оролцогч талуудад өөрийн үйл ажиллагаа, санхүүгийн байдал, засаглалын</w:t>
            </w:r>
            <w:r>
              <w:rPr>
                <w:rFonts w:ascii="Times New Roman" w:hAnsi="Times New Roman"/>
                <w:b/>
                <w:bCs/>
                <w:i/>
                <w:iCs/>
                <w:lang w:val="mn-MN"/>
              </w:rPr>
              <w:t xml:space="preserve"> бүтэц,</w:t>
            </w:r>
            <w:r w:rsidRPr="00D56E3F">
              <w:rPr>
                <w:rFonts w:ascii="Times New Roman" w:hAnsi="Times New Roman"/>
                <w:b/>
                <w:bCs/>
                <w:i/>
                <w:iCs/>
                <w:lang w:val="mn-MN"/>
              </w:rPr>
              <w:t xml:space="preserve"> зохион байгуулалт, гүйцэтгэлийн үр дүнгийн </w:t>
            </w:r>
            <w:r>
              <w:rPr>
                <w:rFonts w:ascii="Times New Roman" w:hAnsi="Times New Roman"/>
                <w:b/>
                <w:bCs/>
                <w:i/>
                <w:iCs/>
                <w:lang w:val="mn-MN"/>
              </w:rPr>
              <w:t xml:space="preserve">талаарх </w:t>
            </w:r>
            <w:r w:rsidRPr="00D56E3F">
              <w:rPr>
                <w:rFonts w:ascii="Times New Roman" w:hAnsi="Times New Roman"/>
                <w:b/>
                <w:bCs/>
                <w:i/>
                <w:iCs/>
                <w:lang w:val="mn-MN"/>
              </w:rPr>
              <w:t>мэдээллийг цахим хуудсаараа тухай бүр хүргэнэ.</w:t>
            </w:r>
          </w:p>
        </w:tc>
        <w:tc>
          <w:tcPr>
            <w:tcW w:w="1530" w:type="dxa"/>
            <w:gridSpan w:val="2"/>
            <w:tcBorders>
              <w:top w:val="single" w:sz="8" w:space="0" w:color="auto"/>
              <w:left w:val="single" w:sz="8" w:space="0" w:color="auto"/>
              <w:bottom w:val="single" w:sz="8" w:space="0" w:color="auto"/>
              <w:right w:val="single" w:sz="8" w:space="0" w:color="auto"/>
            </w:tcBorders>
          </w:tcPr>
          <w:p w14:paraId="61FDB2CD" w14:textId="77777777" w:rsidR="0036045D" w:rsidRDefault="0036045D" w:rsidP="00990868">
            <w:pPr>
              <w:spacing w:after="0" w:line="240" w:lineRule="auto"/>
              <w:jc w:val="center"/>
              <w:rPr>
                <w:rFonts w:ascii="Times New Roman" w:hAnsi="Times New Roman"/>
                <w:lang w:val="mn-MN"/>
              </w:rPr>
            </w:pPr>
          </w:p>
          <w:p w14:paraId="5CC155DC" w14:textId="77777777" w:rsidR="0036045D" w:rsidRDefault="0036045D" w:rsidP="00990868">
            <w:pPr>
              <w:spacing w:after="0" w:line="240" w:lineRule="auto"/>
              <w:jc w:val="center"/>
              <w:rPr>
                <w:rFonts w:ascii="Times New Roman" w:hAnsi="Times New Roman"/>
                <w:lang w:val="mn-MN"/>
              </w:rPr>
            </w:pPr>
          </w:p>
          <w:p w14:paraId="0007CEA3" w14:textId="77777777" w:rsidR="0036045D" w:rsidRDefault="0036045D" w:rsidP="00990868">
            <w:pPr>
              <w:spacing w:after="0" w:line="240" w:lineRule="auto"/>
              <w:jc w:val="center"/>
              <w:rPr>
                <w:rFonts w:ascii="Times New Roman" w:hAnsi="Times New Roman"/>
                <w:lang w:val="mn-MN"/>
              </w:rPr>
            </w:pPr>
          </w:p>
          <w:p w14:paraId="61965C7B" w14:textId="77A8BE4E" w:rsidR="00990868" w:rsidRPr="00D56E3F" w:rsidRDefault="0036045D" w:rsidP="00990868">
            <w:pPr>
              <w:spacing w:after="0" w:line="240" w:lineRule="auto"/>
              <w:jc w:val="center"/>
              <w:rPr>
                <w:rFonts w:ascii="Times New Roman" w:hAnsi="Times New Roman"/>
                <w:lang w:val="mn-MN"/>
              </w:rPr>
            </w:pPr>
            <w:r>
              <w:rPr>
                <w:rFonts w:ascii="Times New Roman" w:hAnsi="Times New Roman"/>
                <w:lang w:val="mn-MN"/>
              </w:rPr>
              <w:t>Бүрэн хэрэгжүүлдэг</w:t>
            </w:r>
            <w:r w:rsidR="00990868" w:rsidRPr="00D56E3F">
              <w:rPr>
                <w:rFonts w:ascii="Times New Roman" w:hAnsi="Times New Roman"/>
                <w:lang w:val="mn-MN"/>
              </w:rPr>
              <w:t xml:space="preserve"> </w:t>
            </w:r>
          </w:p>
        </w:tc>
        <w:tc>
          <w:tcPr>
            <w:tcW w:w="3032" w:type="dxa"/>
            <w:gridSpan w:val="2"/>
            <w:tcBorders>
              <w:top w:val="single" w:sz="8" w:space="0" w:color="auto"/>
              <w:left w:val="single" w:sz="8" w:space="0" w:color="auto"/>
              <w:bottom w:val="single" w:sz="8" w:space="0" w:color="auto"/>
              <w:right w:val="single" w:sz="8" w:space="0" w:color="auto"/>
            </w:tcBorders>
          </w:tcPr>
          <w:p w14:paraId="474B6CB8" w14:textId="77777777" w:rsidR="00990868" w:rsidRDefault="0047125B" w:rsidP="0036045D">
            <w:pPr>
              <w:spacing w:after="0" w:line="240" w:lineRule="auto"/>
              <w:jc w:val="both"/>
              <w:rPr>
                <w:rFonts w:ascii="Times New Roman" w:hAnsi="Times New Roman"/>
                <w:lang w:val="mn-MN"/>
              </w:rPr>
            </w:pPr>
            <w:r>
              <w:rPr>
                <w:rFonts w:ascii="Times New Roman" w:hAnsi="Times New Roman"/>
                <w:lang w:val="mn-MN"/>
              </w:rPr>
              <w:t>1.</w:t>
            </w:r>
            <w:r w:rsidR="0036045D">
              <w:rPr>
                <w:rFonts w:ascii="Times New Roman" w:hAnsi="Times New Roman"/>
                <w:lang w:val="mn-MN"/>
              </w:rPr>
              <w:t>Хагас болон жилийн үйл</w:t>
            </w:r>
            <w:r w:rsidR="00DD6614">
              <w:rPr>
                <w:rFonts w:ascii="Times New Roman" w:hAnsi="Times New Roman"/>
                <w:lang w:val="mn-MN"/>
              </w:rPr>
              <w:t xml:space="preserve"> ажиллагааны тайланд</w:t>
            </w:r>
            <w:r w:rsidR="0036045D">
              <w:rPr>
                <w:rFonts w:ascii="Times New Roman" w:hAnsi="Times New Roman"/>
                <w:lang w:val="mn-MN"/>
              </w:rPr>
              <w:t xml:space="preserve"> компанийн бүтэц, зохио</w:t>
            </w:r>
            <w:r w:rsidR="00FB183B">
              <w:rPr>
                <w:rFonts w:ascii="Times New Roman" w:hAnsi="Times New Roman"/>
                <w:lang w:val="mn-MN"/>
              </w:rPr>
              <w:t>н байгуулалт, санхүүгийн болон</w:t>
            </w:r>
            <w:r w:rsidR="0036045D">
              <w:rPr>
                <w:rFonts w:ascii="Times New Roman" w:hAnsi="Times New Roman"/>
                <w:lang w:val="mn-MN"/>
              </w:rPr>
              <w:t xml:space="preserve"> үйл ажиллагааны явц, үр </w:t>
            </w:r>
            <w:r w:rsidR="00FB183B">
              <w:rPr>
                <w:rFonts w:ascii="Times New Roman" w:hAnsi="Times New Roman"/>
                <w:lang w:val="mn-MN"/>
              </w:rPr>
              <w:t>дүнгийн биелэлт</w:t>
            </w:r>
            <w:r w:rsidR="0036045D">
              <w:rPr>
                <w:rFonts w:ascii="Times New Roman" w:hAnsi="Times New Roman"/>
                <w:lang w:val="mn-MN"/>
              </w:rPr>
              <w:t xml:space="preserve">, компанийн </w:t>
            </w:r>
            <w:r w:rsidR="00FB183B">
              <w:rPr>
                <w:rFonts w:ascii="Times New Roman" w:hAnsi="Times New Roman"/>
                <w:lang w:val="mn-MN"/>
              </w:rPr>
              <w:t>засагл</w:t>
            </w:r>
            <w:r w:rsidR="006E427A">
              <w:rPr>
                <w:rFonts w:ascii="Times New Roman" w:hAnsi="Times New Roman"/>
                <w:lang w:val="mn-MN"/>
              </w:rPr>
              <w:t>алыг хэрэгжүүлсэн эсэх талаарх</w:t>
            </w:r>
            <w:r w:rsidR="00A859CB">
              <w:rPr>
                <w:rFonts w:ascii="Times New Roman" w:hAnsi="Times New Roman"/>
                <w:lang w:val="mn-MN"/>
              </w:rPr>
              <w:t xml:space="preserve"> мэдээллийг</w:t>
            </w:r>
            <w:r w:rsidR="006E427A">
              <w:rPr>
                <w:rFonts w:ascii="Times New Roman" w:hAnsi="Times New Roman"/>
                <w:lang w:val="mn-MN"/>
              </w:rPr>
              <w:t xml:space="preserve"> тодорхой, үнэн зөв, бодитой </w:t>
            </w:r>
            <w:r w:rsidR="00FB183B">
              <w:rPr>
                <w:rFonts w:ascii="Times New Roman" w:hAnsi="Times New Roman"/>
                <w:lang w:val="mn-MN"/>
              </w:rPr>
              <w:t xml:space="preserve"> тусгаж</w:t>
            </w:r>
            <w:r w:rsidR="006E427A">
              <w:rPr>
                <w:rFonts w:ascii="Times New Roman" w:hAnsi="Times New Roman"/>
                <w:lang w:val="mn-MN"/>
              </w:rPr>
              <w:t xml:space="preserve"> МХБ-ийн цахим хуудсанд</w:t>
            </w:r>
            <w:r w:rsidR="004831D3">
              <w:rPr>
                <w:rFonts w:ascii="Times New Roman" w:hAnsi="Times New Roman"/>
                <w:lang w:val="mn-MN"/>
              </w:rPr>
              <w:t xml:space="preserve"> заасан хугацаанд</w:t>
            </w:r>
            <w:r w:rsidR="006E427A">
              <w:rPr>
                <w:rFonts w:ascii="Times New Roman" w:hAnsi="Times New Roman"/>
                <w:lang w:val="mn-MN"/>
              </w:rPr>
              <w:t xml:space="preserve"> тогтмол мэдээлж нийтэд мэдээлэх үүргээ биелүүлж ажилладаг.</w:t>
            </w:r>
            <w:r>
              <w:rPr>
                <w:rFonts w:ascii="Times New Roman" w:hAnsi="Times New Roman"/>
                <w:lang w:val="mn-MN"/>
              </w:rPr>
              <w:t xml:space="preserve"> </w:t>
            </w:r>
          </w:p>
          <w:p w14:paraId="4467701B" w14:textId="5CC6AAF8" w:rsidR="0047125B" w:rsidRPr="00F41BC2" w:rsidRDefault="0047125B" w:rsidP="006E231D">
            <w:pPr>
              <w:spacing w:after="0" w:line="240" w:lineRule="auto"/>
              <w:jc w:val="both"/>
              <w:rPr>
                <w:rFonts w:ascii="Times New Roman" w:hAnsi="Times New Roman"/>
                <w:lang w:val="mn-MN"/>
              </w:rPr>
            </w:pPr>
            <w:r>
              <w:rPr>
                <w:rFonts w:ascii="Times New Roman" w:hAnsi="Times New Roman"/>
                <w:lang w:val="mn-MN"/>
              </w:rPr>
              <w:t xml:space="preserve">2. </w:t>
            </w:r>
            <w:r w:rsidR="00F41BC2">
              <w:rPr>
                <w:rFonts w:ascii="Times New Roman" w:hAnsi="Times New Roman"/>
                <w:lang w:val="mn-MN"/>
              </w:rPr>
              <w:t>Компанийн цахим хуудсанд шаардлагатай мэдээллүүдийг байршуулах талаар холбогдох ажилтанд танилцуулж хэрэгж</w:t>
            </w:r>
            <w:r w:rsidR="00623BC8">
              <w:rPr>
                <w:rFonts w:ascii="Times New Roman" w:hAnsi="Times New Roman"/>
                <w:lang w:val="mn-MN"/>
              </w:rPr>
              <w:t>үүлж ажиллах зөвлөмж, заавар өгсөн.</w:t>
            </w:r>
          </w:p>
        </w:tc>
        <w:tc>
          <w:tcPr>
            <w:tcW w:w="748" w:type="dxa"/>
            <w:gridSpan w:val="3"/>
            <w:tcBorders>
              <w:top w:val="single" w:sz="8" w:space="0" w:color="auto"/>
              <w:left w:val="single" w:sz="8" w:space="0" w:color="auto"/>
              <w:bottom w:val="single" w:sz="8" w:space="0" w:color="auto"/>
              <w:right w:val="single" w:sz="8" w:space="0" w:color="auto"/>
            </w:tcBorders>
          </w:tcPr>
          <w:p w14:paraId="0CDDC94B" w14:textId="77777777" w:rsidR="00990868" w:rsidRDefault="00990868" w:rsidP="00990868">
            <w:pPr>
              <w:spacing w:after="0" w:line="240" w:lineRule="auto"/>
              <w:jc w:val="center"/>
              <w:rPr>
                <w:rFonts w:ascii="Times New Roman" w:hAnsi="Times New Roman"/>
                <w:lang w:val="mn-MN"/>
              </w:rPr>
            </w:pPr>
          </w:p>
          <w:p w14:paraId="337FF4AD" w14:textId="77777777" w:rsidR="006E427A" w:rsidRDefault="006E427A" w:rsidP="00990868">
            <w:pPr>
              <w:spacing w:after="0" w:line="240" w:lineRule="auto"/>
              <w:jc w:val="center"/>
              <w:rPr>
                <w:rFonts w:ascii="Times New Roman" w:hAnsi="Times New Roman"/>
                <w:lang w:val="mn-MN"/>
              </w:rPr>
            </w:pPr>
          </w:p>
          <w:p w14:paraId="4EDA4DB0" w14:textId="77777777" w:rsidR="006E427A" w:rsidRDefault="006E427A" w:rsidP="00990868">
            <w:pPr>
              <w:spacing w:after="0" w:line="240" w:lineRule="auto"/>
              <w:jc w:val="center"/>
              <w:rPr>
                <w:rFonts w:ascii="Times New Roman" w:hAnsi="Times New Roman"/>
                <w:lang w:val="mn-MN"/>
              </w:rPr>
            </w:pPr>
          </w:p>
          <w:p w14:paraId="27E345A9" w14:textId="77777777" w:rsidR="006E427A" w:rsidRDefault="006E427A" w:rsidP="00990868">
            <w:pPr>
              <w:spacing w:after="0" w:line="240" w:lineRule="auto"/>
              <w:jc w:val="center"/>
              <w:rPr>
                <w:rFonts w:ascii="Times New Roman" w:hAnsi="Times New Roman"/>
                <w:lang w:val="mn-MN"/>
              </w:rPr>
            </w:pPr>
          </w:p>
          <w:p w14:paraId="54F42D60" w14:textId="77777777" w:rsidR="006E427A" w:rsidRDefault="006E427A" w:rsidP="00990868">
            <w:pPr>
              <w:spacing w:after="0" w:line="240" w:lineRule="auto"/>
              <w:jc w:val="center"/>
              <w:rPr>
                <w:rFonts w:ascii="Times New Roman" w:hAnsi="Times New Roman"/>
                <w:lang w:val="mn-MN"/>
              </w:rPr>
            </w:pPr>
          </w:p>
          <w:p w14:paraId="709E88E4" w14:textId="367D9291" w:rsidR="006E427A" w:rsidRPr="00D56E3F" w:rsidRDefault="006E427A" w:rsidP="00990868">
            <w:pPr>
              <w:spacing w:after="0" w:line="240" w:lineRule="auto"/>
              <w:jc w:val="center"/>
              <w:rPr>
                <w:rFonts w:ascii="Times New Roman" w:hAnsi="Times New Roman"/>
                <w:lang w:val="mn-MN"/>
              </w:rPr>
            </w:pPr>
            <w:r>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14:paraId="0A6CA496" w14:textId="77777777" w:rsidR="00990868" w:rsidRDefault="00990868" w:rsidP="00990868">
            <w:pPr>
              <w:spacing w:after="0" w:line="240" w:lineRule="auto"/>
              <w:jc w:val="center"/>
              <w:rPr>
                <w:rFonts w:ascii="Times New Roman" w:hAnsi="Times New Roman"/>
                <w:lang w:val="mn-MN"/>
              </w:rPr>
            </w:pPr>
          </w:p>
          <w:p w14:paraId="04F2D527" w14:textId="77777777" w:rsidR="006E427A" w:rsidRDefault="006E427A" w:rsidP="00990868">
            <w:pPr>
              <w:spacing w:after="0" w:line="240" w:lineRule="auto"/>
              <w:jc w:val="center"/>
              <w:rPr>
                <w:rFonts w:ascii="Times New Roman" w:hAnsi="Times New Roman"/>
                <w:lang w:val="mn-MN"/>
              </w:rPr>
            </w:pPr>
          </w:p>
          <w:p w14:paraId="72E7F7A8" w14:textId="77777777" w:rsidR="006E427A" w:rsidRDefault="006E427A" w:rsidP="00990868">
            <w:pPr>
              <w:spacing w:after="0" w:line="240" w:lineRule="auto"/>
              <w:jc w:val="center"/>
              <w:rPr>
                <w:rFonts w:ascii="Times New Roman" w:hAnsi="Times New Roman"/>
                <w:lang w:val="mn-MN"/>
              </w:rPr>
            </w:pPr>
          </w:p>
          <w:p w14:paraId="4814D49A" w14:textId="77777777" w:rsidR="006E427A" w:rsidRDefault="006E427A" w:rsidP="00990868">
            <w:pPr>
              <w:spacing w:after="0" w:line="240" w:lineRule="auto"/>
              <w:jc w:val="center"/>
              <w:rPr>
                <w:rFonts w:ascii="Times New Roman" w:hAnsi="Times New Roman"/>
                <w:lang w:val="mn-MN"/>
              </w:rPr>
            </w:pPr>
          </w:p>
          <w:p w14:paraId="622CF96D" w14:textId="77777777" w:rsidR="006E427A" w:rsidRDefault="006E427A" w:rsidP="00990868">
            <w:pPr>
              <w:spacing w:after="0" w:line="240" w:lineRule="auto"/>
              <w:jc w:val="center"/>
              <w:rPr>
                <w:rFonts w:ascii="Times New Roman" w:hAnsi="Times New Roman"/>
                <w:lang w:val="mn-MN"/>
              </w:rPr>
            </w:pPr>
          </w:p>
          <w:p w14:paraId="508C98E9" w14:textId="5BA4F989" w:rsidR="006E427A" w:rsidRPr="00D56E3F" w:rsidRDefault="006E427A" w:rsidP="006E427A">
            <w:pPr>
              <w:spacing w:after="0" w:line="240" w:lineRule="auto"/>
              <w:rPr>
                <w:rFonts w:ascii="Times New Roman" w:hAnsi="Times New Roman"/>
                <w:lang w:val="mn-MN"/>
              </w:rPr>
            </w:pPr>
            <w:r>
              <w:rPr>
                <w:rFonts w:ascii="Times New Roman" w:hAnsi="Times New Roman"/>
                <w:lang w:val="mn-MN"/>
              </w:rPr>
              <w:t>100%</w:t>
            </w:r>
          </w:p>
        </w:tc>
      </w:tr>
      <w:tr w:rsidR="00990868" w:rsidRPr="00D56E3F" w14:paraId="519EF6D7" w14:textId="77777777" w:rsidTr="001C5D24">
        <w:tc>
          <w:tcPr>
            <w:tcW w:w="508" w:type="dxa"/>
            <w:tcBorders>
              <w:top w:val="single" w:sz="8" w:space="0" w:color="auto"/>
              <w:left w:val="single" w:sz="8" w:space="0" w:color="auto"/>
              <w:bottom w:val="single" w:sz="8" w:space="0" w:color="auto"/>
              <w:right w:val="single" w:sz="8" w:space="0" w:color="auto"/>
            </w:tcBorders>
            <w:vAlign w:val="center"/>
          </w:tcPr>
          <w:p w14:paraId="7CE58F48" w14:textId="77777777" w:rsidR="00990868" w:rsidRPr="00D56E3F" w:rsidRDefault="00990868" w:rsidP="00990868">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33</w:t>
            </w:r>
          </w:p>
        </w:tc>
        <w:tc>
          <w:tcPr>
            <w:tcW w:w="3020" w:type="dxa"/>
            <w:gridSpan w:val="3"/>
            <w:tcBorders>
              <w:top w:val="nil"/>
              <w:left w:val="single" w:sz="8" w:space="0" w:color="auto"/>
              <w:bottom w:val="single" w:sz="8" w:space="0" w:color="auto"/>
              <w:right w:val="single" w:sz="8" w:space="0" w:color="auto"/>
            </w:tcBorders>
          </w:tcPr>
          <w:p w14:paraId="19C52DAA" w14:textId="77777777" w:rsidR="00990868" w:rsidRPr="00D56E3F" w:rsidRDefault="00990868" w:rsidP="00990868">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9.2. Компани хөрөнгө оруулагчидтай харилцах хөтөлбөртэй байх ба </w:t>
            </w:r>
            <w:r>
              <w:rPr>
                <w:rFonts w:ascii="Times New Roman" w:hAnsi="Times New Roman"/>
                <w:b/>
                <w:bCs/>
                <w:i/>
                <w:iCs/>
                <w:lang w:val="mn-MN"/>
              </w:rPr>
              <w:t>тэдэнтэй</w:t>
            </w:r>
            <w:r w:rsidRPr="00D56E3F">
              <w:rPr>
                <w:rFonts w:ascii="Times New Roman" w:hAnsi="Times New Roman"/>
                <w:b/>
                <w:bCs/>
                <w:i/>
                <w:iCs/>
                <w:lang w:val="mn-MN"/>
              </w:rPr>
              <w:t xml:space="preserve"> харилцах, мэдээлэл солилцох цахим сувгийг хөгжүүлнэ.</w:t>
            </w:r>
          </w:p>
        </w:tc>
        <w:tc>
          <w:tcPr>
            <w:tcW w:w="1530" w:type="dxa"/>
            <w:gridSpan w:val="2"/>
            <w:tcBorders>
              <w:top w:val="single" w:sz="8" w:space="0" w:color="auto"/>
              <w:left w:val="single" w:sz="8" w:space="0" w:color="auto"/>
              <w:bottom w:val="single" w:sz="8" w:space="0" w:color="auto"/>
              <w:right w:val="single" w:sz="8" w:space="0" w:color="auto"/>
            </w:tcBorders>
          </w:tcPr>
          <w:p w14:paraId="7606424D" w14:textId="77777777" w:rsidR="006E427A" w:rsidRDefault="006E427A" w:rsidP="00990868">
            <w:pPr>
              <w:spacing w:after="0" w:line="240" w:lineRule="auto"/>
              <w:jc w:val="center"/>
              <w:rPr>
                <w:rFonts w:ascii="Times New Roman" w:hAnsi="Times New Roman"/>
                <w:lang w:val="mn-MN"/>
              </w:rPr>
            </w:pPr>
          </w:p>
          <w:p w14:paraId="29CA4EC1" w14:textId="77777777" w:rsidR="003C22EE" w:rsidRDefault="003C22EE" w:rsidP="00990868">
            <w:pPr>
              <w:spacing w:after="0" w:line="240" w:lineRule="auto"/>
              <w:jc w:val="center"/>
              <w:rPr>
                <w:rFonts w:ascii="Times New Roman" w:hAnsi="Times New Roman"/>
                <w:lang w:val="mn-MN"/>
              </w:rPr>
            </w:pPr>
          </w:p>
          <w:p w14:paraId="762EAA38" w14:textId="781FDA38" w:rsidR="00990868" w:rsidRPr="00D56E3F" w:rsidRDefault="00623BC8" w:rsidP="001B246B">
            <w:pPr>
              <w:spacing w:after="0" w:line="240" w:lineRule="auto"/>
              <w:rPr>
                <w:rFonts w:ascii="Times New Roman" w:hAnsi="Times New Roman"/>
                <w:lang w:val="mn-MN"/>
              </w:rPr>
            </w:pPr>
            <w:r>
              <w:rPr>
                <w:rFonts w:ascii="Times New Roman" w:hAnsi="Times New Roman"/>
                <w:lang w:val="mn-MN"/>
              </w:rPr>
              <w:t xml:space="preserve">     </w:t>
            </w:r>
            <w:r w:rsidR="001B246B">
              <w:rPr>
                <w:rFonts w:ascii="Times New Roman" w:hAnsi="Times New Roman"/>
                <w:lang w:val="mn-MN"/>
              </w:rPr>
              <w:t xml:space="preserve"> </w:t>
            </w:r>
            <w:r w:rsidR="006E427A">
              <w:rPr>
                <w:rFonts w:ascii="Times New Roman" w:hAnsi="Times New Roman"/>
                <w:lang w:val="mn-MN"/>
              </w:rPr>
              <w:t>Бүрэн хэрэгжүүлдэг</w:t>
            </w:r>
            <w:r w:rsidR="00990868" w:rsidRPr="00D56E3F">
              <w:rPr>
                <w:rFonts w:ascii="Times New Roman" w:hAnsi="Times New Roman"/>
                <w:lang w:val="mn-MN"/>
              </w:rPr>
              <w:t xml:space="preserve"> </w:t>
            </w:r>
          </w:p>
        </w:tc>
        <w:tc>
          <w:tcPr>
            <w:tcW w:w="3032" w:type="dxa"/>
            <w:gridSpan w:val="2"/>
            <w:tcBorders>
              <w:top w:val="single" w:sz="8" w:space="0" w:color="auto"/>
              <w:left w:val="single" w:sz="8" w:space="0" w:color="auto"/>
              <w:bottom w:val="single" w:sz="8" w:space="0" w:color="auto"/>
              <w:right w:val="single" w:sz="8" w:space="0" w:color="auto"/>
            </w:tcBorders>
          </w:tcPr>
          <w:p w14:paraId="16E66445" w14:textId="5680DD30" w:rsidR="00990868" w:rsidRPr="00D56E3F" w:rsidRDefault="00DE5079" w:rsidP="001B246B">
            <w:pPr>
              <w:spacing w:after="0" w:line="240" w:lineRule="auto"/>
              <w:jc w:val="both"/>
              <w:rPr>
                <w:rFonts w:ascii="Times New Roman" w:hAnsi="Times New Roman"/>
                <w:lang w:val="mn-MN"/>
              </w:rPr>
            </w:pPr>
            <w:r>
              <w:rPr>
                <w:rFonts w:ascii="Times New Roman" w:hAnsi="Times New Roman"/>
                <w:lang w:val="mn-MN"/>
              </w:rPr>
              <w:t xml:space="preserve">Компанийн “Мэдээллийн үйл ажиллагааны журам”-д заасны дагуу холбогдох мэдээллийг заасан хугацааны дотор Хороо болон Хөрөнгийн биржид тогтмол хүргүүлж ажилладаг бөгөөд  Хөрөнгийн биржийн сайтад  компанийн үйл ажиллагааны талаарх </w:t>
            </w:r>
            <w:r w:rsidR="00CC5745">
              <w:rPr>
                <w:rFonts w:ascii="Times New Roman" w:hAnsi="Times New Roman"/>
                <w:lang w:val="mn-MN"/>
              </w:rPr>
              <w:t xml:space="preserve">журамд заасан мэдээллүүдийг тогтмол байршуулж </w:t>
            </w:r>
            <w:r>
              <w:rPr>
                <w:rFonts w:ascii="Times New Roman" w:hAnsi="Times New Roman"/>
                <w:lang w:val="mn-MN"/>
              </w:rPr>
              <w:t xml:space="preserve"> </w:t>
            </w:r>
            <w:r w:rsidR="00CC5745">
              <w:rPr>
                <w:rFonts w:ascii="Times New Roman" w:hAnsi="Times New Roman"/>
                <w:lang w:val="mn-MN"/>
              </w:rPr>
              <w:t xml:space="preserve">олон нийтэд мэдээлэх үүргээ хэрэгжүүлж ажилладаг.Хөрөнгийн биржээс гаргасан “Үүргийн хэрэгжилтийн судалгаа”-гаар 2012 онд 56%-тай дүгнэгдэж байсан бол </w:t>
            </w:r>
            <w:r w:rsidR="002E5E96">
              <w:rPr>
                <w:rFonts w:ascii="Times New Roman" w:hAnsi="Times New Roman"/>
                <w:lang w:val="mn-MN"/>
              </w:rPr>
              <w:t>2013-</w:t>
            </w:r>
            <w:r w:rsidR="00CC5745">
              <w:rPr>
                <w:rFonts w:ascii="Times New Roman" w:hAnsi="Times New Roman"/>
                <w:lang w:val="mn-MN"/>
              </w:rPr>
              <w:t>2022 оныг хүртэл 100%-тай дүгнэгдсэн</w:t>
            </w:r>
            <w:r w:rsidR="002E5E96">
              <w:rPr>
                <w:rFonts w:ascii="Times New Roman" w:hAnsi="Times New Roman"/>
                <w:lang w:val="mn-MN"/>
              </w:rPr>
              <w:t>.</w:t>
            </w:r>
            <w:r w:rsidR="00CC5745">
              <w:rPr>
                <w:rFonts w:ascii="Times New Roman" w:hAnsi="Times New Roman"/>
                <w:lang w:val="mn-MN"/>
              </w:rPr>
              <w:t xml:space="preserve"> </w:t>
            </w:r>
          </w:p>
        </w:tc>
        <w:tc>
          <w:tcPr>
            <w:tcW w:w="748" w:type="dxa"/>
            <w:gridSpan w:val="3"/>
            <w:tcBorders>
              <w:top w:val="single" w:sz="8" w:space="0" w:color="auto"/>
              <w:left w:val="single" w:sz="8" w:space="0" w:color="auto"/>
              <w:bottom w:val="single" w:sz="8" w:space="0" w:color="auto"/>
              <w:right w:val="single" w:sz="8" w:space="0" w:color="auto"/>
            </w:tcBorders>
          </w:tcPr>
          <w:p w14:paraId="2E204C40" w14:textId="77777777" w:rsidR="00990868" w:rsidRDefault="00990868" w:rsidP="00990868">
            <w:pPr>
              <w:spacing w:after="0" w:line="240" w:lineRule="auto"/>
              <w:jc w:val="center"/>
              <w:rPr>
                <w:rFonts w:ascii="Times New Roman" w:hAnsi="Times New Roman"/>
                <w:lang w:val="mn-MN"/>
              </w:rPr>
            </w:pPr>
          </w:p>
          <w:p w14:paraId="281A0633" w14:textId="77777777" w:rsidR="003C22EE" w:rsidRDefault="003C22EE" w:rsidP="00990868">
            <w:pPr>
              <w:spacing w:after="0" w:line="240" w:lineRule="auto"/>
              <w:jc w:val="center"/>
              <w:rPr>
                <w:rFonts w:ascii="Times New Roman" w:hAnsi="Times New Roman"/>
                <w:lang w:val="mn-MN"/>
              </w:rPr>
            </w:pPr>
          </w:p>
          <w:p w14:paraId="779F8E76" w14:textId="79039618" w:rsidR="003C22EE" w:rsidRPr="00D56E3F" w:rsidRDefault="00623BC8" w:rsidP="0028441F">
            <w:pPr>
              <w:spacing w:after="0" w:line="240" w:lineRule="auto"/>
              <w:rPr>
                <w:rFonts w:ascii="Times New Roman" w:hAnsi="Times New Roman"/>
                <w:lang w:val="mn-MN"/>
              </w:rPr>
            </w:pPr>
            <w:r>
              <w:rPr>
                <w:rFonts w:ascii="Times New Roman" w:hAnsi="Times New Roman"/>
                <w:lang w:val="mn-MN"/>
              </w:rPr>
              <w:t xml:space="preserve">   </w:t>
            </w:r>
            <w:r w:rsidR="003C22EE">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14:paraId="6EFB345D" w14:textId="77777777" w:rsidR="00990868" w:rsidRDefault="00990868" w:rsidP="00990868">
            <w:pPr>
              <w:spacing w:after="0" w:line="240" w:lineRule="auto"/>
              <w:jc w:val="center"/>
              <w:rPr>
                <w:rFonts w:ascii="Times New Roman" w:hAnsi="Times New Roman"/>
                <w:lang w:val="mn-MN"/>
              </w:rPr>
            </w:pPr>
          </w:p>
          <w:p w14:paraId="3614D27D" w14:textId="77777777" w:rsidR="003C22EE" w:rsidRDefault="003C22EE" w:rsidP="00990868">
            <w:pPr>
              <w:spacing w:after="0" w:line="240" w:lineRule="auto"/>
              <w:jc w:val="center"/>
              <w:rPr>
                <w:rFonts w:ascii="Times New Roman" w:hAnsi="Times New Roman"/>
                <w:lang w:val="mn-MN"/>
              </w:rPr>
            </w:pPr>
          </w:p>
          <w:p w14:paraId="7818863E" w14:textId="49518BC5" w:rsidR="003C22EE" w:rsidRPr="00D56E3F" w:rsidRDefault="003C22EE" w:rsidP="00623BC8">
            <w:pPr>
              <w:spacing w:after="0" w:line="240" w:lineRule="auto"/>
              <w:rPr>
                <w:rFonts w:ascii="Times New Roman" w:hAnsi="Times New Roman"/>
                <w:lang w:val="mn-MN"/>
              </w:rPr>
            </w:pPr>
            <w:r>
              <w:rPr>
                <w:rFonts w:ascii="Times New Roman" w:hAnsi="Times New Roman"/>
                <w:lang w:val="mn-MN"/>
              </w:rPr>
              <w:t>100%</w:t>
            </w:r>
          </w:p>
        </w:tc>
      </w:tr>
      <w:tr w:rsidR="00990868" w:rsidRPr="00D56E3F" w14:paraId="6F12C569" w14:textId="77777777" w:rsidTr="001C5D24">
        <w:tc>
          <w:tcPr>
            <w:tcW w:w="508" w:type="dxa"/>
            <w:tcBorders>
              <w:top w:val="single" w:sz="8" w:space="0" w:color="auto"/>
              <w:left w:val="single" w:sz="8" w:space="0" w:color="auto"/>
              <w:bottom w:val="single" w:sz="8" w:space="0" w:color="auto"/>
              <w:right w:val="single" w:sz="8" w:space="0" w:color="auto"/>
            </w:tcBorders>
            <w:vAlign w:val="center"/>
          </w:tcPr>
          <w:p w14:paraId="3848D7E0" w14:textId="77777777" w:rsidR="00990868" w:rsidRPr="00D56E3F" w:rsidRDefault="00990868" w:rsidP="00990868">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34</w:t>
            </w:r>
          </w:p>
        </w:tc>
        <w:tc>
          <w:tcPr>
            <w:tcW w:w="3020" w:type="dxa"/>
            <w:gridSpan w:val="3"/>
            <w:tcBorders>
              <w:top w:val="nil"/>
              <w:left w:val="single" w:sz="8" w:space="0" w:color="auto"/>
              <w:bottom w:val="single" w:sz="8" w:space="0" w:color="auto"/>
              <w:right w:val="single" w:sz="8" w:space="0" w:color="auto"/>
            </w:tcBorders>
          </w:tcPr>
          <w:p w14:paraId="19736CE9" w14:textId="77777777" w:rsidR="00990868" w:rsidRPr="00D56E3F" w:rsidRDefault="00990868" w:rsidP="00990868">
            <w:pPr>
              <w:spacing w:after="0" w:line="240" w:lineRule="auto"/>
              <w:jc w:val="both"/>
              <w:rPr>
                <w:rFonts w:ascii="Times New Roman" w:hAnsi="Times New Roman"/>
                <w:b/>
                <w:bCs/>
                <w:i/>
                <w:iCs/>
                <w:lang w:val="mn-MN"/>
              </w:rPr>
            </w:pPr>
            <w:r w:rsidRPr="00D56E3F">
              <w:rPr>
                <w:rFonts w:ascii="Times New Roman" w:hAnsi="Times New Roman"/>
                <w:b/>
                <w:bCs/>
                <w:i/>
                <w:iCs/>
                <w:lang w:val="mn-MN"/>
              </w:rPr>
              <w:t>9.3.</w:t>
            </w:r>
            <w:r w:rsidRPr="00D56E3F">
              <w:rPr>
                <w:rFonts w:ascii="Times New Roman" w:hAnsi="Times New Roman"/>
                <w:b/>
                <w:bCs/>
                <w:lang w:val="mn-MN"/>
              </w:rPr>
              <w:t xml:space="preserve"> </w:t>
            </w:r>
            <w:r w:rsidRPr="00D56E3F">
              <w:rPr>
                <w:rFonts w:ascii="Times New Roman" w:hAnsi="Times New Roman"/>
                <w:b/>
                <w:bCs/>
                <w:i/>
                <w:iCs/>
                <w:lang w:val="mn-MN"/>
              </w:rPr>
              <w:t>Компани хувьцаа эзэмшигчийн хувьцаа эзэмшигчдийн хуралд оролцох, санал гаргах, санал өгөх,  мэдээлэл авах зэрэг хууль ёсны эрхээ хэрэгжүүлэх бололцоо, нөхцөлийг бүрдүүлнэ.</w:t>
            </w:r>
          </w:p>
        </w:tc>
        <w:tc>
          <w:tcPr>
            <w:tcW w:w="1530" w:type="dxa"/>
            <w:gridSpan w:val="2"/>
            <w:tcBorders>
              <w:top w:val="single" w:sz="8" w:space="0" w:color="auto"/>
              <w:left w:val="single" w:sz="8" w:space="0" w:color="auto"/>
              <w:bottom w:val="single" w:sz="8" w:space="0" w:color="auto"/>
              <w:right w:val="single" w:sz="8" w:space="0" w:color="auto"/>
            </w:tcBorders>
          </w:tcPr>
          <w:p w14:paraId="0092CEE5" w14:textId="77777777" w:rsidR="00990868" w:rsidRDefault="00990868" w:rsidP="00990868">
            <w:pPr>
              <w:spacing w:after="0" w:line="240" w:lineRule="auto"/>
              <w:jc w:val="center"/>
              <w:rPr>
                <w:rFonts w:ascii="Times New Roman" w:hAnsi="Times New Roman"/>
                <w:lang w:val="mn-MN"/>
              </w:rPr>
            </w:pPr>
          </w:p>
          <w:p w14:paraId="1B17DEDE" w14:textId="77777777" w:rsidR="00A859CB" w:rsidRDefault="00A859CB" w:rsidP="00990868">
            <w:pPr>
              <w:spacing w:after="0" w:line="240" w:lineRule="auto"/>
              <w:jc w:val="center"/>
              <w:rPr>
                <w:rFonts w:ascii="Times New Roman" w:hAnsi="Times New Roman"/>
                <w:lang w:val="mn-MN"/>
              </w:rPr>
            </w:pPr>
          </w:p>
          <w:p w14:paraId="7DCD9C8C" w14:textId="77777777" w:rsidR="00A859CB" w:rsidRDefault="00A859CB" w:rsidP="00990868">
            <w:pPr>
              <w:spacing w:after="0" w:line="240" w:lineRule="auto"/>
              <w:jc w:val="center"/>
              <w:rPr>
                <w:rFonts w:ascii="Times New Roman" w:hAnsi="Times New Roman"/>
                <w:lang w:val="mn-MN"/>
              </w:rPr>
            </w:pPr>
          </w:p>
          <w:p w14:paraId="7DE13593" w14:textId="79D5E08D" w:rsidR="00A859CB" w:rsidRPr="00D56E3F" w:rsidRDefault="00A859CB" w:rsidP="00990868">
            <w:pPr>
              <w:spacing w:after="0" w:line="240" w:lineRule="auto"/>
              <w:jc w:val="center"/>
              <w:rPr>
                <w:rFonts w:ascii="Times New Roman" w:hAnsi="Times New Roman"/>
                <w:lang w:val="mn-MN"/>
              </w:rPr>
            </w:pPr>
            <w:r>
              <w:rPr>
                <w:rFonts w:ascii="Times New Roman" w:hAnsi="Times New Roman"/>
                <w:lang w:val="mn-MN"/>
              </w:rPr>
              <w:t>Бүрэн хэрэгжүүлдэг</w:t>
            </w:r>
          </w:p>
        </w:tc>
        <w:tc>
          <w:tcPr>
            <w:tcW w:w="3032" w:type="dxa"/>
            <w:gridSpan w:val="2"/>
            <w:tcBorders>
              <w:top w:val="single" w:sz="8" w:space="0" w:color="auto"/>
              <w:left w:val="single" w:sz="8" w:space="0" w:color="auto"/>
              <w:bottom w:val="single" w:sz="8" w:space="0" w:color="auto"/>
              <w:right w:val="single" w:sz="8" w:space="0" w:color="auto"/>
            </w:tcBorders>
          </w:tcPr>
          <w:p w14:paraId="6EBA70B7" w14:textId="57F2669B" w:rsidR="00990868" w:rsidRPr="00C37F99" w:rsidRDefault="00A859CB" w:rsidP="00E70EA8">
            <w:pPr>
              <w:spacing w:after="0" w:line="240" w:lineRule="auto"/>
              <w:jc w:val="both"/>
              <w:rPr>
                <w:rFonts w:ascii="Times New Roman" w:hAnsi="Times New Roman"/>
              </w:rPr>
            </w:pPr>
            <w:r>
              <w:rPr>
                <w:rFonts w:ascii="Times New Roman" w:hAnsi="Times New Roman"/>
                <w:lang w:val="mn-MN"/>
              </w:rPr>
              <w:t xml:space="preserve">Компанийн Дүрмийн 7.12,7.15,7.16,7.26, 7.28, 7.33,7.34, 7.35, 7.36,7.37-д </w:t>
            </w:r>
            <w:r w:rsidR="00F13A6E">
              <w:rPr>
                <w:rFonts w:ascii="Times New Roman" w:hAnsi="Times New Roman"/>
                <w:lang w:val="mn-MN"/>
              </w:rPr>
              <w:t xml:space="preserve">мөн “ТУЗ-ын үйл ажиллагааны журам”-ын 2.5.3,2.5.4,2.5.5, </w:t>
            </w:r>
            <w:r w:rsidR="00E70EA8">
              <w:rPr>
                <w:rFonts w:ascii="Times New Roman" w:hAnsi="Times New Roman"/>
                <w:lang w:val="mn-MN"/>
              </w:rPr>
              <w:t xml:space="preserve">9.2.7, </w:t>
            </w:r>
            <w:r w:rsidR="00F13A6E">
              <w:rPr>
                <w:rFonts w:ascii="Times New Roman" w:hAnsi="Times New Roman"/>
                <w:lang w:val="mn-MN"/>
              </w:rPr>
              <w:t>10.2.7,</w:t>
            </w:r>
            <w:r w:rsidR="00E70EA8">
              <w:rPr>
                <w:rFonts w:ascii="Times New Roman" w:hAnsi="Times New Roman"/>
                <w:lang w:val="mn-MN"/>
              </w:rPr>
              <w:t xml:space="preserve">11.1, </w:t>
            </w:r>
            <w:r w:rsidR="00F13A6E">
              <w:rPr>
                <w:rFonts w:ascii="Times New Roman" w:hAnsi="Times New Roman"/>
                <w:lang w:val="mn-MN"/>
              </w:rPr>
              <w:t xml:space="preserve">11.2.4, </w:t>
            </w:r>
            <w:r w:rsidR="00E70EA8">
              <w:rPr>
                <w:rFonts w:ascii="Times New Roman" w:hAnsi="Times New Roman"/>
                <w:lang w:val="mn-MN"/>
              </w:rPr>
              <w:t>11.2.5 заалтуудаар зохицуулдаг.</w:t>
            </w:r>
            <w:r w:rsidR="00C37F99">
              <w:rPr>
                <w:rFonts w:ascii="Times New Roman" w:hAnsi="Times New Roman"/>
              </w:rPr>
              <w:t xml:space="preserve"> </w:t>
            </w:r>
          </w:p>
        </w:tc>
        <w:tc>
          <w:tcPr>
            <w:tcW w:w="748" w:type="dxa"/>
            <w:gridSpan w:val="3"/>
            <w:tcBorders>
              <w:top w:val="single" w:sz="8" w:space="0" w:color="auto"/>
              <w:left w:val="single" w:sz="8" w:space="0" w:color="auto"/>
              <w:bottom w:val="single" w:sz="8" w:space="0" w:color="auto"/>
              <w:right w:val="single" w:sz="8" w:space="0" w:color="auto"/>
            </w:tcBorders>
          </w:tcPr>
          <w:p w14:paraId="586BE200" w14:textId="77777777" w:rsidR="00990868" w:rsidRDefault="00990868" w:rsidP="00990868">
            <w:pPr>
              <w:spacing w:after="0" w:line="240" w:lineRule="auto"/>
              <w:jc w:val="center"/>
              <w:rPr>
                <w:rFonts w:ascii="Times New Roman" w:hAnsi="Times New Roman"/>
                <w:lang w:val="mn-MN"/>
              </w:rPr>
            </w:pPr>
          </w:p>
          <w:p w14:paraId="3DCA073F" w14:textId="77777777" w:rsidR="003C22EE" w:rsidRDefault="003C22EE" w:rsidP="00990868">
            <w:pPr>
              <w:spacing w:after="0" w:line="240" w:lineRule="auto"/>
              <w:jc w:val="center"/>
              <w:rPr>
                <w:rFonts w:ascii="Times New Roman" w:hAnsi="Times New Roman"/>
                <w:lang w:val="mn-MN"/>
              </w:rPr>
            </w:pPr>
          </w:p>
          <w:p w14:paraId="0A84CF49" w14:textId="77777777" w:rsidR="003C22EE" w:rsidRDefault="003C22EE" w:rsidP="00990868">
            <w:pPr>
              <w:spacing w:after="0" w:line="240" w:lineRule="auto"/>
              <w:jc w:val="center"/>
              <w:rPr>
                <w:rFonts w:ascii="Times New Roman" w:hAnsi="Times New Roman"/>
                <w:lang w:val="mn-MN"/>
              </w:rPr>
            </w:pPr>
          </w:p>
          <w:p w14:paraId="44F69B9A" w14:textId="2410DD5E" w:rsidR="003C22EE" w:rsidRPr="00D56E3F" w:rsidRDefault="003C22EE" w:rsidP="00990868">
            <w:pPr>
              <w:spacing w:after="0" w:line="240" w:lineRule="auto"/>
              <w:jc w:val="center"/>
              <w:rPr>
                <w:rFonts w:ascii="Times New Roman" w:hAnsi="Times New Roman"/>
                <w:lang w:val="mn-MN"/>
              </w:rPr>
            </w:pPr>
            <w:r>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14:paraId="36091B51" w14:textId="77777777" w:rsidR="00990868" w:rsidRDefault="00990868" w:rsidP="00990868">
            <w:pPr>
              <w:spacing w:after="0" w:line="240" w:lineRule="auto"/>
              <w:jc w:val="center"/>
              <w:rPr>
                <w:rFonts w:ascii="Times New Roman" w:hAnsi="Times New Roman"/>
                <w:lang w:val="mn-MN"/>
              </w:rPr>
            </w:pPr>
          </w:p>
          <w:p w14:paraId="1669C6CC" w14:textId="77777777" w:rsidR="003C22EE" w:rsidRDefault="003C22EE" w:rsidP="00990868">
            <w:pPr>
              <w:spacing w:after="0" w:line="240" w:lineRule="auto"/>
              <w:jc w:val="center"/>
              <w:rPr>
                <w:rFonts w:ascii="Times New Roman" w:hAnsi="Times New Roman"/>
                <w:lang w:val="mn-MN"/>
              </w:rPr>
            </w:pPr>
          </w:p>
          <w:p w14:paraId="72FC47D0" w14:textId="77777777" w:rsidR="003C22EE" w:rsidRDefault="003C22EE" w:rsidP="00990868">
            <w:pPr>
              <w:spacing w:after="0" w:line="240" w:lineRule="auto"/>
              <w:jc w:val="center"/>
              <w:rPr>
                <w:rFonts w:ascii="Times New Roman" w:hAnsi="Times New Roman"/>
                <w:lang w:val="mn-MN"/>
              </w:rPr>
            </w:pPr>
          </w:p>
          <w:p w14:paraId="5F07D11E" w14:textId="535BF03F" w:rsidR="003C22EE" w:rsidRPr="00D56E3F" w:rsidRDefault="003C22EE" w:rsidP="00990868">
            <w:pPr>
              <w:spacing w:after="0" w:line="240" w:lineRule="auto"/>
              <w:jc w:val="center"/>
              <w:rPr>
                <w:rFonts w:ascii="Times New Roman" w:hAnsi="Times New Roman"/>
                <w:lang w:val="mn-MN"/>
              </w:rPr>
            </w:pPr>
            <w:r>
              <w:rPr>
                <w:rFonts w:ascii="Times New Roman" w:hAnsi="Times New Roman"/>
                <w:lang w:val="mn-MN"/>
              </w:rPr>
              <w:t>100%</w:t>
            </w:r>
          </w:p>
        </w:tc>
      </w:tr>
      <w:tr w:rsidR="00990868" w:rsidRPr="00D56E3F" w14:paraId="0FF3EFAA" w14:textId="77777777" w:rsidTr="001C5D24">
        <w:tc>
          <w:tcPr>
            <w:tcW w:w="508" w:type="dxa"/>
            <w:tcBorders>
              <w:top w:val="single" w:sz="8" w:space="0" w:color="auto"/>
              <w:left w:val="single" w:sz="8" w:space="0" w:color="auto"/>
              <w:bottom w:val="single" w:sz="8" w:space="0" w:color="auto"/>
              <w:right w:val="single" w:sz="8" w:space="0" w:color="auto"/>
            </w:tcBorders>
            <w:vAlign w:val="center"/>
          </w:tcPr>
          <w:p w14:paraId="3D5C510C" w14:textId="77777777" w:rsidR="00990868" w:rsidRPr="00D56E3F" w:rsidRDefault="00990868" w:rsidP="00990868">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35</w:t>
            </w:r>
          </w:p>
        </w:tc>
        <w:tc>
          <w:tcPr>
            <w:tcW w:w="3020" w:type="dxa"/>
            <w:gridSpan w:val="3"/>
            <w:tcBorders>
              <w:top w:val="nil"/>
              <w:left w:val="single" w:sz="8" w:space="0" w:color="auto"/>
              <w:bottom w:val="single" w:sz="8" w:space="0" w:color="auto"/>
              <w:right w:val="single" w:sz="8" w:space="0" w:color="auto"/>
            </w:tcBorders>
          </w:tcPr>
          <w:p w14:paraId="410B7091" w14:textId="77777777" w:rsidR="00990868" w:rsidRPr="00D56E3F" w:rsidRDefault="00990868" w:rsidP="00990868">
            <w:pPr>
              <w:spacing w:after="0" w:line="240" w:lineRule="auto"/>
              <w:jc w:val="both"/>
              <w:rPr>
                <w:rFonts w:ascii="Times New Roman" w:hAnsi="Times New Roman"/>
                <w:b/>
                <w:bCs/>
                <w:i/>
                <w:iCs/>
                <w:lang w:val="mn-MN"/>
              </w:rPr>
            </w:pPr>
            <w:r w:rsidRPr="00D56E3F">
              <w:rPr>
                <w:rFonts w:ascii="Times New Roman" w:hAnsi="Times New Roman"/>
                <w:b/>
                <w:bCs/>
                <w:i/>
                <w:iCs/>
                <w:lang w:val="mn-MN"/>
              </w:rPr>
              <w:t>9.4.</w:t>
            </w:r>
            <w:r w:rsidRPr="00D56E3F">
              <w:rPr>
                <w:rFonts w:ascii="Times New Roman" w:hAnsi="Times New Roman"/>
                <w:b/>
                <w:bCs/>
                <w:lang w:val="mn-MN"/>
              </w:rPr>
              <w:t xml:space="preserve"> </w:t>
            </w:r>
            <w:r w:rsidRPr="00D56E3F">
              <w:rPr>
                <w:rFonts w:ascii="Times New Roman" w:hAnsi="Times New Roman"/>
                <w:b/>
                <w:bCs/>
                <w:i/>
                <w:iCs/>
                <w:lang w:val="mn-MN"/>
              </w:rPr>
              <w:t xml:space="preserve">Компанийн үйл </w:t>
            </w:r>
            <w:r w:rsidRPr="00D56E3F">
              <w:rPr>
                <w:rFonts w:ascii="Times New Roman" w:hAnsi="Times New Roman"/>
                <w:b/>
                <w:bCs/>
                <w:i/>
                <w:iCs/>
                <w:lang w:val="mn-MN"/>
              </w:rPr>
              <w:lastRenderedPageBreak/>
              <w:t>ажиллагааны чиглэл, өмчлөлийн бүтц</w:t>
            </w:r>
            <w:r>
              <w:rPr>
                <w:rFonts w:ascii="Times New Roman" w:hAnsi="Times New Roman"/>
                <w:b/>
                <w:bCs/>
                <w:i/>
                <w:iCs/>
                <w:lang w:val="mn-MN"/>
              </w:rPr>
              <w:t>ийн</w:t>
            </w:r>
            <w:r w:rsidRPr="00D56E3F">
              <w:rPr>
                <w:rFonts w:ascii="Times New Roman" w:hAnsi="Times New Roman"/>
                <w:b/>
                <w:bCs/>
                <w:i/>
                <w:iCs/>
                <w:lang w:val="mn-MN"/>
              </w:rPr>
              <w:t xml:space="preserve"> асуудлаар хувьцаа эзэмшигчд</w:t>
            </w:r>
            <w:r>
              <w:rPr>
                <w:rFonts w:ascii="Times New Roman" w:hAnsi="Times New Roman"/>
                <w:b/>
                <w:bCs/>
                <w:i/>
                <w:iCs/>
                <w:lang w:val="mn-MN"/>
              </w:rPr>
              <w:t>ээс с</w:t>
            </w:r>
            <w:r w:rsidRPr="00D56E3F">
              <w:rPr>
                <w:rFonts w:ascii="Times New Roman" w:hAnsi="Times New Roman"/>
                <w:b/>
                <w:bCs/>
                <w:i/>
                <w:iCs/>
                <w:lang w:val="mn-MN"/>
              </w:rPr>
              <w:t>анал өгөх эрхээ хэрэгжүүлэхэд нь онцгойлон анхаарна.</w:t>
            </w:r>
          </w:p>
        </w:tc>
        <w:tc>
          <w:tcPr>
            <w:tcW w:w="1530" w:type="dxa"/>
            <w:gridSpan w:val="2"/>
            <w:tcBorders>
              <w:top w:val="single" w:sz="8" w:space="0" w:color="auto"/>
              <w:left w:val="single" w:sz="8" w:space="0" w:color="auto"/>
              <w:bottom w:val="single" w:sz="8" w:space="0" w:color="auto"/>
              <w:right w:val="single" w:sz="8" w:space="0" w:color="auto"/>
            </w:tcBorders>
          </w:tcPr>
          <w:p w14:paraId="3DCF4EC9" w14:textId="77777777" w:rsidR="00C5600B" w:rsidRDefault="00C5600B" w:rsidP="00C5600B">
            <w:pPr>
              <w:spacing w:after="0" w:line="240" w:lineRule="auto"/>
              <w:jc w:val="center"/>
              <w:rPr>
                <w:rFonts w:ascii="Times New Roman" w:hAnsi="Times New Roman"/>
                <w:lang w:val="mn-MN"/>
              </w:rPr>
            </w:pPr>
          </w:p>
          <w:p w14:paraId="1E33DF48" w14:textId="77777777" w:rsidR="00C5600B" w:rsidRDefault="00C5600B" w:rsidP="003C22EE">
            <w:pPr>
              <w:spacing w:after="0" w:line="240" w:lineRule="auto"/>
              <w:rPr>
                <w:rFonts w:ascii="Times New Roman" w:hAnsi="Times New Roman"/>
                <w:lang w:val="mn-MN"/>
              </w:rPr>
            </w:pPr>
          </w:p>
          <w:p w14:paraId="41508A3C" w14:textId="545BE438" w:rsidR="00990868" w:rsidRPr="00D56E3F" w:rsidRDefault="00C5600B" w:rsidP="00C5600B">
            <w:pPr>
              <w:spacing w:after="0" w:line="240" w:lineRule="auto"/>
              <w:jc w:val="center"/>
              <w:rPr>
                <w:rFonts w:ascii="Times New Roman" w:hAnsi="Times New Roman"/>
                <w:lang w:val="mn-MN"/>
              </w:rPr>
            </w:pPr>
            <w:r>
              <w:rPr>
                <w:rFonts w:ascii="Times New Roman" w:hAnsi="Times New Roman"/>
                <w:lang w:val="mn-MN"/>
              </w:rPr>
              <w:t>Бүрэн хэрэгжүүлдэг</w:t>
            </w:r>
            <w:r w:rsidR="00990868">
              <w:rPr>
                <w:rFonts w:ascii="Times New Roman" w:hAnsi="Times New Roman"/>
                <w:lang w:val="mn-MN"/>
              </w:rPr>
              <w:t xml:space="preserve"> </w:t>
            </w:r>
          </w:p>
        </w:tc>
        <w:tc>
          <w:tcPr>
            <w:tcW w:w="3032" w:type="dxa"/>
            <w:gridSpan w:val="2"/>
            <w:tcBorders>
              <w:top w:val="single" w:sz="8" w:space="0" w:color="auto"/>
              <w:left w:val="single" w:sz="8" w:space="0" w:color="auto"/>
              <w:bottom w:val="single" w:sz="8" w:space="0" w:color="auto"/>
              <w:right w:val="single" w:sz="8" w:space="0" w:color="auto"/>
            </w:tcBorders>
          </w:tcPr>
          <w:p w14:paraId="43D6B1D6" w14:textId="1DA61E43" w:rsidR="00990868" w:rsidRPr="0082711A" w:rsidRDefault="0082711A" w:rsidP="00C5600B">
            <w:pPr>
              <w:spacing w:after="0" w:line="240" w:lineRule="auto"/>
              <w:jc w:val="both"/>
              <w:rPr>
                <w:rFonts w:ascii="Times New Roman" w:hAnsi="Times New Roman"/>
              </w:rPr>
            </w:pPr>
            <w:r>
              <w:rPr>
                <w:rFonts w:ascii="Times New Roman" w:hAnsi="Times New Roman"/>
                <w:lang w:val="mn-MN"/>
              </w:rPr>
              <w:lastRenderedPageBreak/>
              <w:t xml:space="preserve">Компани нь </w:t>
            </w:r>
            <w:r w:rsidR="00C37F99">
              <w:rPr>
                <w:rFonts w:ascii="Times New Roman" w:hAnsi="Times New Roman"/>
                <w:lang w:val="mn-MN"/>
              </w:rPr>
              <w:t xml:space="preserve">Компанийн </w:t>
            </w:r>
            <w:r w:rsidR="00C37F99">
              <w:rPr>
                <w:rFonts w:ascii="Times New Roman" w:hAnsi="Times New Roman"/>
                <w:lang w:val="mn-MN"/>
              </w:rPr>
              <w:lastRenderedPageBreak/>
              <w:t>тухай хууль,</w:t>
            </w:r>
            <w:r w:rsidR="00575D87">
              <w:rPr>
                <w:rFonts w:ascii="Times New Roman" w:hAnsi="Times New Roman"/>
                <w:lang w:val="mn-MN"/>
              </w:rPr>
              <w:t xml:space="preserve"> компанийн Дүрэм, ТУЗ-ын </w:t>
            </w:r>
            <w:r w:rsidR="00C37F99">
              <w:rPr>
                <w:rFonts w:ascii="Times New Roman" w:hAnsi="Times New Roman"/>
                <w:lang w:val="mn-MN"/>
              </w:rPr>
              <w:t>үйл ажиллагааны журам, СЗХ, Хөрөнгийн биржийн</w:t>
            </w:r>
            <w:r w:rsidR="00575D87">
              <w:rPr>
                <w:rFonts w:ascii="Times New Roman" w:hAnsi="Times New Roman"/>
                <w:lang w:val="mn-MN"/>
              </w:rPr>
              <w:t xml:space="preserve"> дүрэм, журамд заасны дагуу</w:t>
            </w:r>
            <w:r w:rsidR="009A7614">
              <w:rPr>
                <w:rFonts w:ascii="Times New Roman" w:hAnsi="Times New Roman"/>
                <w:lang w:val="mn-MN"/>
              </w:rPr>
              <w:t xml:space="preserve"> компанийн </w:t>
            </w:r>
            <w:r w:rsidR="00575D87">
              <w:rPr>
                <w:rFonts w:ascii="Times New Roman" w:hAnsi="Times New Roman"/>
                <w:lang w:val="mn-MN"/>
              </w:rPr>
              <w:t xml:space="preserve"> хувьцаа эзэ</w:t>
            </w:r>
            <w:r w:rsidR="009A7614">
              <w:rPr>
                <w:rFonts w:ascii="Times New Roman" w:hAnsi="Times New Roman"/>
                <w:lang w:val="mn-MN"/>
              </w:rPr>
              <w:t>мшигчдийн</w:t>
            </w:r>
            <w:r w:rsidR="00575D87">
              <w:rPr>
                <w:rFonts w:ascii="Times New Roman" w:hAnsi="Times New Roman"/>
                <w:lang w:val="mn-MN"/>
              </w:rPr>
              <w:t xml:space="preserve"> эрхийг  ханг</w:t>
            </w:r>
            <w:r w:rsidR="009A7614">
              <w:rPr>
                <w:rFonts w:ascii="Times New Roman" w:hAnsi="Times New Roman"/>
                <w:lang w:val="mn-MN"/>
              </w:rPr>
              <w:t xml:space="preserve">аж ажилладаг. </w:t>
            </w:r>
          </w:p>
        </w:tc>
        <w:tc>
          <w:tcPr>
            <w:tcW w:w="748" w:type="dxa"/>
            <w:gridSpan w:val="3"/>
            <w:tcBorders>
              <w:top w:val="single" w:sz="8" w:space="0" w:color="auto"/>
              <w:left w:val="single" w:sz="8" w:space="0" w:color="auto"/>
              <w:bottom w:val="single" w:sz="8" w:space="0" w:color="auto"/>
              <w:right w:val="single" w:sz="8" w:space="0" w:color="auto"/>
            </w:tcBorders>
          </w:tcPr>
          <w:p w14:paraId="644F16E7" w14:textId="77777777" w:rsidR="00990868" w:rsidRDefault="00990868" w:rsidP="00990868">
            <w:pPr>
              <w:spacing w:after="0" w:line="240" w:lineRule="auto"/>
              <w:jc w:val="center"/>
              <w:rPr>
                <w:rFonts w:ascii="Times New Roman" w:hAnsi="Times New Roman"/>
                <w:lang w:val="mn-MN"/>
              </w:rPr>
            </w:pPr>
          </w:p>
          <w:p w14:paraId="492E7E99" w14:textId="77777777" w:rsidR="00C5600B" w:rsidRDefault="00C5600B" w:rsidP="00990868">
            <w:pPr>
              <w:spacing w:after="0" w:line="240" w:lineRule="auto"/>
              <w:jc w:val="center"/>
              <w:rPr>
                <w:rFonts w:ascii="Times New Roman" w:hAnsi="Times New Roman"/>
                <w:lang w:val="mn-MN"/>
              </w:rPr>
            </w:pPr>
          </w:p>
          <w:p w14:paraId="17BB95E4" w14:textId="77777777" w:rsidR="00C5600B" w:rsidRDefault="00C5600B" w:rsidP="00990868">
            <w:pPr>
              <w:spacing w:after="0" w:line="240" w:lineRule="auto"/>
              <w:jc w:val="center"/>
              <w:rPr>
                <w:rFonts w:ascii="Times New Roman" w:hAnsi="Times New Roman"/>
                <w:lang w:val="mn-MN"/>
              </w:rPr>
            </w:pPr>
          </w:p>
          <w:p w14:paraId="17DBC151" w14:textId="12720B4C" w:rsidR="00C5600B" w:rsidRPr="00D56E3F" w:rsidRDefault="00C5600B" w:rsidP="00990868">
            <w:pPr>
              <w:spacing w:after="0" w:line="240" w:lineRule="auto"/>
              <w:jc w:val="center"/>
              <w:rPr>
                <w:rFonts w:ascii="Times New Roman" w:hAnsi="Times New Roman"/>
                <w:lang w:val="mn-MN"/>
              </w:rPr>
            </w:pPr>
            <w:r>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14:paraId="091C7A21" w14:textId="77777777" w:rsidR="00990868" w:rsidRDefault="00990868" w:rsidP="00990868">
            <w:pPr>
              <w:spacing w:after="0" w:line="240" w:lineRule="auto"/>
              <w:jc w:val="center"/>
              <w:rPr>
                <w:rFonts w:ascii="Times New Roman" w:hAnsi="Times New Roman"/>
                <w:lang w:val="mn-MN"/>
              </w:rPr>
            </w:pPr>
          </w:p>
          <w:p w14:paraId="24860447" w14:textId="77777777" w:rsidR="003C22EE" w:rsidRDefault="003C22EE" w:rsidP="00990868">
            <w:pPr>
              <w:spacing w:after="0" w:line="240" w:lineRule="auto"/>
              <w:jc w:val="center"/>
              <w:rPr>
                <w:rFonts w:ascii="Times New Roman" w:hAnsi="Times New Roman"/>
                <w:lang w:val="mn-MN"/>
              </w:rPr>
            </w:pPr>
          </w:p>
          <w:p w14:paraId="445EEBCA" w14:textId="77777777" w:rsidR="003C22EE" w:rsidRDefault="003C22EE" w:rsidP="00990868">
            <w:pPr>
              <w:spacing w:after="0" w:line="240" w:lineRule="auto"/>
              <w:jc w:val="center"/>
              <w:rPr>
                <w:rFonts w:ascii="Times New Roman" w:hAnsi="Times New Roman"/>
                <w:lang w:val="mn-MN"/>
              </w:rPr>
            </w:pPr>
          </w:p>
          <w:p w14:paraId="6F8BD81B" w14:textId="752E9B98" w:rsidR="003C22EE" w:rsidRPr="00D56E3F" w:rsidRDefault="003C22EE" w:rsidP="003C22EE">
            <w:pPr>
              <w:spacing w:after="0" w:line="240" w:lineRule="auto"/>
              <w:rPr>
                <w:rFonts w:ascii="Times New Roman" w:hAnsi="Times New Roman"/>
                <w:lang w:val="mn-MN"/>
              </w:rPr>
            </w:pPr>
            <w:r>
              <w:rPr>
                <w:rFonts w:ascii="Times New Roman" w:hAnsi="Times New Roman"/>
                <w:lang w:val="mn-MN"/>
              </w:rPr>
              <w:t>100%</w:t>
            </w:r>
          </w:p>
        </w:tc>
      </w:tr>
      <w:tr w:rsidR="00990868" w:rsidRPr="00D56E3F" w14:paraId="0E195219" w14:textId="77777777" w:rsidTr="001C5D24">
        <w:tc>
          <w:tcPr>
            <w:tcW w:w="508" w:type="dxa"/>
            <w:tcBorders>
              <w:top w:val="single" w:sz="8" w:space="0" w:color="auto"/>
              <w:left w:val="single" w:sz="8" w:space="0" w:color="auto"/>
              <w:bottom w:val="single" w:sz="8" w:space="0" w:color="auto"/>
              <w:right w:val="single" w:sz="8" w:space="0" w:color="auto"/>
            </w:tcBorders>
            <w:vAlign w:val="center"/>
          </w:tcPr>
          <w:p w14:paraId="5AFB958C" w14:textId="77777777" w:rsidR="00990868" w:rsidRPr="00D56E3F" w:rsidRDefault="00990868" w:rsidP="00990868">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lastRenderedPageBreak/>
              <w:t>36</w:t>
            </w:r>
          </w:p>
        </w:tc>
        <w:tc>
          <w:tcPr>
            <w:tcW w:w="3020" w:type="dxa"/>
            <w:gridSpan w:val="3"/>
            <w:tcBorders>
              <w:top w:val="nil"/>
              <w:left w:val="single" w:sz="8" w:space="0" w:color="auto"/>
              <w:bottom w:val="single" w:sz="8" w:space="0" w:color="auto"/>
              <w:right w:val="single" w:sz="8" w:space="0" w:color="auto"/>
            </w:tcBorders>
          </w:tcPr>
          <w:p w14:paraId="32FF3574" w14:textId="77777777" w:rsidR="00990868" w:rsidRPr="00D56E3F" w:rsidRDefault="00990868" w:rsidP="00990868">
            <w:pPr>
              <w:spacing w:after="0" w:line="240" w:lineRule="auto"/>
              <w:jc w:val="both"/>
              <w:rPr>
                <w:rFonts w:ascii="Times New Roman" w:hAnsi="Times New Roman"/>
                <w:b/>
                <w:bCs/>
                <w:i/>
                <w:iCs/>
                <w:lang w:val="mn-MN"/>
              </w:rPr>
            </w:pPr>
            <w:r w:rsidRPr="00D56E3F">
              <w:rPr>
                <w:rFonts w:ascii="Times New Roman" w:hAnsi="Times New Roman"/>
                <w:b/>
                <w:bCs/>
                <w:i/>
                <w:iCs/>
                <w:lang w:val="mn-MN"/>
              </w:rPr>
              <w:t>9.5. Компани болон хувьцаа эзэмшигчдийн ашиг сонирхол зөрчигдөхөөс сэргийлэх зорилгоор сонирхлын зөрчилтэй хэлцэл хийх журамтай байх ба хэрэгжилтийг нийтэд мэдээлнэ.</w:t>
            </w:r>
          </w:p>
        </w:tc>
        <w:tc>
          <w:tcPr>
            <w:tcW w:w="1530" w:type="dxa"/>
            <w:gridSpan w:val="2"/>
            <w:tcBorders>
              <w:top w:val="single" w:sz="8" w:space="0" w:color="auto"/>
              <w:left w:val="single" w:sz="8" w:space="0" w:color="auto"/>
              <w:bottom w:val="single" w:sz="8" w:space="0" w:color="auto"/>
              <w:right w:val="single" w:sz="8" w:space="0" w:color="auto"/>
            </w:tcBorders>
          </w:tcPr>
          <w:p w14:paraId="595A7A8A" w14:textId="77777777" w:rsidR="00990868" w:rsidRDefault="00990868" w:rsidP="00990868">
            <w:pPr>
              <w:spacing w:after="0" w:line="240" w:lineRule="auto"/>
              <w:jc w:val="center"/>
              <w:rPr>
                <w:rFonts w:ascii="Times New Roman" w:hAnsi="Times New Roman"/>
                <w:lang w:val="mn-MN"/>
              </w:rPr>
            </w:pPr>
          </w:p>
          <w:p w14:paraId="7F1BE50F" w14:textId="77777777" w:rsidR="00C5600B" w:rsidRDefault="00C5600B" w:rsidP="00990868">
            <w:pPr>
              <w:spacing w:after="0" w:line="240" w:lineRule="auto"/>
              <w:jc w:val="center"/>
              <w:rPr>
                <w:rFonts w:ascii="Times New Roman" w:hAnsi="Times New Roman"/>
                <w:lang w:val="mn-MN"/>
              </w:rPr>
            </w:pPr>
          </w:p>
          <w:p w14:paraId="6C2F63FC" w14:textId="77777777" w:rsidR="00C5600B" w:rsidRDefault="00C5600B" w:rsidP="00990868">
            <w:pPr>
              <w:spacing w:after="0" w:line="240" w:lineRule="auto"/>
              <w:jc w:val="center"/>
              <w:rPr>
                <w:rFonts w:ascii="Times New Roman" w:hAnsi="Times New Roman"/>
                <w:lang w:val="mn-MN"/>
              </w:rPr>
            </w:pPr>
          </w:p>
          <w:p w14:paraId="2613E9C1" w14:textId="5062234A" w:rsidR="00C5600B" w:rsidRPr="00D56E3F" w:rsidRDefault="00C5600B" w:rsidP="00990868">
            <w:pPr>
              <w:spacing w:after="0" w:line="240" w:lineRule="auto"/>
              <w:jc w:val="center"/>
              <w:rPr>
                <w:rFonts w:ascii="Times New Roman" w:hAnsi="Times New Roman"/>
                <w:lang w:val="mn-MN"/>
              </w:rPr>
            </w:pPr>
            <w:r>
              <w:rPr>
                <w:rFonts w:ascii="Times New Roman" w:hAnsi="Times New Roman"/>
                <w:lang w:val="mn-MN"/>
              </w:rPr>
              <w:t>Бүрэн хэрэгжүүлдэг</w:t>
            </w:r>
          </w:p>
        </w:tc>
        <w:tc>
          <w:tcPr>
            <w:tcW w:w="3032" w:type="dxa"/>
            <w:gridSpan w:val="2"/>
            <w:tcBorders>
              <w:top w:val="single" w:sz="8" w:space="0" w:color="auto"/>
              <w:left w:val="single" w:sz="8" w:space="0" w:color="auto"/>
              <w:bottom w:val="single" w:sz="8" w:space="0" w:color="auto"/>
              <w:right w:val="single" w:sz="8" w:space="0" w:color="auto"/>
            </w:tcBorders>
          </w:tcPr>
          <w:p w14:paraId="25AC7E4F" w14:textId="19E17E88" w:rsidR="00F75D52" w:rsidRDefault="00F75D52" w:rsidP="00F75D52">
            <w:pPr>
              <w:spacing w:after="0" w:line="240" w:lineRule="auto"/>
              <w:jc w:val="both"/>
              <w:rPr>
                <w:rFonts w:ascii="Times New Roman" w:hAnsi="Times New Roman"/>
                <w:lang w:val="mn-MN"/>
              </w:rPr>
            </w:pPr>
            <w:r>
              <w:rPr>
                <w:rFonts w:ascii="Times New Roman" w:hAnsi="Times New Roman"/>
                <w:lang w:val="mn-MN"/>
              </w:rPr>
              <w:t>1.</w:t>
            </w:r>
            <w:r w:rsidRPr="00F75D52">
              <w:rPr>
                <w:rFonts w:ascii="Times New Roman" w:hAnsi="Times New Roman"/>
                <w:lang w:val="mn-MN"/>
              </w:rPr>
              <w:t>Сонирхлын зөрчилтэй хэлцлийг</w:t>
            </w:r>
            <w:r w:rsidR="000A5276">
              <w:rPr>
                <w:rFonts w:ascii="Times New Roman" w:hAnsi="Times New Roman"/>
                <w:lang w:val="mn-MN"/>
              </w:rPr>
              <w:t xml:space="preserve"> хэрхэн шийдвэрлэх талаар</w:t>
            </w:r>
            <w:r w:rsidR="001249AE" w:rsidRPr="00F75D52">
              <w:rPr>
                <w:rFonts w:ascii="Times New Roman" w:hAnsi="Times New Roman"/>
                <w:lang w:val="mn-MN"/>
              </w:rPr>
              <w:t xml:space="preserve"> </w:t>
            </w:r>
            <w:r w:rsidR="002D4CEB" w:rsidRPr="00F75D52">
              <w:rPr>
                <w:rFonts w:ascii="Times New Roman" w:hAnsi="Times New Roman"/>
                <w:lang w:val="mn-MN"/>
              </w:rPr>
              <w:t>Компанийн “Дүрэм” болон</w:t>
            </w:r>
            <w:r w:rsidR="001E4D99" w:rsidRPr="00F75D52">
              <w:rPr>
                <w:rFonts w:ascii="Times New Roman" w:hAnsi="Times New Roman"/>
                <w:lang w:val="mn-MN"/>
              </w:rPr>
              <w:t xml:space="preserve"> </w:t>
            </w:r>
            <w:r w:rsidR="009A7614" w:rsidRPr="00F75D52">
              <w:rPr>
                <w:rFonts w:ascii="Times New Roman" w:hAnsi="Times New Roman"/>
                <w:lang w:val="mn-MN"/>
              </w:rPr>
              <w:t>“</w:t>
            </w:r>
            <w:r w:rsidR="00C5600B" w:rsidRPr="00F75D52">
              <w:rPr>
                <w:rFonts w:ascii="Times New Roman" w:hAnsi="Times New Roman"/>
                <w:lang w:val="mn-MN"/>
              </w:rPr>
              <w:t>ТУЗ-ын үйл ажиллагааны жур</w:t>
            </w:r>
            <w:r w:rsidR="009A7614" w:rsidRPr="00F75D52">
              <w:rPr>
                <w:rFonts w:ascii="Times New Roman" w:hAnsi="Times New Roman"/>
                <w:lang w:val="mn-MN"/>
              </w:rPr>
              <w:t>а</w:t>
            </w:r>
            <w:r w:rsidR="00C5600B" w:rsidRPr="00F75D52">
              <w:rPr>
                <w:rFonts w:ascii="Times New Roman" w:hAnsi="Times New Roman"/>
                <w:lang w:val="mn-MN"/>
              </w:rPr>
              <w:t>м</w:t>
            </w:r>
            <w:r w:rsidR="009A7614" w:rsidRPr="00F75D52">
              <w:rPr>
                <w:rFonts w:ascii="Times New Roman" w:hAnsi="Times New Roman"/>
                <w:lang w:val="mn-MN"/>
              </w:rPr>
              <w:t>”-</w:t>
            </w:r>
            <w:r w:rsidR="001249AE" w:rsidRPr="00F75D52">
              <w:rPr>
                <w:rFonts w:ascii="Times New Roman" w:hAnsi="Times New Roman"/>
                <w:lang w:val="mn-MN"/>
              </w:rPr>
              <w:t>ын 2.5.17,</w:t>
            </w:r>
            <w:r w:rsidR="00F67601" w:rsidRPr="00F75D52">
              <w:rPr>
                <w:rFonts w:ascii="Times New Roman" w:hAnsi="Times New Roman"/>
                <w:lang w:val="mn-MN"/>
              </w:rPr>
              <w:t xml:space="preserve"> </w:t>
            </w:r>
            <w:r w:rsidR="00C37F99" w:rsidRPr="00F75D52">
              <w:rPr>
                <w:rFonts w:ascii="Times New Roman" w:hAnsi="Times New Roman"/>
                <w:lang w:val="mn-MN"/>
              </w:rPr>
              <w:t xml:space="preserve">2.6.5, </w:t>
            </w:r>
            <w:r w:rsidR="0028441F" w:rsidRPr="00F75D52">
              <w:rPr>
                <w:rFonts w:ascii="Times New Roman" w:hAnsi="Times New Roman"/>
                <w:lang w:val="mn-MN"/>
              </w:rPr>
              <w:t xml:space="preserve"> 12.10, </w:t>
            </w:r>
            <w:r w:rsidR="000A5276">
              <w:rPr>
                <w:rFonts w:ascii="Times New Roman" w:hAnsi="Times New Roman"/>
                <w:lang w:val="mn-MN"/>
              </w:rPr>
              <w:t>13.3 да</w:t>
            </w:r>
            <w:r w:rsidR="00A3525D">
              <w:rPr>
                <w:rFonts w:ascii="Times New Roman" w:hAnsi="Times New Roman"/>
                <w:lang w:val="mn-MN"/>
              </w:rPr>
              <w:t>хь заалтуудаар зохицуулагддаг</w:t>
            </w:r>
            <w:r w:rsidR="00032A0B">
              <w:rPr>
                <w:rFonts w:ascii="Times New Roman" w:hAnsi="Times New Roman"/>
                <w:lang w:val="mn-MN"/>
              </w:rPr>
              <w:t>.</w:t>
            </w:r>
          </w:p>
          <w:p w14:paraId="52BB067C" w14:textId="5496389B" w:rsidR="00F75D52" w:rsidRDefault="00F75D52" w:rsidP="00F75D52">
            <w:pPr>
              <w:spacing w:after="0" w:line="240" w:lineRule="auto"/>
              <w:jc w:val="both"/>
              <w:rPr>
                <w:rFonts w:ascii="Times New Roman" w:hAnsi="Times New Roman"/>
                <w:lang w:val="mn-MN"/>
              </w:rPr>
            </w:pPr>
            <w:r>
              <w:rPr>
                <w:rFonts w:ascii="Times New Roman" w:hAnsi="Times New Roman"/>
                <w:lang w:val="mn-MN"/>
              </w:rPr>
              <w:t>2. Компанийн хагас болон жилийн үйл ажиллагааны тайланд сонирхлын зөрчилтэй хэлцэл хийсэн эсэх талаарх мэдээллийг тогтмол тусгаж тайлагнадаг.</w:t>
            </w:r>
          </w:p>
          <w:p w14:paraId="220668B4" w14:textId="512DFC89" w:rsidR="00F75D52" w:rsidRPr="00F75D52" w:rsidRDefault="00F75D52" w:rsidP="00F75D52">
            <w:pPr>
              <w:spacing w:after="0" w:line="240" w:lineRule="auto"/>
              <w:jc w:val="both"/>
              <w:rPr>
                <w:rFonts w:ascii="Times New Roman" w:hAnsi="Times New Roman"/>
                <w:lang w:val="mn-MN"/>
              </w:rPr>
            </w:pPr>
            <w:r>
              <w:rPr>
                <w:rFonts w:ascii="Times New Roman" w:hAnsi="Times New Roman"/>
                <w:lang w:val="mn-MN"/>
              </w:rPr>
              <w:t>3. Компанийн ТУЗ-ын үйл ажиллагааны журам”</w:t>
            </w:r>
            <w:r w:rsidR="009E4235">
              <w:rPr>
                <w:rFonts w:ascii="Times New Roman" w:hAnsi="Times New Roman"/>
                <w:lang w:val="mn-MN"/>
              </w:rPr>
              <w:t>-ын ... бүлгээр</w:t>
            </w:r>
            <w:r w:rsidR="00032A0B">
              <w:rPr>
                <w:rFonts w:ascii="Times New Roman" w:hAnsi="Times New Roman"/>
                <w:lang w:val="mn-MN"/>
              </w:rPr>
              <w:t xml:space="preserve"> нэмэлт, өөрчлөлт оруулж </w:t>
            </w:r>
            <w:r w:rsidR="00D66C15">
              <w:rPr>
                <w:rFonts w:ascii="Times New Roman" w:hAnsi="Times New Roman"/>
                <w:lang w:val="mn-MN"/>
              </w:rPr>
              <w:t xml:space="preserve"> </w:t>
            </w:r>
            <w:r w:rsidR="009E4235">
              <w:rPr>
                <w:rFonts w:ascii="Times New Roman" w:hAnsi="Times New Roman"/>
                <w:lang w:val="mn-MN"/>
              </w:rPr>
              <w:t>шинэчлэн баталсан.</w:t>
            </w:r>
          </w:p>
          <w:p w14:paraId="1037B8A3" w14:textId="657661C8" w:rsidR="00990868" w:rsidRPr="00F75D52" w:rsidRDefault="00C5600B" w:rsidP="00F75D52">
            <w:pPr>
              <w:spacing w:after="0" w:line="240" w:lineRule="auto"/>
              <w:ind w:left="360"/>
              <w:jc w:val="both"/>
              <w:rPr>
                <w:rFonts w:ascii="Times New Roman" w:hAnsi="Times New Roman"/>
                <w:lang w:val="mn-MN"/>
              </w:rPr>
            </w:pPr>
            <w:r w:rsidRPr="00F75D52">
              <w:rPr>
                <w:rFonts w:ascii="Times New Roman" w:hAnsi="Times New Roman"/>
                <w:lang w:val="mn-MN"/>
              </w:rPr>
              <w:t xml:space="preserve"> </w:t>
            </w:r>
          </w:p>
        </w:tc>
        <w:tc>
          <w:tcPr>
            <w:tcW w:w="748" w:type="dxa"/>
            <w:gridSpan w:val="3"/>
            <w:tcBorders>
              <w:top w:val="single" w:sz="8" w:space="0" w:color="auto"/>
              <w:left w:val="single" w:sz="8" w:space="0" w:color="auto"/>
              <w:bottom w:val="single" w:sz="8" w:space="0" w:color="auto"/>
              <w:right w:val="single" w:sz="8" w:space="0" w:color="auto"/>
            </w:tcBorders>
          </w:tcPr>
          <w:p w14:paraId="5FF0A852" w14:textId="77777777" w:rsidR="00990868" w:rsidRDefault="00990868" w:rsidP="00990868">
            <w:pPr>
              <w:spacing w:after="0" w:line="240" w:lineRule="auto"/>
              <w:jc w:val="center"/>
              <w:rPr>
                <w:rFonts w:ascii="Times New Roman" w:hAnsi="Times New Roman"/>
                <w:lang w:val="mn-MN"/>
              </w:rPr>
            </w:pPr>
          </w:p>
          <w:p w14:paraId="2E7634D8" w14:textId="77777777" w:rsidR="00C5600B" w:rsidRDefault="00C5600B" w:rsidP="00990868">
            <w:pPr>
              <w:spacing w:after="0" w:line="240" w:lineRule="auto"/>
              <w:jc w:val="center"/>
              <w:rPr>
                <w:rFonts w:ascii="Times New Roman" w:hAnsi="Times New Roman"/>
                <w:lang w:val="mn-MN"/>
              </w:rPr>
            </w:pPr>
          </w:p>
          <w:p w14:paraId="07D62142" w14:textId="77777777" w:rsidR="00C5600B" w:rsidRDefault="00C5600B" w:rsidP="00990868">
            <w:pPr>
              <w:spacing w:after="0" w:line="240" w:lineRule="auto"/>
              <w:jc w:val="center"/>
              <w:rPr>
                <w:rFonts w:ascii="Times New Roman" w:hAnsi="Times New Roman"/>
                <w:lang w:val="mn-MN"/>
              </w:rPr>
            </w:pPr>
          </w:p>
          <w:p w14:paraId="687C6DE0" w14:textId="3CC68BD6" w:rsidR="00C5600B" w:rsidRPr="00D56E3F" w:rsidRDefault="00C5600B" w:rsidP="00990868">
            <w:pPr>
              <w:spacing w:after="0" w:line="240" w:lineRule="auto"/>
              <w:jc w:val="center"/>
              <w:rPr>
                <w:rFonts w:ascii="Times New Roman" w:hAnsi="Times New Roman"/>
                <w:lang w:val="mn-MN"/>
              </w:rPr>
            </w:pPr>
            <w:r>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tcPr>
          <w:p w14:paraId="27EF66B0" w14:textId="77777777" w:rsidR="00990868" w:rsidRDefault="00990868" w:rsidP="00990868">
            <w:pPr>
              <w:spacing w:after="0" w:line="240" w:lineRule="auto"/>
              <w:jc w:val="center"/>
              <w:rPr>
                <w:rFonts w:ascii="Times New Roman" w:hAnsi="Times New Roman"/>
                <w:lang w:val="mn-MN"/>
              </w:rPr>
            </w:pPr>
          </w:p>
          <w:p w14:paraId="26432E87" w14:textId="77777777" w:rsidR="00C5600B" w:rsidRDefault="00C5600B" w:rsidP="00990868">
            <w:pPr>
              <w:spacing w:after="0" w:line="240" w:lineRule="auto"/>
              <w:jc w:val="center"/>
              <w:rPr>
                <w:rFonts w:ascii="Times New Roman" w:hAnsi="Times New Roman"/>
                <w:lang w:val="mn-MN"/>
              </w:rPr>
            </w:pPr>
          </w:p>
          <w:p w14:paraId="7A5CBA8B" w14:textId="77777777" w:rsidR="00C5600B" w:rsidRDefault="00C5600B" w:rsidP="00990868">
            <w:pPr>
              <w:spacing w:after="0" w:line="240" w:lineRule="auto"/>
              <w:jc w:val="center"/>
              <w:rPr>
                <w:rFonts w:ascii="Times New Roman" w:hAnsi="Times New Roman"/>
                <w:lang w:val="mn-MN"/>
              </w:rPr>
            </w:pPr>
          </w:p>
          <w:p w14:paraId="5B2F9378" w14:textId="526D6DF7" w:rsidR="00C5600B" w:rsidRPr="00D56E3F" w:rsidRDefault="00C5600B" w:rsidP="00990868">
            <w:pPr>
              <w:spacing w:after="0" w:line="240" w:lineRule="auto"/>
              <w:jc w:val="center"/>
              <w:rPr>
                <w:rFonts w:ascii="Times New Roman" w:hAnsi="Times New Roman"/>
                <w:lang w:val="mn-MN"/>
              </w:rPr>
            </w:pPr>
            <w:r>
              <w:rPr>
                <w:rFonts w:ascii="Times New Roman" w:hAnsi="Times New Roman"/>
                <w:lang w:val="mn-MN"/>
              </w:rPr>
              <w:t>100%</w:t>
            </w:r>
          </w:p>
        </w:tc>
      </w:tr>
      <w:tr w:rsidR="00990868" w:rsidRPr="00D56E3F" w14:paraId="1ED43519" w14:textId="77777777" w:rsidTr="00F2263E">
        <w:trPr>
          <w:trHeight w:val="214"/>
        </w:trPr>
        <w:tc>
          <w:tcPr>
            <w:tcW w:w="8090" w:type="dxa"/>
            <w:gridSpan w:val="8"/>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14:paraId="58F2CA36" w14:textId="6AEB856C" w:rsidR="00990868" w:rsidRPr="00D56E3F" w:rsidRDefault="00990868" w:rsidP="00990868">
            <w:pPr>
              <w:spacing w:after="0" w:line="240" w:lineRule="auto"/>
              <w:jc w:val="center"/>
              <w:rPr>
                <w:rFonts w:ascii="Times New Roman" w:hAnsi="Times New Roman"/>
                <w:lang w:val="mn-MN"/>
              </w:rPr>
            </w:pPr>
            <w:r>
              <w:rPr>
                <w:rFonts w:ascii="Times New Roman" w:hAnsi="Times New Roman"/>
                <w:lang w:val="mn-MN"/>
              </w:rPr>
              <w:t>ДҮН</w:t>
            </w:r>
          </w:p>
        </w:tc>
        <w:tc>
          <w:tcPr>
            <w:tcW w:w="748"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8E6DD4E" w14:textId="181413F4" w:rsidR="00990868" w:rsidRPr="00D56E3F" w:rsidRDefault="003C22EE" w:rsidP="00990868">
            <w:pPr>
              <w:spacing w:after="0" w:line="240" w:lineRule="auto"/>
              <w:jc w:val="center"/>
              <w:rPr>
                <w:rFonts w:ascii="Times New Roman" w:hAnsi="Times New Roman"/>
                <w:lang w:val="mn-MN"/>
              </w:rPr>
            </w:pPr>
            <w:r>
              <w:rPr>
                <w:rFonts w:ascii="Times New Roman" w:hAnsi="Times New Roman"/>
                <w:lang w:val="mn-MN"/>
              </w:rPr>
              <w:t>10</w:t>
            </w:r>
          </w:p>
        </w:tc>
        <w:tc>
          <w:tcPr>
            <w:tcW w:w="8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D3BEE8F" w14:textId="006881B0" w:rsidR="00990868" w:rsidRPr="00D56E3F" w:rsidRDefault="00780088" w:rsidP="00990868">
            <w:pPr>
              <w:spacing w:after="0" w:line="240" w:lineRule="auto"/>
              <w:jc w:val="center"/>
              <w:rPr>
                <w:rFonts w:ascii="Times New Roman" w:hAnsi="Times New Roman"/>
                <w:lang w:val="mn-MN"/>
              </w:rPr>
            </w:pPr>
            <w:r>
              <w:rPr>
                <w:rFonts w:ascii="Times New Roman" w:hAnsi="Times New Roman"/>
              </w:rPr>
              <w:t>100</w:t>
            </w:r>
            <w:r w:rsidR="003C22EE">
              <w:rPr>
                <w:rFonts w:ascii="Times New Roman" w:hAnsi="Times New Roman"/>
                <w:lang w:val="mn-MN"/>
              </w:rPr>
              <w:t>%</w:t>
            </w:r>
          </w:p>
        </w:tc>
      </w:tr>
      <w:tr w:rsidR="00990868" w:rsidRPr="00D56E3F" w14:paraId="04D8BDF5" w14:textId="77777777" w:rsidTr="00F2263E">
        <w:trPr>
          <w:trHeight w:val="376"/>
        </w:trPr>
        <w:tc>
          <w:tcPr>
            <w:tcW w:w="8090" w:type="dxa"/>
            <w:gridSpan w:val="8"/>
            <w:tcBorders>
              <w:top w:val="single" w:sz="8" w:space="0" w:color="auto"/>
              <w:left w:val="single" w:sz="8" w:space="0" w:color="auto"/>
              <w:bottom w:val="single" w:sz="8" w:space="0" w:color="auto"/>
              <w:right w:val="single" w:sz="8" w:space="0" w:color="auto"/>
            </w:tcBorders>
            <w:shd w:val="clear" w:color="auto" w:fill="A8D08D" w:themeFill="accent6" w:themeFillTint="99"/>
            <w:vAlign w:val="center"/>
          </w:tcPr>
          <w:p w14:paraId="46177921" w14:textId="77777777" w:rsidR="00990868" w:rsidRPr="00AB7EAE" w:rsidRDefault="00990868" w:rsidP="00990868">
            <w:pPr>
              <w:spacing w:after="0" w:line="240" w:lineRule="auto"/>
              <w:jc w:val="center"/>
              <w:rPr>
                <w:rFonts w:ascii="Times New Roman" w:hAnsi="Times New Roman"/>
                <w:b/>
                <w:lang w:val="mn-MN"/>
              </w:rPr>
            </w:pPr>
            <w:r w:rsidRPr="00AB7EAE">
              <w:rPr>
                <w:rFonts w:ascii="Times New Roman" w:hAnsi="Times New Roman"/>
                <w:b/>
                <w:lang w:val="mn-MN"/>
              </w:rPr>
              <w:t>Н</w:t>
            </w:r>
            <w:r>
              <w:rPr>
                <w:rFonts w:ascii="Times New Roman" w:hAnsi="Times New Roman"/>
                <w:b/>
                <w:lang w:val="mn-MN"/>
              </w:rPr>
              <w:t>ЭГДСЭН ДҮН</w:t>
            </w:r>
          </w:p>
        </w:tc>
        <w:tc>
          <w:tcPr>
            <w:tcW w:w="748" w:type="dxa"/>
            <w:gridSpan w:val="3"/>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3B88899E" w14:textId="5201CF56" w:rsidR="00990868" w:rsidRPr="00C81752" w:rsidRDefault="00780088" w:rsidP="00990868">
            <w:pPr>
              <w:spacing w:after="0" w:line="240" w:lineRule="auto"/>
              <w:jc w:val="center"/>
              <w:rPr>
                <w:rFonts w:ascii="Times New Roman" w:hAnsi="Times New Roman"/>
                <w:lang w:val="mn-MN"/>
              </w:rPr>
            </w:pPr>
            <w:r>
              <w:rPr>
                <w:rFonts w:ascii="Times New Roman" w:hAnsi="Times New Roman"/>
                <w:lang w:val="mn-MN"/>
              </w:rPr>
              <w:t>7</w:t>
            </w:r>
            <w:r w:rsidR="00C81752">
              <w:rPr>
                <w:rFonts w:ascii="Times New Roman" w:hAnsi="Times New Roman"/>
                <w:lang w:val="mn-MN"/>
              </w:rPr>
              <w:t>2</w:t>
            </w:r>
          </w:p>
        </w:tc>
        <w:tc>
          <w:tcPr>
            <w:tcW w:w="810"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69E2BB2B" w14:textId="393F2EB0" w:rsidR="00990868" w:rsidRPr="00780088" w:rsidRDefault="00C81752" w:rsidP="00780088">
            <w:pPr>
              <w:spacing w:after="0" w:line="240" w:lineRule="auto"/>
              <w:jc w:val="center"/>
              <w:rPr>
                <w:rFonts w:ascii="Times New Roman" w:hAnsi="Times New Roman"/>
              </w:rPr>
            </w:pPr>
            <w:r>
              <w:rPr>
                <w:rFonts w:ascii="Times New Roman" w:hAnsi="Times New Roman"/>
                <w:lang w:val="mn-MN"/>
              </w:rPr>
              <w:t>100</w:t>
            </w:r>
            <w:bookmarkStart w:id="2" w:name="_GoBack"/>
            <w:bookmarkEnd w:id="2"/>
            <w:r w:rsidR="00780088">
              <w:rPr>
                <w:rFonts w:ascii="Times New Roman" w:hAnsi="Times New Roman"/>
              </w:rPr>
              <w:t>%</w:t>
            </w:r>
          </w:p>
        </w:tc>
      </w:tr>
    </w:tbl>
    <w:p w14:paraId="57C0D796" w14:textId="77777777" w:rsidR="00C44D02" w:rsidRDefault="00C44D02" w:rsidP="00C44D02">
      <w:pPr>
        <w:spacing w:after="0" w:line="240" w:lineRule="auto"/>
        <w:jc w:val="center"/>
        <w:rPr>
          <w:rFonts w:ascii="Times New Roman" w:hAnsi="Times New Roman"/>
          <w:b/>
          <w:sz w:val="24"/>
          <w:szCs w:val="24"/>
          <w:lang w:val="mn-MN"/>
        </w:rPr>
      </w:pPr>
    </w:p>
    <w:p w14:paraId="3562DB11" w14:textId="77777777" w:rsidR="00C44D02" w:rsidRPr="00C44D02" w:rsidRDefault="00C44D02" w:rsidP="00C44D02">
      <w:pPr>
        <w:spacing w:after="0" w:line="240" w:lineRule="auto"/>
        <w:jc w:val="center"/>
        <w:rPr>
          <w:rFonts w:ascii="Times New Roman" w:hAnsi="Times New Roman"/>
          <w:b/>
          <w:sz w:val="24"/>
          <w:szCs w:val="24"/>
          <w:lang w:val="mn-MN"/>
        </w:rPr>
      </w:pPr>
      <w:r w:rsidRPr="00C44D02">
        <w:rPr>
          <w:rFonts w:ascii="Times New Roman" w:hAnsi="Times New Roman"/>
          <w:b/>
          <w:sz w:val="24"/>
          <w:szCs w:val="24"/>
          <w:lang w:val="mn-MN"/>
        </w:rPr>
        <w:t>-оОо-</w:t>
      </w:r>
    </w:p>
    <w:sectPr w:rsidR="00C44D02" w:rsidRPr="00C44D02" w:rsidSect="00BC7676">
      <w:footerReference w:type="default" r:id="rId12"/>
      <w:pgSz w:w="11907" w:h="16839" w:code="9"/>
      <w:pgMar w:top="630" w:right="567" w:bottom="39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401A9" w14:textId="77777777" w:rsidR="00FA4316" w:rsidRDefault="00FA4316" w:rsidP="009F7FAA">
      <w:pPr>
        <w:spacing w:after="0" w:line="240" w:lineRule="auto"/>
      </w:pPr>
      <w:r>
        <w:separator/>
      </w:r>
    </w:p>
  </w:endnote>
  <w:endnote w:type="continuationSeparator" w:id="0">
    <w:p w14:paraId="71B7AF23" w14:textId="77777777" w:rsidR="00FA4316" w:rsidRDefault="00FA4316" w:rsidP="009F7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Mon">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Mon">
    <w:altName w:val="Bahnschrift Light"/>
    <w:charset w:val="00"/>
    <w:family w:val="swiss"/>
    <w:pitch w:val="variable"/>
    <w:sig w:usb0="00000203" w:usb1="00000000" w:usb2="00000000" w:usb3="00000000" w:csb0="00000005"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Ruehl">
    <w:charset w:val="B1"/>
    <w:family w:val="swiss"/>
    <w:pitch w:val="variable"/>
    <w:sig w:usb0="00000803" w:usb1="00000000" w:usb2="00000000" w:usb3="00000000" w:csb0="00000021" w:csb1="00000000"/>
  </w:font>
  <w:font w:name="Microsoft Sans Serif">
    <w:panose1 w:val="020B0604020202020204"/>
    <w:charset w:val="00"/>
    <w:family w:val="swiss"/>
    <w:pitch w:val="variable"/>
    <w:sig w:usb0="E5002EFF" w:usb1="C000605B" w:usb2="00000029" w:usb3="00000000" w:csb0="000101FF" w:csb1="00000000"/>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CA723" w14:textId="77777777" w:rsidR="000D5818" w:rsidRDefault="000D5818" w:rsidP="009F7FA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9E7C6" w14:textId="77777777" w:rsidR="00FA4316" w:rsidRDefault="00FA4316" w:rsidP="009F7FAA">
      <w:pPr>
        <w:spacing w:after="0" w:line="240" w:lineRule="auto"/>
      </w:pPr>
      <w:r>
        <w:separator/>
      </w:r>
    </w:p>
  </w:footnote>
  <w:footnote w:type="continuationSeparator" w:id="0">
    <w:p w14:paraId="5EC817E7" w14:textId="77777777" w:rsidR="00FA4316" w:rsidRDefault="00FA4316" w:rsidP="009F7F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B297B"/>
    <w:multiLevelType w:val="multilevel"/>
    <w:tmpl w:val="35CE98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F777E8B"/>
    <w:multiLevelType w:val="hybridMultilevel"/>
    <w:tmpl w:val="CA12CB20"/>
    <w:lvl w:ilvl="0" w:tplc="15E8E662">
      <w:start w:val="1"/>
      <w:numFmt w:val="decimal"/>
      <w:lvlText w:val="%1."/>
      <w:lvlJc w:val="left"/>
      <w:pPr>
        <w:ind w:left="720" w:hanging="360"/>
      </w:pPr>
    </w:lvl>
    <w:lvl w:ilvl="1" w:tplc="C23CFDC4">
      <w:start w:val="1"/>
      <w:numFmt w:val="lowerLetter"/>
      <w:lvlText w:val="%2."/>
      <w:lvlJc w:val="left"/>
      <w:pPr>
        <w:ind w:left="1440" w:hanging="360"/>
      </w:pPr>
    </w:lvl>
    <w:lvl w:ilvl="2" w:tplc="F050E56C">
      <w:start w:val="1"/>
      <w:numFmt w:val="lowerRoman"/>
      <w:lvlText w:val="%3."/>
      <w:lvlJc w:val="right"/>
      <w:pPr>
        <w:ind w:left="2160" w:hanging="180"/>
      </w:pPr>
    </w:lvl>
    <w:lvl w:ilvl="3" w:tplc="FE8CFD20">
      <w:start w:val="1"/>
      <w:numFmt w:val="decimal"/>
      <w:lvlText w:val="%4."/>
      <w:lvlJc w:val="left"/>
      <w:pPr>
        <w:ind w:left="2880" w:hanging="360"/>
      </w:pPr>
    </w:lvl>
    <w:lvl w:ilvl="4" w:tplc="3AC8575C">
      <w:start w:val="1"/>
      <w:numFmt w:val="lowerLetter"/>
      <w:lvlText w:val="%5."/>
      <w:lvlJc w:val="left"/>
      <w:pPr>
        <w:ind w:left="3600" w:hanging="360"/>
      </w:pPr>
    </w:lvl>
    <w:lvl w:ilvl="5" w:tplc="009C97B0">
      <w:start w:val="1"/>
      <w:numFmt w:val="lowerRoman"/>
      <w:lvlText w:val="%6."/>
      <w:lvlJc w:val="right"/>
      <w:pPr>
        <w:ind w:left="4320" w:hanging="180"/>
      </w:pPr>
    </w:lvl>
    <w:lvl w:ilvl="6" w:tplc="A1DC1086">
      <w:start w:val="1"/>
      <w:numFmt w:val="decimal"/>
      <w:lvlText w:val="%7."/>
      <w:lvlJc w:val="left"/>
      <w:pPr>
        <w:ind w:left="5040" w:hanging="360"/>
      </w:pPr>
    </w:lvl>
    <w:lvl w:ilvl="7" w:tplc="68B8EF2E">
      <w:start w:val="1"/>
      <w:numFmt w:val="lowerLetter"/>
      <w:lvlText w:val="%8."/>
      <w:lvlJc w:val="left"/>
      <w:pPr>
        <w:ind w:left="5760" w:hanging="360"/>
      </w:pPr>
    </w:lvl>
    <w:lvl w:ilvl="8" w:tplc="4154B886">
      <w:start w:val="1"/>
      <w:numFmt w:val="lowerRoman"/>
      <w:lvlText w:val="%9."/>
      <w:lvlJc w:val="right"/>
      <w:pPr>
        <w:ind w:left="6480" w:hanging="180"/>
      </w:pPr>
    </w:lvl>
  </w:abstractNum>
  <w:abstractNum w:abstractNumId="2">
    <w:nsid w:val="121679F6"/>
    <w:multiLevelType w:val="hybridMultilevel"/>
    <w:tmpl w:val="557E2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A041B"/>
    <w:multiLevelType w:val="multilevel"/>
    <w:tmpl w:val="3BB05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3C64DA"/>
    <w:multiLevelType w:val="hybridMultilevel"/>
    <w:tmpl w:val="B40CAD24"/>
    <w:lvl w:ilvl="0" w:tplc="D99E0550">
      <w:start w:val="1"/>
      <w:numFmt w:val="bullet"/>
      <w:lvlText w:val="§"/>
      <w:lvlJc w:val="left"/>
      <w:pPr>
        <w:ind w:left="2160" w:hanging="360"/>
      </w:pPr>
      <w:rPr>
        <w:rFonts w:ascii="Wingdings" w:hAnsi="Wingdings" w:hint="default"/>
      </w:rPr>
    </w:lvl>
    <w:lvl w:ilvl="1" w:tplc="4C06DF74">
      <w:start w:val="1"/>
      <w:numFmt w:val="bullet"/>
      <w:lvlText w:val="o"/>
      <w:lvlJc w:val="left"/>
      <w:pPr>
        <w:ind w:left="2880" w:hanging="360"/>
      </w:pPr>
      <w:rPr>
        <w:rFonts w:ascii="Courier New" w:hAnsi="Courier New" w:hint="default"/>
      </w:rPr>
    </w:lvl>
    <w:lvl w:ilvl="2" w:tplc="EA00A4B0">
      <w:start w:val="1"/>
      <w:numFmt w:val="bullet"/>
      <w:lvlText w:val=""/>
      <w:lvlJc w:val="left"/>
      <w:pPr>
        <w:ind w:left="3600" w:hanging="360"/>
      </w:pPr>
      <w:rPr>
        <w:rFonts w:ascii="Wingdings" w:hAnsi="Wingdings" w:hint="default"/>
      </w:rPr>
    </w:lvl>
    <w:lvl w:ilvl="3" w:tplc="665C6588">
      <w:start w:val="1"/>
      <w:numFmt w:val="bullet"/>
      <w:lvlText w:val=""/>
      <w:lvlJc w:val="left"/>
      <w:pPr>
        <w:ind w:left="4320" w:hanging="360"/>
      </w:pPr>
      <w:rPr>
        <w:rFonts w:ascii="Symbol" w:hAnsi="Symbol" w:hint="default"/>
      </w:rPr>
    </w:lvl>
    <w:lvl w:ilvl="4" w:tplc="A658F0A6">
      <w:start w:val="1"/>
      <w:numFmt w:val="bullet"/>
      <w:lvlText w:val="o"/>
      <w:lvlJc w:val="left"/>
      <w:pPr>
        <w:ind w:left="5040" w:hanging="360"/>
      </w:pPr>
      <w:rPr>
        <w:rFonts w:ascii="Courier New" w:hAnsi="Courier New" w:hint="default"/>
      </w:rPr>
    </w:lvl>
    <w:lvl w:ilvl="5" w:tplc="9884715C">
      <w:start w:val="1"/>
      <w:numFmt w:val="bullet"/>
      <w:lvlText w:val=""/>
      <w:lvlJc w:val="left"/>
      <w:pPr>
        <w:ind w:left="5760" w:hanging="360"/>
      </w:pPr>
      <w:rPr>
        <w:rFonts w:ascii="Wingdings" w:hAnsi="Wingdings" w:hint="default"/>
      </w:rPr>
    </w:lvl>
    <w:lvl w:ilvl="6" w:tplc="381E3B28">
      <w:start w:val="1"/>
      <w:numFmt w:val="bullet"/>
      <w:lvlText w:val=""/>
      <w:lvlJc w:val="left"/>
      <w:pPr>
        <w:ind w:left="6480" w:hanging="360"/>
      </w:pPr>
      <w:rPr>
        <w:rFonts w:ascii="Symbol" w:hAnsi="Symbol" w:hint="default"/>
      </w:rPr>
    </w:lvl>
    <w:lvl w:ilvl="7" w:tplc="FB848988">
      <w:start w:val="1"/>
      <w:numFmt w:val="bullet"/>
      <w:lvlText w:val="o"/>
      <w:lvlJc w:val="left"/>
      <w:pPr>
        <w:ind w:left="7200" w:hanging="360"/>
      </w:pPr>
      <w:rPr>
        <w:rFonts w:ascii="Courier New" w:hAnsi="Courier New" w:hint="default"/>
      </w:rPr>
    </w:lvl>
    <w:lvl w:ilvl="8" w:tplc="B7804F94">
      <w:start w:val="1"/>
      <w:numFmt w:val="bullet"/>
      <w:lvlText w:val=""/>
      <w:lvlJc w:val="left"/>
      <w:pPr>
        <w:ind w:left="7920" w:hanging="360"/>
      </w:pPr>
      <w:rPr>
        <w:rFonts w:ascii="Wingdings" w:hAnsi="Wingdings" w:hint="default"/>
      </w:rPr>
    </w:lvl>
  </w:abstractNum>
  <w:abstractNum w:abstractNumId="5">
    <w:nsid w:val="199823B7"/>
    <w:multiLevelType w:val="hybridMultilevel"/>
    <w:tmpl w:val="4F665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CE313D"/>
    <w:multiLevelType w:val="hybridMultilevel"/>
    <w:tmpl w:val="8B28E9AA"/>
    <w:lvl w:ilvl="0" w:tplc="AA6C69A0">
      <w:start w:val="3"/>
      <w:numFmt w:val="decimal"/>
      <w:lvlText w:val="%1"/>
      <w:lvlJc w:val="left"/>
      <w:pPr>
        <w:ind w:left="720" w:hanging="360"/>
      </w:pPr>
      <w:rPr>
        <w:rFonts w:ascii="Arial" w:hAnsi="Arial" w:cs="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F3443"/>
    <w:multiLevelType w:val="hybridMultilevel"/>
    <w:tmpl w:val="7D4A0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8A0999"/>
    <w:multiLevelType w:val="multilevel"/>
    <w:tmpl w:val="A8E2892A"/>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4AB3CAB"/>
    <w:multiLevelType w:val="multilevel"/>
    <w:tmpl w:val="4050BFBA"/>
    <w:lvl w:ilvl="0">
      <w:start w:val="1"/>
      <w:numFmt w:val="decimal"/>
      <w:pStyle w:val="ParagraphNumberingCharCha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422E2CF2"/>
    <w:multiLevelType w:val="hybridMultilevel"/>
    <w:tmpl w:val="C2C6B93E"/>
    <w:lvl w:ilvl="0" w:tplc="F78AF692">
      <w:start w:val="1"/>
      <w:numFmt w:val="decimal"/>
      <w:lvlText w:val="%1."/>
      <w:lvlJc w:val="left"/>
      <w:pPr>
        <w:ind w:left="1755" w:hanging="103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3F84F4B"/>
    <w:multiLevelType w:val="hybridMultilevel"/>
    <w:tmpl w:val="493E5578"/>
    <w:lvl w:ilvl="0" w:tplc="0409000B">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
    <w:nsid w:val="46863592"/>
    <w:multiLevelType w:val="hybridMultilevel"/>
    <w:tmpl w:val="D43A5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8F1DB5"/>
    <w:multiLevelType w:val="hybridMultilevel"/>
    <w:tmpl w:val="502C2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BC5B1C"/>
    <w:multiLevelType w:val="hybridMultilevel"/>
    <w:tmpl w:val="FE548E72"/>
    <w:lvl w:ilvl="0" w:tplc="585A0DAA">
      <w:start w:val="1"/>
      <w:numFmt w:val="bullet"/>
      <w:lvlText w:val=""/>
      <w:lvlJc w:val="left"/>
      <w:pPr>
        <w:ind w:left="720" w:hanging="360"/>
      </w:pPr>
      <w:rPr>
        <w:rFonts w:ascii="Symbol" w:hAnsi="Symbol" w:hint="default"/>
      </w:rPr>
    </w:lvl>
    <w:lvl w:ilvl="1" w:tplc="A43C0F5A">
      <w:start w:val="1"/>
      <w:numFmt w:val="bullet"/>
      <w:lvlText w:val="o"/>
      <w:lvlJc w:val="left"/>
      <w:pPr>
        <w:ind w:left="1440" w:hanging="360"/>
      </w:pPr>
      <w:rPr>
        <w:rFonts w:ascii="Courier New" w:hAnsi="Courier New" w:hint="default"/>
      </w:rPr>
    </w:lvl>
    <w:lvl w:ilvl="2" w:tplc="5ACE2DE8">
      <w:start w:val="1"/>
      <w:numFmt w:val="bullet"/>
      <w:lvlText w:val=""/>
      <w:lvlJc w:val="left"/>
      <w:pPr>
        <w:ind w:left="2160" w:hanging="360"/>
      </w:pPr>
      <w:rPr>
        <w:rFonts w:ascii="Symbol" w:hAnsi="Symbol" w:hint="default"/>
      </w:rPr>
    </w:lvl>
    <w:lvl w:ilvl="3" w:tplc="73783D90">
      <w:start w:val="1"/>
      <w:numFmt w:val="bullet"/>
      <w:lvlText w:val=""/>
      <w:lvlJc w:val="left"/>
      <w:pPr>
        <w:ind w:left="2880" w:hanging="360"/>
      </w:pPr>
      <w:rPr>
        <w:rFonts w:ascii="Symbol" w:hAnsi="Symbol" w:hint="default"/>
      </w:rPr>
    </w:lvl>
    <w:lvl w:ilvl="4" w:tplc="4BB48992">
      <w:start w:val="1"/>
      <w:numFmt w:val="bullet"/>
      <w:lvlText w:val="o"/>
      <w:lvlJc w:val="left"/>
      <w:pPr>
        <w:ind w:left="3600" w:hanging="360"/>
      </w:pPr>
      <w:rPr>
        <w:rFonts w:ascii="Courier New" w:hAnsi="Courier New" w:hint="default"/>
      </w:rPr>
    </w:lvl>
    <w:lvl w:ilvl="5" w:tplc="2B34D294">
      <w:start w:val="1"/>
      <w:numFmt w:val="bullet"/>
      <w:lvlText w:val=""/>
      <w:lvlJc w:val="left"/>
      <w:pPr>
        <w:ind w:left="4320" w:hanging="360"/>
      </w:pPr>
      <w:rPr>
        <w:rFonts w:ascii="Wingdings" w:hAnsi="Wingdings" w:hint="default"/>
      </w:rPr>
    </w:lvl>
    <w:lvl w:ilvl="6" w:tplc="2C9E1E2A">
      <w:start w:val="1"/>
      <w:numFmt w:val="bullet"/>
      <w:lvlText w:val=""/>
      <w:lvlJc w:val="left"/>
      <w:pPr>
        <w:ind w:left="5040" w:hanging="360"/>
      </w:pPr>
      <w:rPr>
        <w:rFonts w:ascii="Symbol" w:hAnsi="Symbol" w:hint="default"/>
      </w:rPr>
    </w:lvl>
    <w:lvl w:ilvl="7" w:tplc="999EBD72">
      <w:start w:val="1"/>
      <w:numFmt w:val="bullet"/>
      <w:lvlText w:val="o"/>
      <w:lvlJc w:val="left"/>
      <w:pPr>
        <w:ind w:left="5760" w:hanging="360"/>
      </w:pPr>
      <w:rPr>
        <w:rFonts w:ascii="Courier New" w:hAnsi="Courier New" w:hint="default"/>
      </w:rPr>
    </w:lvl>
    <w:lvl w:ilvl="8" w:tplc="665C3546">
      <w:start w:val="1"/>
      <w:numFmt w:val="bullet"/>
      <w:lvlText w:val=""/>
      <w:lvlJc w:val="left"/>
      <w:pPr>
        <w:ind w:left="6480" w:hanging="360"/>
      </w:pPr>
      <w:rPr>
        <w:rFonts w:ascii="Wingdings" w:hAnsi="Wingdings" w:hint="default"/>
      </w:rPr>
    </w:lvl>
  </w:abstractNum>
  <w:abstractNum w:abstractNumId="15">
    <w:nsid w:val="639B78C2"/>
    <w:multiLevelType w:val="hybridMultilevel"/>
    <w:tmpl w:val="9A369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702858"/>
    <w:multiLevelType w:val="multilevel"/>
    <w:tmpl w:val="0409001F"/>
    <w:styleLink w:val="Style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2724FFD"/>
    <w:multiLevelType w:val="hybridMultilevel"/>
    <w:tmpl w:val="03CAB2D2"/>
    <w:lvl w:ilvl="0" w:tplc="DFB487A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72946053"/>
    <w:multiLevelType w:val="multilevel"/>
    <w:tmpl w:val="0409001F"/>
    <w:styleLink w:val="Style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7C46C4A"/>
    <w:multiLevelType w:val="multilevel"/>
    <w:tmpl w:val="5FBC39AE"/>
    <w:lvl w:ilvl="0">
      <w:start w:val="1"/>
      <w:numFmt w:val="bullet"/>
      <w:pStyle w:val="List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nsid w:val="7E5963C2"/>
    <w:multiLevelType w:val="multilevel"/>
    <w:tmpl w:val="0409001F"/>
    <w:styleLink w:val="Style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EDD2B5A"/>
    <w:multiLevelType w:val="multilevel"/>
    <w:tmpl w:val="8F4E19AA"/>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num w:numId="1">
    <w:abstractNumId w:val="18"/>
  </w:num>
  <w:num w:numId="2">
    <w:abstractNumId w:val="16"/>
  </w:num>
  <w:num w:numId="3">
    <w:abstractNumId w:val="2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2"/>
  </w:num>
  <w:num w:numId="10">
    <w:abstractNumId w:val="14"/>
  </w:num>
  <w:num w:numId="11">
    <w:abstractNumId w:val="4"/>
  </w:num>
  <w:num w:numId="12">
    <w:abstractNumId w:val="9"/>
  </w:num>
  <w:num w:numId="13">
    <w:abstractNumId w:val="19"/>
  </w:num>
  <w:num w:numId="14">
    <w:abstractNumId w:val="1"/>
  </w:num>
  <w:num w:numId="15">
    <w:abstractNumId w:val="0"/>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5"/>
  </w:num>
  <w:num w:numId="19">
    <w:abstractNumId w:val="13"/>
  </w:num>
  <w:num w:numId="20">
    <w:abstractNumId w:val="11"/>
  </w:num>
  <w:num w:numId="21">
    <w:abstractNumId w:val="12"/>
  </w:num>
  <w:num w:numId="2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D4"/>
    <w:rsid w:val="000019F4"/>
    <w:rsid w:val="00001EA2"/>
    <w:rsid w:val="00003245"/>
    <w:rsid w:val="0000411E"/>
    <w:rsid w:val="000047F0"/>
    <w:rsid w:val="000105D8"/>
    <w:rsid w:val="000141A7"/>
    <w:rsid w:val="000147A6"/>
    <w:rsid w:val="00014881"/>
    <w:rsid w:val="00015F17"/>
    <w:rsid w:val="000204CF"/>
    <w:rsid w:val="00020D7E"/>
    <w:rsid w:val="000222D9"/>
    <w:rsid w:val="0002297F"/>
    <w:rsid w:val="0002470D"/>
    <w:rsid w:val="000248D6"/>
    <w:rsid w:val="000258FE"/>
    <w:rsid w:val="000266B5"/>
    <w:rsid w:val="00031705"/>
    <w:rsid w:val="00031CEE"/>
    <w:rsid w:val="000320F9"/>
    <w:rsid w:val="00032A0B"/>
    <w:rsid w:val="00041C4A"/>
    <w:rsid w:val="000424E4"/>
    <w:rsid w:val="0004264F"/>
    <w:rsid w:val="00043288"/>
    <w:rsid w:val="00043699"/>
    <w:rsid w:val="00044763"/>
    <w:rsid w:val="00044F81"/>
    <w:rsid w:val="00052BE1"/>
    <w:rsid w:val="00054585"/>
    <w:rsid w:val="000546DD"/>
    <w:rsid w:val="00055D7F"/>
    <w:rsid w:val="00056C97"/>
    <w:rsid w:val="00061B49"/>
    <w:rsid w:val="00064D67"/>
    <w:rsid w:val="00065F9A"/>
    <w:rsid w:val="00066D76"/>
    <w:rsid w:val="00070B2E"/>
    <w:rsid w:val="00071751"/>
    <w:rsid w:val="00073750"/>
    <w:rsid w:val="00073897"/>
    <w:rsid w:val="00077E3A"/>
    <w:rsid w:val="00082426"/>
    <w:rsid w:val="0008296C"/>
    <w:rsid w:val="00085404"/>
    <w:rsid w:val="00086A60"/>
    <w:rsid w:val="00087620"/>
    <w:rsid w:val="00087D48"/>
    <w:rsid w:val="00091E84"/>
    <w:rsid w:val="00096BE7"/>
    <w:rsid w:val="00096EB8"/>
    <w:rsid w:val="000A1E6A"/>
    <w:rsid w:val="000A403B"/>
    <w:rsid w:val="000A436A"/>
    <w:rsid w:val="000A5276"/>
    <w:rsid w:val="000A78E2"/>
    <w:rsid w:val="000A7E11"/>
    <w:rsid w:val="000B1938"/>
    <w:rsid w:val="000B1AFA"/>
    <w:rsid w:val="000B1FD4"/>
    <w:rsid w:val="000B4BB9"/>
    <w:rsid w:val="000C07D7"/>
    <w:rsid w:val="000C1CAD"/>
    <w:rsid w:val="000C1F91"/>
    <w:rsid w:val="000C6633"/>
    <w:rsid w:val="000C6E34"/>
    <w:rsid w:val="000D5818"/>
    <w:rsid w:val="000E043D"/>
    <w:rsid w:val="000E22FD"/>
    <w:rsid w:val="000E43C2"/>
    <w:rsid w:val="000E4B18"/>
    <w:rsid w:val="000E5007"/>
    <w:rsid w:val="000E56D3"/>
    <w:rsid w:val="000F003F"/>
    <w:rsid w:val="000F022B"/>
    <w:rsid w:val="000F1F95"/>
    <w:rsid w:val="000F2DF9"/>
    <w:rsid w:val="000F62A0"/>
    <w:rsid w:val="000F66EF"/>
    <w:rsid w:val="00100328"/>
    <w:rsid w:val="00100C71"/>
    <w:rsid w:val="00103154"/>
    <w:rsid w:val="00105026"/>
    <w:rsid w:val="00106EFC"/>
    <w:rsid w:val="00107DCD"/>
    <w:rsid w:val="00112711"/>
    <w:rsid w:val="00113388"/>
    <w:rsid w:val="00121571"/>
    <w:rsid w:val="00122247"/>
    <w:rsid w:val="00122929"/>
    <w:rsid w:val="001242D6"/>
    <w:rsid w:val="001249AE"/>
    <w:rsid w:val="00125378"/>
    <w:rsid w:val="00125BB2"/>
    <w:rsid w:val="00127789"/>
    <w:rsid w:val="00131F44"/>
    <w:rsid w:val="0013239D"/>
    <w:rsid w:val="00134AD3"/>
    <w:rsid w:val="001401A7"/>
    <w:rsid w:val="00141492"/>
    <w:rsid w:val="0014408A"/>
    <w:rsid w:val="001446D3"/>
    <w:rsid w:val="001465FC"/>
    <w:rsid w:val="00150352"/>
    <w:rsid w:val="0015121A"/>
    <w:rsid w:val="00151657"/>
    <w:rsid w:val="00151D7D"/>
    <w:rsid w:val="00151F95"/>
    <w:rsid w:val="00160BB9"/>
    <w:rsid w:val="0016143F"/>
    <w:rsid w:val="00161652"/>
    <w:rsid w:val="00161678"/>
    <w:rsid w:val="00162BBE"/>
    <w:rsid w:val="00165B08"/>
    <w:rsid w:val="00165DB8"/>
    <w:rsid w:val="001774E2"/>
    <w:rsid w:val="00184483"/>
    <w:rsid w:val="00185BBC"/>
    <w:rsid w:val="0018750C"/>
    <w:rsid w:val="00190D1F"/>
    <w:rsid w:val="0019218F"/>
    <w:rsid w:val="00192CDE"/>
    <w:rsid w:val="00193739"/>
    <w:rsid w:val="00196115"/>
    <w:rsid w:val="00196CAF"/>
    <w:rsid w:val="0019750D"/>
    <w:rsid w:val="001975A6"/>
    <w:rsid w:val="001A0518"/>
    <w:rsid w:val="001A27DC"/>
    <w:rsid w:val="001A40AB"/>
    <w:rsid w:val="001A49B0"/>
    <w:rsid w:val="001A527F"/>
    <w:rsid w:val="001A5B3F"/>
    <w:rsid w:val="001B0350"/>
    <w:rsid w:val="001B1705"/>
    <w:rsid w:val="001B246B"/>
    <w:rsid w:val="001B2DED"/>
    <w:rsid w:val="001B3BF7"/>
    <w:rsid w:val="001B4156"/>
    <w:rsid w:val="001B58CA"/>
    <w:rsid w:val="001B72D6"/>
    <w:rsid w:val="001B7E7D"/>
    <w:rsid w:val="001C0564"/>
    <w:rsid w:val="001C0EF9"/>
    <w:rsid w:val="001C1193"/>
    <w:rsid w:val="001C2C98"/>
    <w:rsid w:val="001C3C2C"/>
    <w:rsid w:val="001C4D88"/>
    <w:rsid w:val="001C5D24"/>
    <w:rsid w:val="001C5ED1"/>
    <w:rsid w:val="001C6AE3"/>
    <w:rsid w:val="001C754E"/>
    <w:rsid w:val="001D152E"/>
    <w:rsid w:val="001D164B"/>
    <w:rsid w:val="001D20E6"/>
    <w:rsid w:val="001D3003"/>
    <w:rsid w:val="001D3410"/>
    <w:rsid w:val="001D42F2"/>
    <w:rsid w:val="001E067E"/>
    <w:rsid w:val="001E15B2"/>
    <w:rsid w:val="001E1629"/>
    <w:rsid w:val="001E1DFB"/>
    <w:rsid w:val="001E4478"/>
    <w:rsid w:val="001E4D99"/>
    <w:rsid w:val="001E5B53"/>
    <w:rsid w:val="001E67DE"/>
    <w:rsid w:val="001F0AC3"/>
    <w:rsid w:val="001F522F"/>
    <w:rsid w:val="001F6D7D"/>
    <w:rsid w:val="002003F5"/>
    <w:rsid w:val="002015D4"/>
    <w:rsid w:val="0020168F"/>
    <w:rsid w:val="002032D4"/>
    <w:rsid w:val="002035C4"/>
    <w:rsid w:val="0020633C"/>
    <w:rsid w:val="00210286"/>
    <w:rsid w:val="00212D13"/>
    <w:rsid w:val="00214B52"/>
    <w:rsid w:val="0021557C"/>
    <w:rsid w:val="00215907"/>
    <w:rsid w:val="00220932"/>
    <w:rsid w:val="00220B2A"/>
    <w:rsid w:val="002236ED"/>
    <w:rsid w:val="00223FB3"/>
    <w:rsid w:val="0022504A"/>
    <w:rsid w:val="00226000"/>
    <w:rsid w:val="002270C2"/>
    <w:rsid w:val="00230EDE"/>
    <w:rsid w:val="00231018"/>
    <w:rsid w:val="0023292B"/>
    <w:rsid w:val="002334AC"/>
    <w:rsid w:val="00235517"/>
    <w:rsid w:val="0023649F"/>
    <w:rsid w:val="00236E0B"/>
    <w:rsid w:val="00241309"/>
    <w:rsid w:val="00242DCE"/>
    <w:rsid w:val="00244CB7"/>
    <w:rsid w:val="0024573A"/>
    <w:rsid w:val="00245E12"/>
    <w:rsid w:val="002477EF"/>
    <w:rsid w:val="00247854"/>
    <w:rsid w:val="00250C23"/>
    <w:rsid w:val="002514D7"/>
    <w:rsid w:val="00252E2E"/>
    <w:rsid w:val="002564AB"/>
    <w:rsid w:val="002565BF"/>
    <w:rsid w:val="002605BC"/>
    <w:rsid w:val="0026067D"/>
    <w:rsid w:val="00260BAD"/>
    <w:rsid w:val="00262892"/>
    <w:rsid w:val="00263EB4"/>
    <w:rsid w:val="00264657"/>
    <w:rsid w:val="00270A28"/>
    <w:rsid w:val="00274354"/>
    <w:rsid w:val="00274BDD"/>
    <w:rsid w:val="0027612C"/>
    <w:rsid w:val="0028190B"/>
    <w:rsid w:val="00281A6E"/>
    <w:rsid w:val="002822E9"/>
    <w:rsid w:val="0028441F"/>
    <w:rsid w:val="0028556B"/>
    <w:rsid w:val="00286F38"/>
    <w:rsid w:val="00287A62"/>
    <w:rsid w:val="00287B43"/>
    <w:rsid w:val="00290754"/>
    <w:rsid w:val="00290B30"/>
    <w:rsid w:val="00290E8F"/>
    <w:rsid w:val="0029386B"/>
    <w:rsid w:val="0029395E"/>
    <w:rsid w:val="0029455F"/>
    <w:rsid w:val="00295C43"/>
    <w:rsid w:val="002A22C7"/>
    <w:rsid w:val="002A3C41"/>
    <w:rsid w:val="002A4844"/>
    <w:rsid w:val="002A4A75"/>
    <w:rsid w:val="002B1C27"/>
    <w:rsid w:val="002B20BF"/>
    <w:rsid w:val="002B2B3F"/>
    <w:rsid w:val="002B3E88"/>
    <w:rsid w:val="002B714C"/>
    <w:rsid w:val="002C1C23"/>
    <w:rsid w:val="002C1F16"/>
    <w:rsid w:val="002C3A57"/>
    <w:rsid w:val="002C3E15"/>
    <w:rsid w:val="002C53DB"/>
    <w:rsid w:val="002D1584"/>
    <w:rsid w:val="002D1EDE"/>
    <w:rsid w:val="002D2069"/>
    <w:rsid w:val="002D3CDA"/>
    <w:rsid w:val="002D4CEB"/>
    <w:rsid w:val="002D58A5"/>
    <w:rsid w:val="002D632D"/>
    <w:rsid w:val="002D7AA7"/>
    <w:rsid w:val="002E0282"/>
    <w:rsid w:val="002E4A3E"/>
    <w:rsid w:val="002E5E96"/>
    <w:rsid w:val="002E62FA"/>
    <w:rsid w:val="002F12CD"/>
    <w:rsid w:val="002F1DBC"/>
    <w:rsid w:val="002F2DF1"/>
    <w:rsid w:val="002F3986"/>
    <w:rsid w:val="002F4190"/>
    <w:rsid w:val="0030028C"/>
    <w:rsid w:val="00300354"/>
    <w:rsid w:val="00300E87"/>
    <w:rsid w:val="00301CB3"/>
    <w:rsid w:val="00302F04"/>
    <w:rsid w:val="00305B14"/>
    <w:rsid w:val="003077EC"/>
    <w:rsid w:val="0031055F"/>
    <w:rsid w:val="0031141F"/>
    <w:rsid w:val="003144D3"/>
    <w:rsid w:val="00316C67"/>
    <w:rsid w:val="00321654"/>
    <w:rsid w:val="003229B4"/>
    <w:rsid w:val="00324933"/>
    <w:rsid w:val="00325725"/>
    <w:rsid w:val="00326620"/>
    <w:rsid w:val="0032668A"/>
    <w:rsid w:val="00326E7D"/>
    <w:rsid w:val="00331087"/>
    <w:rsid w:val="003319A3"/>
    <w:rsid w:val="00331AED"/>
    <w:rsid w:val="00333617"/>
    <w:rsid w:val="003362A5"/>
    <w:rsid w:val="00336FD0"/>
    <w:rsid w:val="00337521"/>
    <w:rsid w:val="00340CAD"/>
    <w:rsid w:val="0034276D"/>
    <w:rsid w:val="003428C7"/>
    <w:rsid w:val="00343E96"/>
    <w:rsid w:val="00343F92"/>
    <w:rsid w:val="00344730"/>
    <w:rsid w:val="003447C4"/>
    <w:rsid w:val="00346E64"/>
    <w:rsid w:val="003504F7"/>
    <w:rsid w:val="00351A6D"/>
    <w:rsid w:val="0035774D"/>
    <w:rsid w:val="00357EDD"/>
    <w:rsid w:val="0036045D"/>
    <w:rsid w:val="00360CB0"/>
    <w:rsid w:val="00361A4C"/>
    <w:rsid w:val="00362F7F"/>
    <w:rsid w:val="00363493"/>
    <w:rsid w:val="0036496D"/>
    <w:rsid w:val="00364F5B"/>
    <w:rsid w:val="003671D3"/>
    <w:rsid w:val="00367A74"/>
    <w:rsid w:val="0037090B"/>
    <w:rsid w:val="003729EF"/>
    <w:rsid w:val="003813D6"/>
    <w:rsid w:val="0038201F"/>
    <w:rsid w:val="003820D4"/>
    <w:rsid w:val="003838F8"/>
    <w:rsid w:val="003922DD"/>
    <w:rsid w:val="0039690E"/>
    <w:rsid w:val="003977D8"/>
    <w:rsid w:val="003A1166"/>
    <w:rsid w:val="003A1176"/>
    <w:rsid w:val="003A1F8E"/>
    <w:rsid w:val="003A2DB7"/>
    <w:rsid w:val="003A31F8"/>
    <w:rsid w:val="003A48A4"/>
    <w:rsid w:val="003A4D02"/>
    <w:rsid w:val="003A632E"/>
    <w:rsid w:val="003B3D00"/>
    <w:rsid w:val="003B439B"/>
    <w:rsid w:val="003B4EFC"/>
    <w:rsid w:val="003C01D6"/>
    <w:rsid w:val="003C02C1"/>
    <w:rsid w:val="003C2198"/>
    <w:rsid w:val="003C22EE"/>
    <w:rsid w:val="003C250E"/>
    <w:rsid w:val="003C3206"/>
    <w:rsid w:val="003C4A6E"/>
    <w:rsid w:val="003C6C06"/>
    <w:rsid w:val="003C6D55"/>
    <w:rsid w:val="003C7BE7"/>
    <w:rsid w:val="003D239A"/>
    <w:rsid w:val="003D54B1"/>
    <w:rsid w:val="003D572D"/>
    <w:rsid w:val="003D62AD"/>
    <w:rsid w:val="003D69E5"/>
    <w:rsid w:val="003D77CF"/>
    <w:rsid w:val="003E0B26"/>
    <w:rsid w:val="003E2132"/>
    <w:rsid w:val="003E2FBD"/>
    <w:rsid w:val="003E363B"/>
    <w:rsid w:val="003E4C59"/>
    <w:rsid w:val="003E5637"/>
    <w:rsid w:val="003E7E4A"/>
    <w:rsid w:val="003F0D92"/>
    <w:rsid w:val="003F0F5A"/>
    <w:rsid w:val="003F241A"/>
    <w:rsid w:val="003F38EF"/>
    <w:rsid w:val="003F5F57"/>
    <w:rsid w:val="003F61B4"/>
    <w:rsid w:val="003F6544"/>
    <w:rsid w:val="004006FD"/>
    <w:rsid w:val="004016E6"/>
    <w:rsid w:val="004021F2"/>
    <w:rsid w:val="0040379D"/>
    <w:rsid w:val="004038E9"/>
    <w:rsid w:val="00405ECE"/>
    <w:rsid w:val="00406BA9"/>
    <w:rsid w:val="0041094D"/>
    <w:rsid w:val="0041161F"/>
    <w:rsid w:val="004179DD"/>
    <w:rsid w:val="0042074F"/>
    <w:rsid w:val="00420BBC"/>
    <w:rsid w:val="00420F8D"/>
    <w:rsid w:val="004214AB"/>
    <w:rsid w:val="00422E51"/>
    <w:rsid w:val="004240BD"/>
    <w:rsid w:val="00425C15"/>
    <w:rsid w:val="0043123D"/>
    <w:rsid w:val="00431AF0"/>
    <w:rsid w:val="00433FE4"/>
    <w:rsid w:val="00434607"/>
    <w:rsid w:val="004346D6"/>
    <w:rsid w:val="0043515A"/>
    <w:rsid w:val="00437EF7"/>
    <w:rsid w:val="0044012A"/>
    <w:rsid w:val="004410EE"/>
    <w:rsid w:val="0044165D"/>
    <w:rsid w:val="00441AC9"/>
    <w:rsid w:val="00442B54"/>
    <w:rsid w:val="004437CC"/>
    <w:rsid w:val="0044404E"/>
    <w:rsid w:val="00446472"/>
    <w:rsid w:val="00446DF9"/>
    <w:rsid w:val="004504F9"/>
    <w:rsid w:val="00450748"/>
    <w:rsid w:val="00451E4F"/>
    <w:rsid w:val="00451E98"/>
    <w:rsid w:val="00452D75"/>
    <w:rsid w:val="00454708"/>
    <w:rsid w:val="004567EB"/>
    <w:rsid w:val="00456BA8"/>
    <w:rsid w:val="00457F82"/>
    <w:rsid w:val="00460E21"/>
    <w:rsid w:val="004616AD"/>
    <w:rsid w:val="00462B56"/>
    <w:rsid w:val="0046614C"/>
    <w:rsid w:val="004673AF"/>
    <w:rsid w:val="0047048F"/>
    <w:rsid w:val="004709CB"/>
    <w:rsid w:val="0047125B"/>
    <w:rsid w:val="00474F3D"/>
    <w:rsid w:val="004757BB"/>
    <w:rsid w:val="004769BB"/>
    <w:rsid w:val="0048013E"/>
    <w:rsid w:val="00480CAE"/>
    <w:rsid w:val="004830D0"/>
    <w:rsid w:val="004831D3"/>
    <w:rsid w:val="00484510"/>
    <w:rsid w:val="00484831"/>
    <w:rsid w:val="00485098"/>
    <w:rsid w:val="004861EB"/>
    <w:rsid w:val="00487378"/>
    <w:rsid w:val="00487789"/>
    <w:rsid w:val="00487C09"/>
    <w:rsid w:val="00487E4B"/>
    <w:rsid w:val="00490A31"/>
    <w:rsid w:val="00491752"/>
    <w:rsid w:val="00492309"/>
    <w:rsid w:val="004968BB"/>
    <w:rsid w:val="004A01A9"/>
    <w:rsid w:val="004A1398"/>
    <w:rsid w:val="004A6663"/>
    <w:rsid w:val="004B0CAF"/>
    <w:rsid w:val="004B1904"/>
    <w:rsid w:val="004B1E27"/>
    <w:rsid w:val="004B2225"/>
    <w:rsid w:val="004B229E"/>
    <w:rsid w:val="004B28F5"/>
    <w:rsid w:val="004B32DF"/>
    <w:rsid w:val="004B6A61"/>
    <w:rsid w:val="004B773B"/>
    <w:rsid w:val="004C01F3"/>
    <w:rsid w:val="004C0755"/>
    <w:rsid w:val="004C243B"/>
    <w:rsid w:val="004C2DFC"/>
    <w:rsid w:val="004D0256"/>
    <w:rsid w:val="004D1754"/>
    <w:rsid w:val="004D5332"/>
    <w:rsid w:val="004D78D7"/>
    <w:rsid w:val="004D7936"/>
    <w:rsid w:val="004E0F9D"/>
    <w:rsid w:val="004E106D"/>
    <w:rsid w:val="004E2DB2"/>
    <w:rsid w:val="004E2EC3"/>
    <w:rsid w:val="004E3CB0"/>
    <w:rsid w:val="004E3DE5"/>
    <w:rsid w:val="004E41CC"/>
    <w:rsid w:val="004E5005"/>
    <w:rsid w:val="004E51F4"/>
    <w:rsid w:val="004E5C31"/>
    <w:rsid w:val="004E5C91"/>
    <w:rsid w:val="004E6DD9"/>
    <w:rsid w:val="004E7A86"/>
    <w:rsid w:val="004F00D7"/>
    <w:rsid w:val="004F1081"/>
    <w:rsid w:val="004F153F"/>
    <w:rsid w:val="004F18BF"/>
    <w:rsid w:val="004F1B94"/>
    <w:rsid w:val="004F2146"/>
    <w:rsid w:val="004F219F"/>
    <w:rsid w:val="004F3EBC"/>
    <w:rsid w:val="004F685D"/>
    <w:rsid w:val="004F7FD5"/>
    <w:rsid w:val="0050509F"/>
    <w:rsid w:val="00506CDD"/>
    <w:rsid w:val="005140CC"/>
    <w:rsid w:val="005157DD"/>
    <w:rsid w:val="00520DE6"/>
    <w:rsid w:val="0052132C"/>
    <w:rsid w:val="00521EEE"/>
    <w:rsid w:val="00523FB9"/>
    <w:rsid w:val="00526C80"/>
    <w:rsid w:val="00526DC7"/>
    <w:rsid w:val="00527533"/>
    <w:rsid w:val="00527858"/>
    <w:rsid w:val="0053132D"/>
    <w:rsid w:val="00531386"/>
    <w:rsid w:val="00533AE4"/>
    <w:rsid w:val="00534BE3"/>
    <w:rsid w:val="0053728C"/>
    <w:rsid w:val="00541117"/>
    <w:rsid w:val="00542C40"/>
    <w:rsid w:val="00543DDD"/>
    <w:rsid w:val="005512DD"/>
    <w:rsid w:val="00551F9F"/>
    <w:rsid w:val="0055763A"/>
    <w:rsid w:val="00557BB2"/>
    <w:rsid w:val="0056085A"/>
    <w:rsid w:val="005632C6"/>
    <w:rsid w:val="0056343E"/>
    <w:rsid w:val="00566BD8"/>
    <w:rsid w:val="0056719E"/>
    <w:rsid w:val="00570725"/>
    <w:rsid w:val="005729E1"/>
    <w:rsid w:val="00573248"/>
    <w:rsid w:val="0057525F"/>
    <w:rsid w:val="00575D87"/>
    <w:rsid w:val="00576DCA"/>
    <w:rsid w:val="00580EDA"/>
    <w:rsid w:val="005826D8"/>
    <w:rsid w:val="005840E7"/>
    <w:rsid w:val="00584129"/>
    <w:rsid w:val="0058412D"/>
    <w:rsid w:val="00584CCB"/>
    <w:rsid w:val="00586904"/>
    <w:rsid w:val="0058738C"/>
    <w:rsid w:val="00587DF9"/>
    <w:rsid w:val="00590381"/>
    <w:rsid w:val="005916DE"/>
    <w:rsid w:val="00591958"/>
    <w:rsid w:val="00591C18"/>
    <w:rsid w:val="00593814"/>
    <w:rsid w:val="005944D0"/>
    <w:rsid w:val="00595809"/>
    <w:rsid w:val="0059588D"/>
    <w:rsid w:val="0059647D"/>
    <w:rsid w:val="00596FAD"/>
    <w:rsid w:val="00597F72"/>
    <w:rsid w:val="005A08F6"/>
    <w:rsid w:val="005A149E"/>
    <w:rsid w:val="005A3CFA"/>
    <w:rsid w:val="005A4D79"/>
    <w:rsid w:val="005A7616"/>
    <w:rsid w:val="005A7E85"/>
    <w:rsid w:val="005B06D5"/>
    <w:rsid w:val="005B1357"/>
    <w:rsid w:val="005B1C72"/>
    <w:rsid w:val="005B2E98"/>
    <w:rsid w:val="005B3769"/>
    <w:rsid w:val="005B3A72"/>
    <w:rsid w:val="005B3BFE"/>
    <w:rsid w:val="005B4923"/>
    <w:rsid w:val="005B4F6C"/>
    <w:rsid w:val="005B5936"/>
    <w:rsid w:val="005B5CB1"/>
    <w:rsid w:val="005B6920"/>
    <w:rsid w:val="005C041D"/>
    <w:rsid w:val="005C2565"/>
    <w:rsid w:val="005C28CC"/>
    <w:rsid w:val="005C36BF"/>
    <w:rsid w:val="005C4BC5"/>
    <w:rsid w:val="005C52B9"/>
    <w:rsid w:val="005C5301"/>
    <w:rsid w:val="005C5703"/>
    <w:rsid w:val="005C63BB"/>
    <w:rsid w:val="005C698B"/>
    <w:rsid w:val="005C72CC"/>
    <w:rsid w:val="005C7431"/>
    <w:rsid w:val="005D08FC"/>
    <w:rsid w:val="005D3FD3"/>
    <w:rsid w:val="005D4566"/>
    <w:rsid w:val="005D4C75"/>
    <w:rsid w:val="005E3338"/>
    <w:rsid w:val="005E35E3"/>
    <w:rsid w:val="005F269C"/>
    <w:rsid w:val="005F5D8A"/>
    <w:rsid w:val="005F5F19"/>
    <w:rsid w:val="005F5F80"/>
    <w:rsid w:val="005F7790"/>
    <w:rsid w:val="005F7C78"/>
    <w:rsid w:val="00604F93"/>
    <w:rsid w:val="00606E12"/>
    <w:rsid w:val="0060780B"/>
    <w:rsid w:val="00613174"/>
    <w:rsid w:val="006131E2"/>
    <w:rsid w:val="00615594"/>
    <w:rsid w:val="00616762"/>
    <w:rsid w:val="00621BEE"/>
    <w:rsid w:val="00623BC8"/>
    <w:rsid w:val="00624FA2"/>
    <w:rsid w:val="0062507C"/>
    <w:rsid w:val="0062538D"/>
    <w:rsid w:val="00625A00"/>
    <w:rsid w:val="006262D2"/>
    <w:rsid w:val="0062728F"/>
    <w:rsid w:val="006321F6"/>
    <w:rsid w:val="00632858"/>
    <w:rsid w:val="006350BA"/>
    <w:rsid w:val="00636094"/>
    <w:rsid w:val="00636B09"/>
    <w:rsid w:val="00641960"/>
    <w:rsid w:val="00642621"/>
    <w:rsid w:val="006450BB"/>
    <w:rsid w:val="006453D2"/>
    <w:rsid w:val="00646A9C"/>
    <w:rsid w:val="00647F69"/>
    <w:rsid w:val="006500F4"/>
    <w:rsid w:val="00651A2E"/>
    <w:rsid w:val="0065454C"/>
    <w:rsid w:val="0066013D"/>
    <w:rsid w:val="00660A93"/>
    <w:rsid w:val="00661FB8"/>
    <w:rsid w:val="00662332"/>
    <w:rsid w:val="00663B66"/>
    <w:rsid w:val="00664BFA"/>
    <w:rsid w:val="0067234B"/>
    <w:rsid w:val="00675793"/>
    <w:rsid w:val="00676917"/>
    <w:rsid w:val="00682EE4"/>
    <w:rsid w:val="00683EC7"/>
    <w:rsid w:val="006848E6"/>
    <w:rsid w:val="00684CE8"/>
    <w:rsid w:val="00684D85"/>
    <w:rsid w:val="00685CE8"/>
    <w:rsid w:val="00694A71"/>
    <w:rsid w:val="0069742F"/>
    <w:rsid w:val="006A1268"/>
    <w:rsid w:val="006A23E4"/>
    <w:rsid w:val="006A3768"/>
    <w:rsid w:val="006A5BBA"/>
    <w:rsid w:val="006B06E7"/>
    <w:rsid w:val="006B08CD"/>
    <w:rsid w:val="006B5160"/>
    <w:rsid w:val="006B5B63"/>
    <w:rsid w:val="006C2A25"/>
    <w:rsid w:val="006C3268"/>
    <w:rsid w:val="006C3C5F"/>
    <w:rsid w:val="006C6820"/>
    <w:rsid w:val="006C6FEC"/>
    <w:rsid w:val="006D0575"/>
    <w:rsid w:val="006D0DB8"/>
    <w:rsid w:val="006D14E4"/>
    <w:rsid w:val="006D1EBF"/>
    <w:rsid w:val="006D3551"/>
    <w:rsid w:val="006D37DA"/>
    <w:rsid w:val="006D6D9E"/>
    <w:rsid w:val="006D7493"/>
    <w:rsid w:val="006E10D6"/>
    <w:rsid w:val="006E231D"/>
    <w:rsid w:val="006E2AB5"/>
    <w:rsid w:val="006E335C"/>
    <w:rsid w:val="006E427A"/>
    <w:rsid w:val="006E564C"/>
    <w:rsid w:val="006E5F49"/>
    <w:rsid w:val="006E6142"/>
    <w:rsid w:val="006E795A"/>
    <w:rsid w:val="006F12DC"/>
    <w:rsid w:val="006F14B7"/>
    <w:rsid w:val="006F1CFB"/>
    <w:rsid w:val="006F27CD"/>
    <w:rsid w:val="006F370F"/>
    <w:rsid w:val="006F3F07"/>
    <w:rsid w:val="006F44C0"/>
    <w:rsid w:val="006F7B72"/>
    <w:rsid w:val="007001A5"/>
    <w:rsid w:val="007055DF"/>
    <w:rsid w:val="007056DB"/>
    <w:rsid w:val="00706D7E"/>
    <w:rsid w:val="007078B3"/>
    <w:rsid w:val="00707C64"/>
    <w:rsid w:val="00712C38"/>
    <w:rsid w:val="007136D2"/>
    <w:rsid w:val="007152E4"/>
    <w:rsid w:val="0071555D"/>
    <w:rsid w:val="00716770"/>
    <w:rsid w:val="00721A88"/>
    <w:rsid w:val="00721A8B"/>
    <w:rsid w:val="007255DF"/>
    <w:rsid w:val="007276FF"/>
    <w:rsid w:val="00730DBE"/>
    <w:rsid w:val="0073157F"/>
    <w:rsid w:val="00731F04"/>
    <w:rsid w:val="007333FA"/>
    <w:rsid w:val="0073386C"/>
    <w:rsid w:val="007339EF"/>
    <w:rsid w:val="00734E20"/>
    <w:rsid w:val="00734EE9"/>
    <w:rsid w:val="00734F0D"/>
    <w:rsid w:val="00736C2A"/>
    <w:rsid w:val="00737CA5"/>
    <w:rsid w:val="007429BE"/>
    <w:rsid w:val="007438E9"/>
    <w:rsid w:val="00745042"/>
    <w:rsid w:val="00746E09"/>
    <w:rsid w:val="0075060C"/>
    <w:rsid w:val="00753C6B"/>
    <w:rsid w:val="007541FA"/>
    <w:rsid w:val="0075433C"/>
    <w:rsid w:val="00760C2D"/>
    <w:rsid w:val="007622C5"/>
    <w:rsid w:val="0076263B"/>
    <w:rsid w:val="00762DAE"/>
    <w:rsid w:val="007633AE"/>
    <w:rsid w:val="007646CA"/>
    <w:rsid w:val="00764778"/>
    <w:rsid w:val="0076488A"/>
    <w:rsid w:val="00765108"/>
    <w:rsid w:val="00766415"/>
    <w:rsid w:val="007677C3"/>
    <w:rsid w:val="00770061"/>
    <w:rsid w:val="00780088"/>
    <w:rsid w:val="00782CC2"/>
    <w:rsid w:val="00783322"/>
    <w:rsid w:val="007842F2"/>
    <w:rsid w:val="00785B37"/>
    <w:rsid w:val="00786668"/>
    <w:rsid w:val="00786894"/>
    <w:rsid w:val="007872E2"/>
    <w:rsid w:val="0079134A"/>
    <w:rsid w:val="00793C8E"/>
    <w:rsid w:val="0079528A"/>
    <w:rsid w:val="007965C8"/>
    <w:rsid w:val="00797728"/>
    <w:rsid w:val="00797EAC"/>
    <w:rsid w:val="007A140E"/>
    <w:rsid w:val="007A1CAA"/>
    <w:rsid w:val="007A1CB1"/>
    <w:rsid w:val="007A2C3D"/>
    <w:rsid w:val="007A45D3"/>
    <w:rsid w:val="007A55D1"/>
    <w:rsid w:val="007A5B69"/>
    <w:rsid w:val="007A6F21"/>
    <w:rsid w:val="007B04E5"/>
    <w:rsid w:val="007B05D4"/>
    <w:rsid w:val="007B1810"/>
    <w:rsid w:val="007B1D50"/>
    <w:rsid w:val="007B2387"/>
    <w:rsid w:val="007B5EC6"/>
    <w:rsid w:val="007B601B"/>
    <w:rsid w:val="007B68C7"/>
    <w:rsid w:val="007B7699"/>
    <w:rsid w:val="007C1BDC"/>
    <w:rsid w:val="007C3992"/>
    <w:rsid w:val="007C75C1"/>
    <w:rsid w:val="007D00AB"/>
    <w:rsid w:val="007D0643"/>
    <w:rsid w:val="007D4856"/>
    <w:rsid w:val="007D4ADA"/>
    <w:rsid w:val="007D6C52"/>
    <w:rsid w:val="007E0B46"/>
    <w:rsid w:val="007E1501"/>
    <w:rsid w:val="007E2E02"/>
    <w:rsid w:val="007E4460"/>
    <w:rsid w:val="007E48F6"/>
    <w:rsid w:val="007E5497"/>
    <w:rsid w:val="007E57E9"/>
    <w:rsid w:val="007E7C9D"/>
    <w:rsid w:val="007F0A23"/>
    <w:rsid w:val="007F2959"/>
    <w:rsid w:val="007F3D5F"/>
    <w:rsid w:val="007F6312"/>
    <w:rsid w:val="007F6511"/>
    <w:rsid w:val="007F67DF"/>
    <w:rsid w:val="007F6D09"/>
    <w:rsid w:val="0080293D"/>
    <w:rsid w:val="0080486A"/>
    <w:rsid w:val="00804BF3"/>
    <w:rsid w:val="008056BA"/>
    <w:rsid w:val="0080693A"/>
    <w:rsid w:val="00806951"/>
    <w:rsid w:val="00811C50"/>
    <w:rsid w:val="00811EE3"/>
    <w:rsid w:val="008123AE"/>
    <w:rsid w:val="00814116"/>
    <w:rsid w:val="008151DC"/>
    <w:rsid w:val="008171C1"/>
    <w:rsid w:val="00822604"/>
    <w:rsid w:val="0082329E"/>
    <w:rsid w:val="0082447E"/>
    <w:rsid w:val="00825755"/>
    <w:rsid w:val="0082636B"/>
    <w:rsid w:val="00826DD3"/>
    <w:rsid w:val="0082711A"/>
    <w:rsid w:val="008316F8"/>
    <w:rsid w:val="00834542"/>
    <w:rsid w:val="0083599C"/>
    <w:rsid w:val="00837B80"/>
    <w:rsid w:val="008408DE"/>
    <w:rsid w:val="00842F14"/>
    <w:rsid w:val="008439BA"/>
    <w:rsid w:val="00844636"/>
    <w:rsid w:val="008453A9"/>
    <w:rsid w:val="00846653"/>
    <w:rsid w:val="0084795A"/>
    <w:rsid w:val="00847FAD"/>
    <w:rsid w:val="00851FAA"/>
    <w:rsid w:val="00851FEB"/>
    <w:rsid w:val="0085273A"/>
    <w:rsid w:val="008531ED"/>
    <w:rsid w:val="008562C7"/>
    <w:rsid w:val="008570D6"/>
    <w:rsid w:val="0086282D"/>
    <w:rsid w:val="00862C13"/>
    <w:rsid w:val="00862F2B"/>
    <w:rsid w:val="00865B3C"/>
    <w:rsid w:val="00866391"/>
    <w:rsid w:val="008674A7"/>
    <w:rsid w:val="00867B66"/>
    <w:rsid w:val="00870333"/>
    <w:rsid w:val="00870762"/>
    <w:rsid w:val="00870BBC"/>
    <w:rsid w:val="00873938"/>
    <w:rsid w:val="00874DDB"/>
    <w:rsid w:val="00875948"/>
    <w:rsid w:val="00876679"/>
    <w:rsid w:val="00877D73"/>
    <w:rsid w:val="00881BF6"/>
    <w:rsid w:val="00882D09"/>
    <w:rsid w:val="00885132"/>
    <w:rsid w:val="00885A4E"/>
    <w:rsid w:val="00885D3C"/>
    <w:rsid w:val="00886159"/>
    <w:rsid w:val="00886F7B"/>
    <w:rsid w:val="00887811"/>
    <w:rsid w:val="00887D3A"/>
    <w:rsid w:val="00890607"/>
    <w:rsid w:val="0089083B"/>
    <w:rsid w:val="00891CB8"/>
    <w:rsid w:val="0089203A"/>
    <w:rsid w:val="00893219"/>
    <w:rsid w:val="008933FD"/>
    <w:rsid w:val="008943F7"/>
    <w:rsid w:val="00896528"/>
    <w:rsid w:val="00896B38"/>
    <w:rsid w:val="008A16F7"/>
    <w:rsid w:val="008A30B8"/>
    <w:rsid w:val="008A3F64"/>
    <w:rsid w:val="008A7189"/>
    <w:rsid w:val="008B09BD"/>
    <w:rsid w:val="008B3BFF"/>
    <w:rsid w:val="008B65AC"/>
    <w:rsid w:val="008B70AE"/>
    <w:rsid w:val="008B7791"/>
    <w:rsid w:val="008C1FE1"/>
    <w:rsid w:val="008C378E"/>
    <w:rsid w:val="008C3CAB"/>
    <w:rsid w:val="008C4C03"/>
    <w:rsid w:val="008C7D1E"/>
    <w:rsid w:val="008D039F"/>
    <w:rsid w:val="008D3CDB"/>
    <w:rsid w:val="008D48F5"/>
    <w:rsid w:val="008D6D65"/>
    <w:rsid w:val="008E36CE"/>
    <w:rsid w:val="008E4A4E"/>
    <w:rsid w:val="008E5000"/>
    <w:rsid w:val="008E5965"/>
    <w:rsid w:val="008E5B39"/>
    <w:rsid w:val="008F051E"/>
    <w:rsid w:val="008F0618"/>
    <w:rsid w:val="008F116E"/>
    <w:rsid w:val="008F1248"/>
    <w:rsid w:val="008F22BE"/>
    <w:rsid w:val="008F2833"/>
    <w:rsid w:val="008F576F"/>
    <w:rsid w:val="008F5D2B"/>
    <w:rsid w:val="00902CE2"/>
    <w:rsid w:val="00903CE9"/>
    <w:rsid w:val="0090510D"/>
    <w:rsid w:val="00905217"/>
    <w:rsid w:val="009054A1"/>
    <w:rsid w:val="00906A6D"/>
    <w:rsid w:val="009079B7"/>
    <w:rsid w:val="009116ED"/>
    <w:rsid w:val="00912D82"/>
    <w:rsid w:val="00912E4A"/>
    <w:rsid w:val="009139CA"/>
    <w:rsid w:val="0091404E"/>
    <w:rsid w:val="009203B8"/>
    <w:rsid w:val="00921A33"/>
    <w:rsid w:val="00923886"/>
    <w:rsid w:val="00927542"/>
    <w:rsid w:val="00927A61"/>
    <w:rsid w:val="00930868"/>
    <w:rsid w:val="00931970"/>
    <w:rsid w:val="00936217"/>
    <w:rsid w:val="00936D78"/>
    <w:rsid w:val="00937291"/>
    <w:rsid w:val="00940CBE"/>
    <w:rsid w:val="00940D4C"/>
    <w:rsid w:val="00942FA5"/>
    <w:rsid w:val="00957211"/>
    <w:rsid w:val="009616E3"/>
    <w:rsid w:val="00963419"/>
    <w:rsid w:val="0096354B"/>
    <w:rsid w:val="00965D14"/>
    <w:rsid w:val="009660B0"/>
    <w:rsid w:val="00966C4E"/>
    <w:rsid w:val="00967751"/>
    <w:rsid w:val="00972C3E"/>
    <w:rsid w:val="009742AD"/>
    <w:rsid w:val="0097675A"/>
    <w:rsid w:val="00977BF9"/>
    <w:rsid w:val="00981765"/>
    <w:rsid w:val="00981949"/>
    <w:rsid w:val="00984AA9"/>
    <w:rsid w:val="00985A2B"/>
    <w:rsid w:val="009867AE"/>
    <w:rsid w:val="009870AE"/>
    <w:rsid w:val="00987769"/>
    <w:rsid w:val="0099001F"/>
    <w:rsid w:val="00990868"/>
    <w:rsid w:val="00990B48"/>
    <w:rsid w:val="0099262B"/>
    <w:rsid w:val="00992D74"/>
    <w:rsid w:val="009942BD"/>
    <w:rsid w:val="009966DF"/>
    <w:rsid w:val="009A07F3"/>
    <w:rsid w:val="009A08AC"/>
    <w:rsid w:val="009A0BFD"/>
    <w:rsid w:val="009A27EE"/>
    <w:rsid w:val="009A3C2B"/>
    <w:rsid w:val="009A4916"/>
    <w:rsid w:val="009A4D49"/>
    <w:rsid w:val="009A51FB"/>
    <w:rsid w:val="009A7144"/>
    <w:rsid w:val="009A7614"/>
    <w:rsid w:val="009B01CB"/>
    <w:rsid w:val="009B022C"/>
    <w:rsid w:val="009B04ED"/>
    <w:rsid w:val="009B2AB8"/>
    <w:rsid w:val="009B3887"/>
    <w:rsid w:val="009B4381"/>
    <w:rsid w:val="009B660B"/>
    <w:rsid w:val="009C1E18"/>
    <w:rsid w:val="009C3F05"/>
    <w:rsid w:val="009C5489"/>
    <w:rsid w:val="009C62FF"/>
    <w:rsid w:val="009D08CE"/>
    <w:rsid w:val="009D1B6D"/>
    <w:rsid w:val="009D1D3E"/>
    <w:rsid w:val="009E036E"/>
    <w:rsid w:val="009E192F"/>
    <w:rsid w:val="009E2EF4"/>
    <w:rsid w:val="009E4235"/>
    <w:rsid w:val="009E5AFA"/>
    <w:rsid w:val="009E7FE9"/>
    <w:rsid w:val="009F2106"/>
    <w:rsid w:val="009F34C7"/>
    <w:rsid w:val="009F37B1"/>
    <w:rsid w:val="009F78E3"/>
    <w:rsid w:val="009F7CC7"/>
    <w:rsid w:val="009F7FAA"/>
    <w:rsid w:val="00A02CF1"/>
    <w:rsid w:val="00A02DDD"/>
    <w:rsid w:val="00A02FD6"/>
    <w:rsid w:val="00A033A9"/>
    <w:rsid w:val="00A10A11"/>
    <w:rsid w:val="00A114BD"/>
    <w:rsid w:val="00A11F94"/>
    <w:rsid w:val="00A136EB"/>
    <w:rsid w:val="00A1633C"/>
    <w:rsid w:val="00A2022B"/>
    <w:rsid w:val="00A22161"/>
    <w:rsid w:val="00A254D2"/>
    <w:rsid w:val="00A270EC"/>
    <w:rsid w:val="00A30D50"/>
    <w:rsid w:val="00A3519A"/>
    <w:rsid w:val="00A3525D"/>
    <w:rsid w:val="00A3549F"/>
    <w:rsid w:val="00A3575C"/>
    <w:rsid w:val="00A35877"/>
    <w:rsid w:val="00A376AF"/>
    <w:rsid w:val="00A37EC4"/>
    <w:rsid w:val="00A4073C"/>
    <w:rsid w:val="00A4362E"/>
    <w:rsid w:val="00A446CF"/>
    <w:rsid w:val="00A468CB"/>
    <w:rsid w:val="00A47C90"/>
    <w:rsid w:val="00A53A4D"/>
    <w:rsid w:val="00A54E70"/>
    <w:rsid w:val="00A570ED"/>
    <w:rsid w:val="00A5730B"/>
    <w:rsid w:val="00A61154"/>
    <w:rsid w:val="00A616C6"/>
    <w:rsid w:val="00A6265C"/>
    <w:rsid w:val="00A62B32"/>
    <w:rsid w:val="00A62C33"/>
    <w:rsid w:val="00A63B7E"/>
    <w:rsid w:val="00A65784"/>
    <w:rsid w:val="00A74619"/>
    <w:rsid w:val="00A7494C"/>
    <w:rsid w:val="00A76E13"/>
    <w:rsid w:val="00A77E10"/>
    <w:rsid w:val="00A8213B"/>
    <w:rsid w:val="00A859CB"/>
    <w:rsid w:val="00A862C8"/>
    <w:rsid w:val="00A912DC"/>
    <w:rsid w:val="00A949AF"/>
    <w:rsid w:val="00A95DFB"/>
    <w:rsid w:val="00A96240"/>
    <w:rsid w:val="00AA0781"/>
    <w:rsid w:val="00AA0A0F"/>
    <w:rsid w:val="00AA300B"/>
    <w:rsid w:val="00AA5D47"/>
    <w:rsid w:val="00AA72E0"/>
    <w:rsid w:val="00AB0B3E"/>
    <w:rsid w:val="00AB3895"/>
    <w:rsid w:val="00AB4359"/>
    <w:rsid w:val="00AB44CA"/>
    <w:rsid w:val="00AB492D"/>
    <w:rsid w:val="00AB65DB"/>
    <w:rsid w:val="00AB7EAE"/>
    <w:rsid w:val="00AC374C"/>
    <w:rsid w:val="00AC3B0E"/>
    <w:rsid w:val="00AC4692"/>
    <w:rsid w:val="00AC75BD"/>
    <w:rsid w:val="00AD0212"/>
    <w:rsid w:val="00AD0E55"/>
    <w:rsid w:val="00AD148B"/>
    <w:rsid w:val="00AD2BFC"/>
    <w:rsid w:val="00AD52C5"/>
    <w:rsid w:val="00AD603C"/>
    <w:rsid w:val="00AE0413"/>
    <w:rsid w:val="00AE1329"/>
    <w:rsid w:val="00AE213F"/>
    <w:rsid w:val="00AE4ECE"/>
    <w:rsid w:val="00AE648C"/>
    <w:rsid w:val="00AE794C"/>
    <w:rsid w:val="00AF1CEA"/>
    <w:rsid w:val="00AF1CF1"/>
    <w:rsid w:val="00AF3D1D"/>
    <w:rsid w:val="00AF4D00"/>
    <w:rsid w:val="00AF4DA2"/>
    <w:rsid w:val="00AF51A8"/>
    <w:rsid w:val="00AF6E12"/>
    <w:rsid w:val="00AF7DAC"/>
    <w:rsid w:val="00B0005E"/>
    <w:rsid w:val="00B01171"/>
    <w:rsid w:val="00B023D3"/>
    <w:rsid w:val="00B02492"/>
    <w:rsid w:val="00B05C66"/>
    <w:rsid w:val="00B06569"/>
    <w:rsid w:val="00B069FB"/>
    <w:rsid w:val="00B101E8"/>
    <w:rsid w:val="00B128BB"/>
    <w:rsid w:val="00B14E21"/>
    <w:rsid w:val="00B15DD6"/>
    <w:rsid w:val="00B15F49"/>
    <w:rsid w:val="00B1786A"/>
    <w:rsid w:val="00B17FD2"/>
    <w:rsid w:val="00B23B96"/>
    <w:rsid w:val="00B2516F"/>
    <w:rsid w:val="00B25FF3"/>
    <w:rsid w:val="00B26A50"/>
    <w:rsid w:val="00B26FD1"/>
    <w:rsid w:val="00B27495"/>
    <w:rsid w:val="00B27510"/>
    <w:rsid w:val="00B31051"/>
    <w:rsid w:val="00B31EC5"/>
    <w:rsid w:val="00B33243"/>
    <w:rsid w:val="00B33562"/>
    <w:rsid w:val="00B33687"/>
    <w:rsid w:val="00B34102"/>
    <w:rsid w:val="00B37451"/>
    <w:rsid w:val="00B37CEB"/>
    <w:rsid w:val="00B40107"/>
    <w:rsid w:val="00B40441"/>
    <w:rsid w:val="00B40AAA"/>
    <w:rsid w:val="00B4195A"/>
    <w:rsid w:val="00B43AD1"/>
    <w:rsid w:val="00B451D9"/>
    <w:rsid w:val="00B45353"/>
    <w:rsid w:val="00B453C3"/>
    <w:rsid w:val="00B455E9"/>
    <w:rsid w:val="00B4594B"/>
    <w:rsid w:val="00B47A0A"/>
    <w:rsid w:val="00B50896"/>
    <w:rsid w:val="00B50DDD"/>
    <w:rsid w:val="00B52FD2"/>
    <w:rsid w:val="00B54244"/>
    <w:rsid w:val="00B54420"/>
    <w:rsid w:val="00B56B9E"/>
    <w:rsid w:val="00B57667"/>
    <w:rsid w:val="00B57852"/>
    <w:rsid w:val="00B57BA7"/>
    <w:rsid w:val="00B57ED9"/>
    <w:rsid w:val="00B60EFB"/>
    <w:rsid w:val="00B61439"/>
    <w:rsid w:val="00B62EDE"/>
    <w:rsid w:val="00B63159"/>
    <w:rsid w:val="00B63DAA"/>
    <w:rsid w:val="00B6429E"/>
    <w:rsid w:val="00B659EE"/>
    <w:rsid w:val="00B66AB8"/>
    <w:rsid w:val="00B66BBB"/>
    <w:rsid w:val="00B66E37"/>
    <w:rsid w:val="00B66F59"/>
    <w:rsid w:val="00B6717E"/>
    <w:rsid w:val="00B71144"/>
    <w:rsid w:val="00B7115A"/>
    <w:rsid w:val="00B72829"/>
    <w:rsid w:val="00B72CDF"/>
    <w:rsid w:val="00B739F4"/>
    <w:rsid w:val="00B7793E"/>
    <w:rsid w:val="00B8255E"/>
    <w:rsid w:val="00B83361"/>
    <w:rsid w:val="00B837D9"/>
    <w:rsid w:val="00B837F9"/>
    <w:rsid w:val="00B84E96"/>
    <w:rsid w:val="00B86761"/>
    <w:rsid w:val="00B872F8"/>
    <w:rsid w:val="00B87D8C"/>
    <w:rsid w:val="00B90315"/>
    <w:rsid w:val="00B90FFE"/>
    <w:rsid w:val="00B92B12"/>
    <w:rsid w:val="00B96CA3"/>
    <w:rsid w:val="00B9731C"/>
    <w:rsid w:val="00BA0BE8"/>
    <w:rsid w:val="00BA3585"/>
    <w:rsid w:val="00BB0668"/>
    <w:rsid w:val="00BB1048"/>
    <w:rsid w:val="00BB19BD"/>
    <w:rsid w:val="00BB22E2"/>
    <w:rsid w:val="00BB275D"/>
    <w:rsid w:val="00BB433B"/>
    <w:rsid w:val="00BB44A0"/>
    <w:rsid w:val="00BB54FE"/>
    <w:rsid w:val="00BB56FC"/>
    <w:rsid w:val="00BB5F01"/>
    <w:rsid w:val="00BB6A68"/>
    <w:rsid w:val="00BC11E3"/>
    <w:rsid w:val="00BC2B59"/>
    <w:rsid w:val="00BC5593"/>
    <w:rsid w:val="00BC7676"/>
    <w:rsid w:val="00BC7756"/>
    <w:rsid w:val="00BD03DC"/>
    <w:rsid w:val="00BD135C"/>
    <w:rsid w:val="00BD22CD"/>
    <w:rsid w:val="00BD4FB8"/>
    <w:rsid w:val="00BD51A9"/>
    <w:rsid w:val="00BD5607"/>
    <w:rsid w:val="00BD651C"/>
    <w:rsid w:val="00BE16B3"/>
    <w:rsid w:val="00BE2515"/>
    <w:rsid w:val="00BE294D"/>
    <w:rsid w:val="00BE4768"/>
    <w:rsid w:val="00BE6F2C"/>
    <w:rsid w:val="00BF44C5"/>
    <w:rsid w:val="00BF53F2"/>
    <w:rsid w:val="00BF623B"/>
    <w:rsid w:val="00BF6B12"/>
    <w:rsid w:val="00BF7222"/>
    <w:rsid w:val="00C014C7"/>
    <w:rsid w:val="00C0192E"/>
    <w:rsid w:val="00C0293A"/>
    <w:rsid w:val="00C06962"/>
    <w:rsid w:val="00C11035"/>
    <w:rsid w:val="00C11255"/>
    <w:rsid w:val="00C11808"/>
    <w:rsid w:val="00C12890"/>
    <w:rsid w:val="00C12D66"/>
    <w:rsid w:val="00C13816"/>
    <w:rsid w:val="00C14230"/>
    <w:rsid w:val="00C160A7"/>
    <w:rsid w:val="00C16520"/>
    <w:rsid w:val="00C16D8A"/>
    <w:rsid w:val="00C17BD3"/>
    <w:rsid w:val="00C22BD0"/>
    <w:rsid w:val="00C313AC"/>
    <w:rsid w:val="00C33363"/>
    <w:rsid w:val="00C33495"/>
    <w:rsid w:val="00C33E66"/>
    <w:rsid w:val="00C353BE"/>
    <w:rsid w:val="00C37F99"/>
    <w:rsid w:val="00C4074C"/>
    <w:rsid w:val="00C413C1"/>
    <w:rsid w:val="00C42EC3"/>
    <w:rsid w:val="00C43D40"/>
    <w:rsid w:val="00C44D02"/>
    <w:rsid w:val="00C46C6E"/>
    <w:rsid w:val="00C479B1"/>
    <w:rsid w:val="00C51E85"/>
    <w:rsid w:val="00C5253F"/>
    <w:rsid w:val="00C52BD6"/>
    <w:rsid w:val="00C5422A"/>
    <w:rsid w:val="00C54A15"/>
    <w:rsid w:val="00C55773"/>
    <w:rsid w:val="00C5600B"/>
    <w:rsid w:val="00C5634F"/>
    <w:rsid w:val="00C57496"/>
    <w:rsid w:val="00C628BE"/>
    <w:rsid w:val="00C66AE7"/>
    <w:rsid w:val="00C66D27"/>
    <w:rsid w:val="00C70EAD"/>
    <w:rsid w:val="00C71999"/>
    <w:rsid w:val="00C72E5C"/>
    <w:rsid w:val="00C7446C"/>
    <w:rsid w:val="00C75126"/>
    <w:rsid w:val="00C7549C"/>
    <w:rsid w:val="00C76650"/>
    <w:rsid w:val="00C77489"/>
    <w:rsid w:val="00C77D21"/>
    <w:rsid w:val="00C81752"/>
    <w:rsid w:val="00C81A24"/>
    <w:rsid w:val="00C86E9F"/>
    <w:rsid w:val="00C8740A"/>
    <w:rsid w:val="00C87F35"/>
    <w:rsid w:val="00C900D2"/>
    <w:rsid w:val="00C90FCD"/>
    <w:rsid w:val="00C910E2"/>
    <w:rsid w:val="00C9351B"/>
    <w:rsid w:val="00C93623"/>
    <w:rsid w:val="00C938EC"/>
    <w:rsid w:val="00C95D96"/>
    <w:rsid w:val="00C96FB3"/>
    <w:rsid w:val="00CA0729"/>
    <w:rsid w:val="00CA1173"/>
    <w:rsid w:val="00CA17A1"/>
    <w:rsid w:val="00CA1A1A"/>
    <w:rsid w:val="00CA3428"/>
    <w:rsid w:val="00CA5094"/>
    <w:rsid w:val="00CA5977"/>
    <w:rsid w:val="00CB262E"/>
    <w:rsid w:val="00CB373D"/>
    <w:rsid w:val="00CB449C"/>
    <w:rsid w:val="00CB5344"/>
    <w:rsid w:val="00CB5442"/>
    <w:rsid w:val="00CB6797"/>
    <w:rsid w:val="00CB6DAE"/>
    <w:rsid w:val="00CC0D2C"/>
    <w:rsid w:val="00CC13ED"/>
    <w:rsid w:val="00CC3F7B"/>
    <w:rsid w:val="00CC5745"/>
    <w:rsid w:val="00CC5ABE"/>
    <w:rsid w:val="00CD021C"/>
    <w:rsid w:val="00CD0519"/>
    <w:rsid w:val="00CD18EC"/>
    <w:rsid w:val="00CD1A48"/>
    <w:rsid w:val="00CD2CAC"/>
    <w:rsid w:val="00CD4382"/>
    <w:rsid w:val="00CD54F0"/>
    <w:rsid w:val="00CD66F3"/>
    <w:rsid w:val="00CD68F5"/>
    <w:rsid w:val="00CD6FA9"/>
    <w:rsid w:val="00CD7B05"/>
    <w:rsid w:val="00CD7B08"/>
    <w:rsid w:val="00CD7BDF"/>
    <w:rsid w:val="00CE2329"/>
    <w:rsid w:val="00CE2E44"/>
    <w:rsid w:val="00CE44E5"/>
    <w:rsid w:val="00CE4C75"/>
    <w:rsid w:val="00CE560E"/>
    <w:rsid w:val="00CE5A27"/>
    <w:rsid w:val="00CE7E71"/>
    <w:rsid w:val="00CF01FE"/>
    <w:rsid w:val="00CF12C9"/>
    <w:rsid w:val="00CF1509"/>
    <w:rsid w:val="00CF1D31"/>
    <w:rsid w:val="00CF1F83"/>
    <w:rsid w:val="00CF2F57"/>
    <w:rsid w:val="00CF3E28"/>
    <w:rsid w:val="00CF6020"/>
    <w:rsid w:val="00CF61F9"/>
    <w:rsid w:val="00CF6E4B"/>
    <w:rsid w:val="00D0317A"/>
    <w:rsid w:val="00D04AC9"/>
    <w:rsid w:val="00D0528A"/>
    <w:rsid w:val="00D06DC4"/>
    <w:rsid w:val="00D07957"/>
    <w:rsid w:val="00D1058B"/>
    <w:rsid w:val="00D10B1B"/>
    <w:rsid w:val="00D10C7C"/>
    <w:rsid w:val="00D131BA"/>
    <w:rsid w:val="00D1352D"/>
    <w:rsid w:val="00D1388D"/>
    <w:rsid w:val="00D13F93"/>
    <w:rsid w:val="00D154F2"/>
    <w:rsid w:val="00D16968"/>
    <w:rsid w:val="00D2044C"/>
    <w:rsid w:val="00D20C0C"/>
    <w:rsid w:val="00D21187"/>
    <w:rsid w:val="00D2185F"/>
    <w:rsid w:val="00D21C9F"/>
    <w:rsid w:val="00D23856"/>
    <w:rsid w:val="00D25098"/>
    <w:rsid w:val="00D264F5"/>
    <w:rsid w:val="00D27005"/>
    <w:rsid w:val="00D272D2"/>
    <w:rsid w:val="00D308B4"/>
    <w:rsid w:val="00D32598"/>
    <w:rsid w:val="00D33BEB"/>
    <w:rsid w:val="00D43C90"/>
    <w:rsid w:val="00D46202"/>
    <w:rsid w:val="00D5077D"/>
    <w:rsid w:val="00D50827"/>
    <w:rsid w:val="00D50CDD"/>
    <w:rsid w:val="00D5176E"/>
    <w:rsid w:val="00D52DC2"/>
    <w:rsid w:val="00D53C75"/>
    <w:rsid w:val="00D54757"/>
    <w:rsid w:val="00D56125"/>
    <w:rsid w:val="00D56E3F"/>
    <w:rsid w:val="00D5717C"/>
    <w:rsid w:val="00D57B76"/>
    <w:rsid w:val="00D61052"/>
    <w:rsid w:val="00D612E4"/>
    <w:rsid w:val="00D6137F"/>
    <w:rsid w:val="00D61B94"/>
    <w:rsid w:val="00D61E48"/>
    <w:rsid w:val="00D66C15"/>
    <w:rsid w:val="00D66D24"/>
    <w:rsid w:val="00D67E8F"/>
    <w:rsid w:val="00D70277"/>
    <w:rsid w:val="00D71201"/>
    <w:rsid w:val="00D727F9"/>
    <w:rsid w:val="00D73480"/>
    <w:rsid w:val="00D7367D"/>
    <w:rsid w:val="00D837FD"/>
    <w:rsid w:val="00D83EF5"/>
    <w:rsid w:val="00D8445C"/>
    <w:rsid w:val="00D849DE"/>
    <w:rsid w:val="00D8664E"/>
    <w:rsid w:val="00D86867"/>
    <w:rsid w:val="00D9054E"/>
    <w:rsid w:val="00D905C3"/>
    <w:rsid w:val="00D91F0E"/>
    <w:rsid w:val="00D94048"/>
    <w:rsid w:val="00D950D7"/>
    <w:rsid w:val="00D95AF6"/>
    <w:rsid w:val="00D96E41"/>
    <w:rsid w:val="00DA044D"/>
    <w:rsid w:val="00DA10B7"/>
    <w:rsid w:val="00DA1E41"/>
    <w:rsid w:val="00DA41C4"/>
    <w:rsid w:val="00DA6217"/>
    <w:rsid w:val="00DB0659"/>
    <w:rsid w:val="00DB10CD"/>
    <w:rsid w:val="00DB12AC"/>
    <w:rsid w:val="00DB1B3D"/>
    <w:rsid w:val="00DB3E64"/>
    <w:rsid w:val="00DB5F23"/>
    <w:rsid w:val="00DB7E13"/>
    <w:rsid w:val="00DC0497"/>
    <w:rsid w:val="00DC20EF"/>
    <w:rsid w:val="00DC36A8"/>
    <w:rsid w:val="00DC5AB5"/>
    <w:rsid w:val="00DC6315"/>
    <w:rsid w:val="00DC677C"/>
    <w:rsid w:val="00DD2B8F"/>
    <w:rsid w:val="00DD3631"/>
    <w:rsid w:val="00DD454E"/>
    <w:rsid w:val="00DD4C15"/>
    <w:rsid w:val="00DD4CC5"/>
    <w:rsid w:val="00DD6614"/>
    <w:rsid w:val="00DD7B76"/>
    <w:rsid w:val="00DE0A2D"/>
    <w:rsid w:val="00DE310D"/>
    <w:rsid w:val="00DE3149"/>
    <w:rsid w:val="00DE5079"/>
    <w:rsid w:val="00DE519A"/>
    <w:rsid w:val="00DE6192"/>
    <w:rsid w:val="00DE6EFB"/>
    <w:rsid w:val="00DE74F7"/>
    <w:rsid w:val="00DF0ED3"/>
    <w:rsid w:val="00DF18E8"/>
    <w:rsid w:val="00DF2982"/>
    <w:rsid w:val="00DF35AA"/>
    <w:rsid w:val="00DF6599"/>
    <w:rsid w:val="00DF735B"/>
    <w:rsid w:val="00E000BA"/>
    <w:rsid w:val="00E008DD"/>
    <w:rsid w:val="00E018B7"/>
    <w:rsid w:val="00E0249B"/>
    <w:rsid w:val="00E0250D"/>
    <w:rsid w:val="00E03F3A"/>
    <w:rsid w:val="00E04C7F"/>
    <w:rsid w:val="00E063B7"/>
    <w:rsid w:val="00E0657C"/>
    <w:rsid w:val="00E10AA6"/>
    <w:rsid w:val="00E14F83"/>
    <w:rsid w:val="00E15129"/>
    <w:rsid w:val="00E15FB8"/>
    <w:rsid w:val="00E1626B"/>
    <w:rsid w:val="00E16C53"/>
    <w:rsid w:val="00E20603"/>
    <w:rsid w:val="00E231A4"/>
    <w:rsid w:val="00E27E33"/>
    <w:rsid w:val="00E31DC7"/>
    <w:rsid w:val="00E33093"/>
    <w:rsid w:val="00E339EE"/>
    <w:rsid w:val="00E34B59"/>
    <w:rsid w:val="00E37A95"/>
    <w:rsid w:val="00E40B62"/>
    <w:rsid w:val="00E41219"/>
    <w:rsid w:val="00E43806"/>
    <w:rsid w:val="00E45F64"/>
    <w:rsid w:val="00E4623F"/>
    <w:rsid w:val="00E503E1"/>
    <w:rsid w:val="00E52936"/>
    <w:rsid w:val="00E52E8A"/>
    <w:rsid w:val="00E53522"/>
    <w:rsid w:val="00E5540A"/>
    <w:rsid w:val="00E60729"/>
    <w:rsid w:val="00E6218F"/>
    <w:rsid w:val="00E6310E"/>
    <w:rsid w:val="00E64737"/>
    <w:rsid w:val="00E65A7C"/>
    <w:rsid w:val="00E6724C"/>
    <w:rsid w:val="00E70EA8"/>
    <w:rsid w:val="00E74069"/>
    <w:rsid w:val="00E76AFF"/>
    <w:rsid w:val="00E77FF9"/>
    <w:rsid w:val="00E802C2"/>
    <w:rsid w:val="00E80D40"/>
    <w:rsid w:val="00E83B81"/>
    <w:rsid w:val="00E868CA"/>
    <w:rsid w:val="00E91EA1"/>
    <w:rsid w:val="00E9258F"/>
    <w:rsid w:val="00E93474"/>
    <w:rsid w:val="00E93C1B"/>
    <w:rsid w:val="00E94469"/>
    <w:rsid w:val="00E96FCE"/>
    <w:rsid w:val="00E97B96"/>
    <w:rsid w:val="00E97C1D"/>
    <w:rsid w:val="00EA233A"/>
    <w:rsid w:val="00EA3147"/>
    <w:rsid w:val="00EA59CE"/>
    <w:rsid w:val="00EA5CE8"/>
    <w:rsid w:val="00EA5FFE"/>
    <w:rsid w:val="00EA602D"/>
    <w:rsid w:val="00EA7FED"/>
    <w:rsid w:val="00EB11C7"/>
    <w:rsid w:val="00EB2ED0"/>
    <w:rsid w:val="00EB3D89"/>
    <w:rsid w:val="00EB3ED0"/>
    <w:rsid w:val="00EB6612"/>
    <w:rsid w:val="00EB7664"/>
    <w:rsid w:val="00EC0AD3"/>
    <w:rsid w:val="00EC0B50"/>
    <w:rsid w:val="00EC560F"/>
    <w:rsid w:val="00EC69FC"/>
    <w:rsid w:val="00EC6C55"/>
    <w:rsid w:val="00ED03C7"/>
    <w:rsid w:val="00ED4385"/>
    <w:rsid w:val="00ED5F13"/>
    <w:rsid w:val="00ED71D7"/>
    <w:rsid w:val="00EE04B4"/>
    <w:rsid w:val="00EE155D"/>
    <w:rsid w:val="00EE17CA"/>
    <w:rsid w:val="00EE54CD"/>
    <w:rsid w:val="00EE6E95"/>
    <w:rsid w:val="00EE78F5"/>
    <w:rsid w:val="00EF0DB9"/>
    <w:rsid w:val="00EF2097"/>
    <w:rsid w:val="00EF2396"/>
    <w:rsid w:val="00EF3CBF"/>
    <w:rsid w:val="00EF4210"/>
    <w:rsid w:val="00EF4472"/>
    <w:rsid w:val="00EF485C"/>
    <w:rsid w:val="00F011CE"/>
    <w:rsid w:val="00F02C6B"/>
    <w:rsid w:val="00F038DB"/>
    <w:rsid w:val="00F04691"/>
    <w:rsid w:val="00F06FB8"/>
    <w:rsid w:val="00F111D9"/>
    <w:rsid w:val="00F1343C"/>
    <w:rsid w:val="00F13866"/>
    <w:rsid w:val="00F13A6E"/>
    <w:rsid w:val="00F14A00"/>
    <w:rsid w:val="00F14EB5"/>
    <w:rsid w:val="00F201B5"/>
    <w:rsid w:val="00F2263E"/>
    <w:rsid w:val="00F24F8E"/>
    <w:rsid w:val="00F25417"/>
    <w:rsid w:val="00F26D1A"/>
    <w:rsid w:val="00F32F58"/>
    <w:rsid w:val="00F32F70"/>
    <w:rsid w:val="00F33A82"/>
    <w:rsid w:val="00F40AD6"/>
    <w:rsid w:val="00F41BC2"/>
    <w:rsid w:val="00F4244A"/>
    <w:rsid w:val="00F42DB1"/>
    <w:rsid w:val="00F466B4"/>
    <w:rsid w:val="00F51351"/>
    <w:rsid w:val="00F54D24"/>
    <w:rsid w:val="00F55C26"/>
    <w:rsid w:val="00F567B5"/>
    <w:rsid w:val="00F607DD"/>
    <w:rsid w:val="00F6225B"/>
    <w:rsid w:val="00F64530"/>
    <w:rsid w:val="00F66076"/>
    <w:rsid w:val="00F67601"/>
    <w:rsid w:val="00F725D6"/>
    <w:rsid w:val="00F7306F"/>
    <w:rsid w:val="00F73CE2"/>
    <w:rsid w:val="00F7413D"/>
    <w:rsid w:val="00F74288"/>
    <w:rsid w:val="00F74B93"/>
    <w:rsid w:val="00F74E7B"/>
    <w:rsid w:val="00F75D52"/>
    <w:rsid w:val="00F76259"/>
    <w:rsid w:val="00F817E6"/>
    <w:rsid w:val="00F82393"/>
    <w:rsid w:val="00F82B1A"/>
    <w:rsid w:val="00F82D71"/>
    <w:rsid w:val="00F83699"/>
    <w:rsid w:val="00F858F9"/>
    <w:rsid w:val="00F85C2F"/>
    <w:rsid w:val="00F86096"/>
    <w:rsid w:val="00F9000A"/>
    <w:rsid w:val="00F95359"/>
    <w:rsid w:val="00F979EB"/>
    <w:rsid w:val="00F97D1E"/>
    <w:rsid w:val="00FA13E2"/>
    <w:rsid w:val="00FA3609"/>
    <w:rsid w:val="00FA4316"/>
    <w:rsid w:val="00FA63E7"/>
    <w:rsid w:val="00FB1032"/>
    <w:rsid w:val="00FB183B"/>
    <w:rsid w:val="00FB3F48"/>
    <w:rsid w:val="00FB409D"/>
    <w:rsid w:val="00FB4553"/>
    <w:rsid w:val="00FB55AC"/>
    <w:rsid w:val="00FB6D37"/>
    <w:rsid w:val="00FB6FC2"/>
    <w:rsid w:val="00FB7F5D"/>
    <w:rsid w:val="00FC427D"/>
    <w:rsid w:val="00FC45F2"/>
    <w:rsid w:val="00FC4F08"/>
    <w:rsid w:val="00FD056B"/>
    <w:rsid w:val="00FD17EB"/>
    <w:rsid w:val="00FD2F6A"/>
    <w:rsid w:val="00FD303F"/>
    <w:rsid w:val="00FD3BA5"/>
    <w:rsid w:val="00FD444F"/>
    <w:rsid w:val="00FD5317"/>
    <w:rsid w:val="00FD5EE5"/>
    <w:rsid w:val="00FD7421"/>
    <w:rsid w:val="00FE0CE0"/>
    <w:rsid w:val="00FE2D54"/>
    <w:rsid w:val="00FE4DD9"/>
    <w:rsid w:val="00FF0A48"/>
    <w:rsid w:val="00FF0FCE"/>
    <w:rsid w:val="00FF58EF"/>
    <w:rsid w:val="00FF67AD"/>
    <w:rsid w:val="0F02F282"/>
    <w:rsid w:val="3CF50A97"/>
    <w:rsid w:val="3F8BF2FE"/>
    <w:rsid w:val="50D4DC5D"/>
    <w:rsid w:val="6417BF06"/>
    <w:rsid w:val="76345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E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CBE"/>
    <w:pPr>
      <w:spacing w:after="200" w:line="276" w:lineRule="auto"/>
    </w:pPr>
    <w:rPr>
      <w:rFonts w:ascii="Calibri" w:eastAsia="Times New Roman" w:hAnsi="Calibri" w:cs="Times New Roman"/>
    </w:rPr>
  </w:style>
  <w:style w:type="paragraph" w:styleId="Heading1">
    <w:name w:val="heading 1"/>
    <w:basedOn w:val="Normal"/>
    <w:link w:val="Heading1Char"/>
    <w:uiPriority w:val="9"/>
    <w:qFormat/>
    <w:rsid w:val="00825755"/>
    <w:pPr>
      <w:spacing w:before="100" w:beforeAutospacing="1" w:after="100" w:afterAutospacing="1" w:line="240" w:lineRule="auto"/>
      <w:outlineLvl w:val="0"/>
    </w:pPr>
    <w:rPr>
      <w:rFonts w:ascii="Times New Roman" w:hAnsi="Times New Roman"/>
      <w:b/>
      <w:bCs/>
      <w:kern w:val="36"/>
      <w:sz w:val="48"/>
      <w:szCs w:val="48"/>
      <w:lang w:val="mn-MN" w:eastAsia="mn-MN"/>
    </w:rPr>
  </w:style>
  <w:style w:type="paragraph" w:styleId="Heading2">
    <w:name w:val="heading 2"/>
    <w:basedOn w:val="Normal"/>
    <w:next w:val="Normal"/>
    <w:link w:val="Heading2Char"/>
    <w:uiPriority w:val="9"/>
    <w:unhideWhenUsed/>
    <w:qFormat/>
    <w:rsid w:val="00BD22CD"/>
    <w:pPr>
      <w:keepNext/>
      <w:keepLines/>
      <w:spacing w:before="200" w:after="0"/>
      <w:ind w:left="576" w:hanging="576"/>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BD22CD"/>
    <w:pPr>
      <w:keepNext/>
      <w:keepLines/>
      <w:spacing w:before="200" w:after="0"/>
      <w:ind w:left="720" w:hanging="72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D22CD"/>
    <w:pPr>
      <w:keepNext/>
      <w:keepLines/>
      <w:spacing w:before="200" w:after="0"/>
      <w:ind w:left="864" w:hanging="864"/>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D22CD"/>
    <w:pPr>
      <w:keepNext/>
      <w:spacing w:after="0" w:line="240" w:lineRule="auto"/>
      <w:ind w:left="1008" w:hanging="1008"/>
      <w:jc w:val="center"/>
      <w:outlineLvl w:val="4"/>
    </w:pPr>
    <w:rPr>
      <w:rFonts w:ascii="Times New Roman Mon" w:hAnsi="Times New Roman Mon"/>
      <w:sz w:val="24"/>
      <w:szCs w:val="20"/>
    </w:rPr>
  </w:style>
  <w:style w:type="paragraph" w:styleId="Heading6">
    <w:name w:val="heading 6"/>
    <w:basedOn w:val="Normal"/>
    <w:next w:val="Normal"/>
    <w:link w:val="Heading6Char"/>
    <w:uiPriority w:val="9"/>
    <w:semiHidden/>
    <w:unhideWhenUsed/>
    <w:qFormat/>
    <w:rsid w:val="00BD22CD"/>
    <w:pPr>
      <w:keepNext/>
      <w:keepLines/>
      <w:spacing w:before="200" w:after="0"/>
      <w:ind w:left="1152" w:hanging="1152"/>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BD22CD"/>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D22CD"/>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22CD"/>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CBE"/>
    <w:pPr>
      <w:spacing w:before="100" w:beforeAutospacing="1" w:after="100" w:afterAutospacing="1" w:line="240" w:lineRule="auto"/>
    </w:pPr>
    <w:rPr>
      <w:rFonts w:ascii="Times New Roman" w:hAnsi="Times New Roman"/>
      <w:sz w:val="24"/>
      <w:szCs w:val="24"/>
      <w:lang w:val="mn-MN" w:eastAsia="mn-MN"/>
    </w:rPr>
  </w:style>
  <w:style w:type="character" w:customStyle="1" w:styleId="apple-tab-span">
    <w:name w:val="apple-tab-span"/>
    <w:basedOn w:val="DefaultParagraphFont"/>
    <w:rsid w:val="00940CBE"/>
  </w:style>
  <w:style w:type="paragraph" w:styleId="ListParagraph">
    <w:name w:val="List Paragraph"/>
    <w:aliases w:val="List Paragraph-itools"/>
    <w:basedOn w:val="Normal"/>
    <w:link w:val="ListParagraphChar"/>
    <w:uiPriority w:val="34"/>
    <w:qFormat/>
    <w:rsid w:val="00531386"/>
    <w:pPr>
      <w:ind w:left="720"/>
      <w:contextualSpacing/>
    </w:pPr>
  </w:style>
  <w:style w:type="paragraph" w:styleId="BalloonText">
    <w:name w:val="Balloon Text"/>
    <w:basedOn w:val="Normal"/>
    <w:link w:val="BalloonTextChar"/>
    <w:uiPriority w:val="99"/>
    <w:semiHidden/>
    <w:unhideWhenUsed/>
    <w:rsid w:val="00FD1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EB"/>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25755"/>
    <w:rPr>
      <w:rFonts w:ascii="Times New Roman" w:eastAsia="Times New Roman" w:hAnsi="Times New Roman" w:cs="Times New Roman"/>
      <w:b/>
      <w:bCs/>
      <w:kern w:val="36"/>
      <w:sz w:val="48"/>
      <w:szCs w:val="48"/>
      <w:lang w:val="mn-MN" w:eastAsia="mn-MN"/>
    </w:rPr>
  </w:style>
  <w:style w:type="paragraph" w:customStyle="1" w:styleId="msonormal0">
    <w:name w:val="msonormal"/>
    <w:basedOn w:val="Normal"/>
    <w:rsid w:val="00F201B5"/>
    <w:pPr>
      <w:spacing w:before="100" w:beforeAutospacing="1" w:after="100" w:afterAutospacing="1" w:line="240" w:lineRule="auto"/>
    </w:pPr>
    <w:rPr>
      <w:rFonts w:ascii="Times New Roman" w:hAnsi="Times New Roman"/>
      <w:sz w:val="24"/>
      <w:szCs w:val="24"/>
      <w:lang w:val="mn-MN" w:eastAsia="mn-MN"/>
    </w:rPr>
  </w:style>
  <w:style w:type="paragraph" w:styleId="Header">
    <w:name w:val="header"/>
    <w:basedOn w:val="Normal"/>
    <w:link w:val="HeaderChar"/>
    <w:uiPriority w:val="99"/>
    <w:unhideWhenUsed/>
    <w:rsid w:val="009F7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FAA"/>
    <w:rPr>
      <w:rFonts w:ascii="Calibri" w:eastAsia="Times New Roman" w:hAnsi="Calibri" w:cs="Times New Roman"/>
    </w:rPr>
  </w:style>
  <w:style w:type="paragraph" w:styleId="Footer">
    <w:name w:val="footer"/>
    <w:basedOn w:val="Normal"/>
    <w:link w:val="FooterChar"/>
    <w:uiPriority w:val="99"/>
    <w:unhideWhenUsed/>
    <w:rsid w:val="009F7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FAA"/>
    <w:rPr>
      <w:rFonts w:ascii="Calibri" w:eastAsia="Times New Roman" w:hAnsi="Calibri" w:cs="Times New Roman"/>
    </w:rPr>
  </w:style>
  <w:style w:type="table" w:styleId="TableGrid">
    <w:name w:val="Table Grid"/>
    <w:basedOn w:val="TableNormal"/>
    <w:uiPriority w:val="59"/>
    <w:rsid w:val="00420B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List Paragraph-itools Char"/>
    <w:link w:val="ListParagraph"/>
    <w:uiPriority w:val="34"/>
    <w:locked/>
    <w:rsid w:val="0015121A"/>
    <w:rPr>
      <w:rFonts w:ascii="Calibri" w:eastAsia="Times New Roman" w:hAnsi="Calibri" w:cs="Times New Roman"/>
    </w:rPr>
  </w:style>
  <w:style w:type="table" w:customStyle="1" w:styleId="TableGrid1">
    <w:name w:val="Table Grid1"/>
    <w:basedOn w:val="TableNormal"/>
    <w:next w:val="TableGrid"/>
    <w:uiPriority w:val="59"/>
    <w:rsid w:val="00443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D22C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BD22C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BD22C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BD22CD"/>
    <w:rPr>
      <w:rFonts w:ascii="Times New Roman Mon" w:eastAsia="Times New Roman" w:hAnsi="Times New Roman Mon" w:cs="Times New Roman"/>
      <w:sz w:val="24"/>
      <w:szCs w:val="20"/>
    </w:rPr>
  </w:style>
  <w:style w:type="character" w:customStyle="1" w:styleId="Heading6Char">
    <w:name w:val="Heading 6 Char"/>
    <w:basedOn w:val="DefaultParagraphFont"/>
    <w:link w:val="Heading6"/>
    <w:uiPriority w:val="9"/>
    <w:semiHidden/>
    <w:rsid w:val="00BD22C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BD22C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D22C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22C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BD22CD"/>
    <w:rPr>
      <w:color w:val="0000FF"/>
      <w:u w:val="single"/>
    </w:rPr>
  </w:style>
  <w:style w:type="paragraph" w:styleId="NoSpacing">
    <w:name w:val="No Spacing"/>
    <w:uiPriority w:val="1"/>
    <w:qFormat/>
    <w:rsid w:val="00BD22CD"/>
    <w:pPr>
      <w:spacing w:after="0" w:line="240" w:lineRule="auto"/>
    </w:pPr>
  </w:style>
  <w:style w:type="paragraph" w:customStyle="1" w:styleId="Default">
    <w:name w:val="Default"/>
    <w:rsid w:val="00BD22C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3">
    <w:name w:val="Body Text 3"/>
    <w:basedOn w:val="Normal"/>
    <w:link w:val="BodyText3Char"/>
    <w:uiPriority w:val="99"/>
    <w:rsid w:val="00BD22CD"/>
    <w:pPr>
      <w:spacing w:after="0" w:line="240" w:lineRule="auto"/>
      <w:jc w:val="center"/>
    </w:pPr>
    <w:rPr>
      <w:rFonts w:ascii="Times New Roman Mon" w:hAnsi="Times New Roman Mon"/>
      <w:sz w:val="24"/>
      <w:szCs w:val="20"/>
    </w:rPr>
  </w:style>
  <w:style w:type="character" w:customStyle="1" w:styleId="BodyText3Char">
    <w:name w:val="Body Text 3 Char"/>
    <w:basedOn w:val="DefaultParagraphFont"/>
    <w:link w:val="BodyText3"/>
    <w:uiPriority w:val="99"/>
    <w:rsid w:val="00BD22CD"/>
    <w:rPr>
      <w:rFonts w:ascii="Times New Roman Mon" w:eastAsia="Times New Roman" w:hAnsi="Times New Roman Mon" w:cs="Times New Roman"/>
      <w:sz w:val="24"/>
      <w:szCs w:val="20"/>
    </w:rPr>
  </w:style>
  <w:style w:type="paragraph" w:styleId="Subtitle">
    <w:name w:val="Subtitle"/>
    <w:basedOn w:val="Normal"/>
    <w:link w:val="SubtitleChar"/>
    <w:uiPriority w:val="11"/>
    <w:qFormat/>
    <w:rsid w:val="00BD22CD"/>
    <w:pPr>
      <w:spacing w:after="60" w:line="240" w:lineRule="auto"/>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BD22CD"/>
    <w:rPr>
      <w:rFonts w:ascii="Arial" w:eastAsia="Times New Roman" w:hAnsi="Arial" w:cs="Arial"/>
      <w:sz w:val="24"/>
      <w:szCs w:val="24"/>
    </w:rPr>
  </w:style>
  <w:style w:type="paragraph" w:styleId="BodyTextIndent">
    <w:name w:val="Body Text Indent"/>
    <w:basedOn w:val="Normal"/>
    <w:link w:val="BodyTextIndentChar"/>
    <w:uiPriority w:val="99"/>
    <w:semiHidden/>
    <w:unhideWhenUsed/>
    <w:rsid w:val="00BD22CD"/>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rsid w:val="00BD22CD"/>
    <w:rPr>
      <w:rFonts w:ascii="Times New Roman" w:eastAsia="Times New Roman" w:hAnsi="Times New Roman" w:cs="Times New Roman"/>
      <w:sz w:val="24"/>
      <w:szCs w:val="24"/>
    </w:rPr>
  </w:style>
  <w:style w:type="character" w:customStyle="1" w:styleId="highlight">
    <w:name w:val="highlight"/>
    <w:basedOn w:val="DefaultParagraphFont"/>
    <w:rsid w:val="00BD22CD"/>
  </w:style>
  <w:style w:type="table" w:customStyle="1" w:styleId="GridTable1Light-Accent41">
    <w:name w:val="Grid Table 1 Light - Accent 41"/>
    <w:basedOn w:val="TableNormal"/>
    <w:uiPriority w:val="46"/>
    <w:rsid w:val="00BD22CD"/>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D22CD"/>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BD22CD"/>
    <w:rPr>
      <w:sz w:val="16"/>
      <w:szCs w:val="16"/>
    </w:rPr>
  </w:style>
  <w:style w:type="paragraph" w:styleId="CommentText">
    <w:name w:val="annotation text"/>
    <w:basedOn w:val="Normal"/>
    <w:link w:val="CommentTextChar"/>
    <w:uiPriority w:val="99"/>
    <w:semiHidden/>
    <w:unhideWhenUsed/>
    <w:rsid w:val="00BD22CD"/>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D22CD"/>
    <w:rPr>
      <w:sz w:val="20"/>
      <w:szCs w:val="20"/>
    </w:rPr>
  </w:style>
  <w:style w:type="paragraph" w:styleId="CommentSubject">
    <w:name w:val="annotation subject"/>
    <w:basedOn w:val="CommentText"/>
    <w:next w:val="CommentText"/>
    <w:link w:val="CommentSubjectChar"/>
    <w:uiPriority w:val="99"/>
    <w:semiHidden/>
    <w:unhideWhenUsed/>
    <w:rsid w:val="00BD22CD"/>
    <w:rPr>
      <w:b/>
      <w:bCs/>
    </w:rPr>
  </w:style>
  <w:style w:type="character" w:customStyle="1" w:styleId="CommentSubjectChar">
    <w:name w:val="Comment Subject Char"/>
    <w:basedOn w:val="CommentTextChar"/>
    <w:link w:val="CommentSubject"/>
    <w:uiPriority w:val="99"/>
    <w:semiHidden/>
    <w:rsid w:val="00BD22CD"/>
    <w:rPr>
      <w:b/>
      <w:bCs/>
      <w:sz w:val="20"/>
      <w:szCs w:val="20"/>
    </w:rPr>
  </w:style>
  <w:style w:type="character" w:styleId="Strong">
    <w:name w:val="Strong"/>
    <w:basedOn w:val="DefaultParagraphFont"/>
    <w:uiPriority w:val="22"/>
    <w:qFormat/>
    <w:rsid w:val="00BD22CD"/>
    <w:rPr>
      <w:b/>
      <w:bCs/>
    </w:rPr>
  </w:style>
  <w:style w:type="numbering" w:customStyle="1" w:styleId="Style1">
    <w:name w:val="Style1"/>
    <w:uiPriority w:val="99"/>
    <w:rsid w:val="00BD22CD"/>
    <w:pPr>
      <w:numPr>
        <w:numId w:val="1"/>
      </w:numPr>
    </w:pPr>
  </w:style>
  <w:style w:type="character" w:styleId="FollowedHyperlink">
    <w:name w:val="FollowedHyperlink"/>
    <w:basedOn w:val="DefaultParagraphFont"/>
    <w:uiPriority w:val="99"/>
    <w:semiHidden/>
    <w:unhideWhenUsed/>
    <w:rsid w:val="00BD22CD"/>
    <w:rPr>
      <w:color w:val="954F72" w:themeColor="followedHyperlink"/>
      <w:u w:val="single"/>
    </w:rPr>
  </w:style>
  <w:style w:type="paragraph" w:styleId="HTMLPreformatted">
    <w:name w:val="HTML Preformatted"/>
    <w:basedOn w:val="Normal"/>
    <w:link w:val="HTMLPreformattedChar"/>
    <w:semiHidden/>
    <w:unhideWhenUsed/>
    <w:rsid w:val="00BD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eastAsia="ru-RU"/>
    </w:rPr>
  </w:style>
  <w:style w:type="character" w:customStyle="1" w:styleId="HTMLPreformattedChar">
    <w:name w:val="HTML Preformatted Char"/>
    <w:basedOn w:val="DefaultParagraphFont"/>
    <w:link w:val="HTMLPreformatted"/>
    <w:semiHidden/>
    <w:rsid w:val="00BD22CD"/>
    <w:rPr>
      <w:rFonts w:ascii="Arial Unicode MS" w:eastAsia="Arial Unicode MS" w:hAnsi="Arial Unicode MS" w:cs="Times New Roman"/>
      <w:sz w:val="20"/>
      <w:szCs w:val="20"/>
      <w:lang w:eastAsia="ru-RU"/>
    </w:rPr>
  </w:style>
  <w:style w:type="paragraph" w:styleId="Title">
    <w:name w:val="Title"/>
    <w:basedOn w:val="Normal"/>
    <w:link w:val="TitleChar"/>
    <w:uiPriority w:val="10"/>
    <w:qFormat/>
    <w:rsid w:val="00BD22CD"/>
    <w:pPr>
      <w:spacing w:after="0" w:line="240" w:lineRule="auto"/>
      <w:ind w:firstLine="720"/>
      <w:jc w:val="center"/>
    </w:pPr>
    <w:rPr>
      <w:rFonts w:ascii="Times New Roman" w:hAnsi="Times New Roman"/>
      <w:b/>
      <w:bCs/>
      <w:sz w:val="24"/>
      <w:szCs w:val="24"/>
      <w:lang w:eastAsia="ru-RU"/>
    </w:rPr>
  </w:style>
  <w:style w:type="character" w:customStyle="1" w:styleId="TitleChar">
    <w:name w:val="Title Char"/>
    <w:basedOn w:val="DefaultParagraphFont"/>
    <w:link w:val="Title"/>
    <w:uiPriority w:val="10"/>
    <w:rsid w:val="00BD22CD"/>
    <w:rPr>
      <w:rFonts w:ascii="Times New Roman" w:eastAsia="Times New Roman" w:hAnsi="Times New Roman" w:cs="Times New Roman"/>
      <w:b/>
      <w:bCs/>
      <w:sz w:val="24"/>
      <w:szCs w:val="24"/>
      <w:lang w:eastAsia="ru-RU"/>
    </w:rPr>
  </w:style>
  <w:style w:type="paragraph" w:styleId="BodyText">
    <w:name w:val="Body Text"/>
    <w:basedOn w:val="Normal"/>
    <w:link w:val="BodyTextChar"/>
    <w:uiPriority w:val="99"/>
    <w:unhideWhenUsed/>
    <w:rsid w:val="00BD22CD"/>
    <w:pPr>
      <w:spacing w:after="120"/>
    </w:pPr>
  </w:style>
  <w:style w:type="character" w:customStyle="1" w:styleId="BodyTextChar">
    <w:name w:val="Body Text Char"/>
    <w:basedOn w:val="DefaultParagraphFont"/>
    <w:link w:val="BodyText"/>
    <w:uiPriority w:val="99"/>
    <w:rsid w:val="00BD22CD"/>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BD22CD"/>
    <w:pPr>
      <w:spacing w:after="0" w:line="240" w:lineRule="auto"/>
      <w:ind w:left="1440" w:hanging="1440"/>
      <w:jc w:val="both"/>
    </w:pPr>
    <w:rPr>
      <w:rFonts w:ascii="Times New Roman Mon" w:hAnsi="Times New Roman Mon"/>
      <w:b/>
      <w:sz w:val="24"/>
      <w:szCs w:val="20"/>
    </w:rPr>
  </w:style>
  <w:style w:type="character" w:customStyle="1" w:styleId="BodyTextIndent2Char">
    <w:name w:val="Body Text Indent 2 Char"/>
    <w:basedOn w:val="DefaultParagraphFont"/>
    <w:link w:val="BodyTextIndent2"/>
    <w:uiPriority w:val="99"/>
    <w:semiHidden/>
    <w:rsid w:val="00BD22CD"/>
    <w:rPr>
      <w:rFonts w:ascii="Times New Roman Mon" w:eastAsia="Times New Roman" w:hAnsi="Times New Roman Mon" w:cs="Times New Roman"/>
      <w:b/>
      <w:sz w:val="24"/>
      <w:szCs w:val="20"/>
    </w:rPr>
  </w:style>
  <w:style w:type="paragraph" w:styleId="PlainText">
    <w:name w:val="Plain Text"/>
    <w:basedOn w:val="Normal"/>
    <w:link w:val="PlainTextChar"/>
    <w:uiPriority w:val="99"/>
    <w:semiHidden/>
    <w:unhideWhenUsed/>
    <w:rsid w:val="00BD22CD"/>
    <w:pPr>
      <w:autoSpaceDE w:val="0"/>
      <w:autoSpaceDN w:val="0"/>
      <w:spacing w:after="0" w:line="240" w:lineRule="auto"/>
    </w:pPr>
    <w:rPr>
      <w:rFonts w:ascii="Courier New" w:hAnsi="Courier New"/>
      <w:sz w:val="20"/>
      <w:szCs w:val="20"/>
      <w:lang w:val="en-GB"/>
    </w:rPr>
  </w:style>
  <w:style w:type="character" w:customStyle="1" w:styleId="PlainTextChar">
    <w:name w:val="Plain Text Char"/>
    <w:basedOn w:val="DefaultParagraphFont"/>
    <w:link w:val="PlainText"/>
    <w:uiPriority w:val="99"/>
    <w:semiHidden/>
    <w:rsid w:val="00BD22CD"/>
    <w:rPr>
      <w:rFonts w:ascii="Courier New" w:eastAsia="Times New Roman" w:hAnsi="Courier New" w:cs="Times New Roman"/>
      <w:sz w:val="20"/>
      <w:szCs w:val="20"/>
      <w:lang w:val="en-GB"/>
    </w:rPr>
  </w:style>
  <w:style w:type="paragraph" w:styleId="Revision">
    <w:name w:val="Revision"/>
    <w:uiPriority w:val="99"/>
    <w:semiHidden/>
    <w:rsid w:val="00BD22CD"/>
    <w:pPr>
      <w:spacing w:after="0" w:line="240" w:lineRule="auto"/>
    </w:pPr>
  </w:style>
  <w:style w:type="paragraph" w:customStyle="1" w:styleId="Normal1">
    <w:name w:val="Normal1"/>
    <w:qFormat/>
    <w:rsid w:val="00BD22CD"/>
    <w:pPr>
      <w:spacing w:after="0" w:line="240" w:lineRule="auto"/>
    </w:pPr>
    <w:rPr>
      <w:rFonts w:ascii="Arial Mon" w:eastAsia="Arial Mon" w:hAnsi="Arial Mon" w:cs="Arial Mon"/>
      <w:color w:val="000000"/>
      <w:sz w:val="24"/>
      <w:szCs w:val="24"/>
    </w:rPr>
  </w:style>
  <w:style w:type="character" w:customStyle="1" w:styleId="Bodytext0">
    <w:name w:val="Body text_"/>
    <w:basedOn w:val="DefaultParagraphFont"/>
    <w:link w:val="BodyText6"/>
    <w:locked/>
    <w:rsid w:val="00BD22CD"/>
    <w:rPr>
      <w:rFonts w:ascii="Times New Roman" w:eastAsia="Times New Roman" w:hAnsi="Times New Roman" w:cs="Times New Roman"/>
      <w:sz w:val="23"/>
      <w:szCs w:val="23"/>
      <w:shd w:val="clear" w:color="auto" w:fill="FFFFFF"/>
    </w:rPr>
  </w:style>
  <w:style w:type="paragraph" w:customStyle="1" w:styleId="BodyText6">
    <w:name w:val="Body Text6"/>
    <w:basedOn w:val="Normal"/>
    <w:link w:val="Bodytext0"/>
    <w:rsid w:val="00BD22CD"/>
    <w:pPr>
      <w:shd w:val="clear" w:color="auto" w:fill="FFFFFF"/>
      <w:spacing w:before="3120" w:after="0" w:line="0" w:lineRule="atLeast"/>
      <w:ind w:hanging="1460"/>
    </w:pPr>
    <w:rPr>
      <w:rFonts w:ascii="Times New Roman" w:hAnsi="Times New Roman"/>
      <w:sz w:val="23"/>
      <w:szCs w:val="23"/>
    </w:rPr>
  </w:style>
  <w:style w:type="character" w:customStyle="1" w:styleId="textChar">
    <w:name w:val="text Char"/>
    <w:link w:val="text"/>
    <w:locked/>
    <w:rsid w:val="00BD22CD"/>
    <w:rPr>
      <w:rFonts w:ascii="Times New Roman" w:eastAsia="Times New Roman" w:hAnsi="Times New Roman" w:cs="Times New Roman"/>
      <w:sz w:val="20"/>
      <w:szCs w:val="24"/>
    </w:rPr>
  </w:style>
  <w:style w:type="paragraph" w:customStyle="1" w:styleId="text">
    <w:name w:val="text"/>
    <w:basedOn w:val="Normal"/>
    <w:link w:val="textChar"/>
    <w:rsid w:val="00BD22CD"/>
    <w:pPr>
      <w:keepNext/>
      <w:overflowPunct w:val="0"/>
      <w:autoSpaceDE w:val="0"/>
      <w:autoSpaceDN w:val="0"/>
      <w:adjustRightInd w:val="0"/>
      <w:spacing w:after="120" w:line="240" w:lineRule="auto"/>
      <w:jc w:val="both"/>
    </w:pPr>
    <w:rPr>
      <w:rFonts w:ascii="Times New Roman" w:hAnsi="Times New Roman"/>
      <w:sz w:val="20"/>
      <w:szCs w:val="24"/>
    </w:rPr>
  </w:style>
  <w:style w:type="paragraph" w:customStyle="1" w:styleId="cp">
    <w:name w:val="cp"/>
    <w:basedOn w:val="Normal"/>
    <w:uiPriority w:val="99"/>
    <w:rsid w:val="00BD22CD"/>
    <w:pPr>
      <w:spacing w:after="0" w:line="240" w:lineRule="auto"/>
      <w:jc w:val="center"/>
    </w:pPr>
    <w:rPr>
      <w:rFonts w:ascii="Times New Roman" w:hAnsi="Times New Roman"/>
      <w:b/>
      <w:bCs/>
      <w:sz w:val="24"/>
      <w:szCs w:val="24"/>
    </w:rPr>
  </w:style>
  <w:style w:type="paragraph" w:customStyle="1" w:styleId="md">
    <w:name w:val="md"/>
    <w:basedOn w:val="Normal"/>
    <w:uiPriority w:val="99"/>
    <w:rsid w:val="00BD22CD"/>
    <w:pPr>
      <w:spacing w:after="0" w:line="240" w:lineRule="auto"/>
      <w:ind w:firstLine="567"/>
      <w:jc w:val="both"/>
    </w:pPr>
    <w:rPr>
      <w:rFonts w:ascii="Times New Roman" w:hAnsi="Times New Roman"/>
      <w:i/>
      <w:iCs/>
      <w:color w:val="663300"/>
      <w:sz w:val="20"/>
      <w:szCs w:val="20"/>
    </w:rPr>
  </w:style>
  <w:style w:type="paragraph" w:customStyle="1" w:styleId="rg">
    <w:name w:val="rg"/>
    <w:basedOn w:val="Normal"/>
    <w:uiPriority w:val="99"/>
    <w:rsid w:val="00BD22CD"/>
    <w:pPr>
      <w:spacing w:after="0" w:line="240" w:lineRule="auto"/>
      <w:jc w:val="right"/>
    </w:pPr>
    <w:rPr>
      <w:rFonts w:ascii="Times New Roman" w:hAnsi="Times New Roman"/>
      <w:sz w:val="24"/>
      <w:szCs w:val="24"/>
    </w:rPr>
  </w:style>
  <w:style w:type="paragraph" w:customStyle="1" w:styleId="lf">
    <w:name w:val="lf"/>
    <w:basedOn w:val="Normal"/>
    <w:uiPriority w:val="99"/>
    <w:rsid w:val="00BD22CD"/>
    <w:pPr>
      <w:spacing w:after="0" w:line="240" w:lineRule="auto"/>
    </w:pPr>
    <w:rPr>
      <w:rFonts w:ascii="Times New Roman" w:hAnsi="Times New Roman"/>
      <w:sz w:val="24"/>
      <w:szCs w:val="24"/>
    </w:rPr>
  </w:style>
  <w:style w:type="paragraph" w:customStyle="1" w:styleId="cn">
    <w:name w:val="cn"/>
    <w:basedOn w:val="Normal"/>
    <w:uiPriority w:val="99"/>
    <w:rsid w:val="00BD22CD"/>
    <w:pPr>
      <w:spacing w:after="0" w:line="240" w:lineRule="auto"/>
      <w:jc w:val="center"/>
    </w:pPr>
    <w:rPr>
      <w:rFonts w:ascii="Times New Roman" w:hAnsi="Times New Roman"/>
      <w:sz w:val="24"/>
      <w:szCs w:val="24"/>
      <w:lang w:eastAsia="ru-RU"/>
    </w:rPr>
  </w:style>
  <w:style w:type="paragraph" w:customStyle="1" w:styleId="ListParagraph1">
    <w:name w:val="List Paragraph1"/>
    <w:basedOn w:val="Normal"/>
    <w:uiPriority w:val="99"/>
    <w:qFormat/>
    <w:rsid w:val="00BD22CD"/>
    <w:pPr>
      <w:spacing w:after="0" w:line="240" w:lineRule="auto"/>
      <w:ind w:left="720"/>
    </w:pPr>
    <w:rPr>
      <w:rFonts w:ascii="Times New Roman" w:hAnsi="Times New Roman"/>
      <w:sz w:val="26"/>
      <w:szCs w:val="24"/>
      <w:lang w:eastAsia="ru-RU"/>
    </w:rPr>
  </w:style>
  <w:style w:type="paragraph" w:customStyle="1" w:styleId="NoSpacing1">
    <w:name w:val="No Spacing1"/>
    <w:basedOn w:val="Normal"/>
    <w:uiPriority w:val="99"/>
    <w:qFormat/>
    <w:rsid w:val="00BD22CD"/>
    <w:pPr>
      <w:spacing w:after="0" w:line="240" w:lineRule="auto"/>
    </w:pPr>
    <w:rPr>
      <w:sz w:val="24"/>
      <w:szCs w:val="32"/>
      <w:lang w:bidi="en-US"/>
    </w:rPr>
  </w:style>
  <w:style w:type="paragraph" w:customStyle="1" w:styleId="BodyText30">
    <w:name w:val="Body Text3"/>
    <w:basedOn w:val="Normal"/>
    <w:uiPriority w:val="99"/>
    <w:rsid w:val="00BD22CD"/>
    <w:pPr>
      <w:widowControl w:val="0"/>
      <w:shd w:val="clear" w:color="auto" w:fill="FFFFFF"/>
      <w:spacing w:before="540" w:after="60" w:line="0" w:lineRule="atLeast"/>
      <w:jc w:val="both"/>
    </w:pPr>
    <w:rPr>
      <w:rFonts w:ascii="Times New Roman" w:hAnsi="Times New Roman"/>
      <w:color w:val="000000"/>
      <w:sz w:val="20"/>
      <w:szCs w:val="20"/>
      <w:lang w:val="ru-RU" w:eastAsia="ru-RU" w:bidi="ru-RU"/>
    </w:rPr>
  </w:style>
  <w:style w:type="character" w:customStyle="1" w:styleId="Bodytext2">
    <w:name w:val="Body text (2)_"/>
    <w:basedOn w:val="DefaultParagraphFont"/>
    <w:link w:val="Bodytext20"/>
    <w:locked/>
    <w:rsid w:val="00BD22CD"/>
    <w:rPr>
      <w:rFonts w:ascii="Times New Roman" w:eastAsia="Times New Roman" w:hAnsi="Times New Roman" w:cs="Times New Roman"/>
      <w:b/>
      <w:bCs/>
      <w:sz w:val="28"/>
      <w:szCs w:val="28"/>
      <w:shd w:val="clear" w:color="auto" w:fill="FFFFFF"/>
      <w:lang w:val="mn-MN" w:eastAsia="mn-MN" w:bidi="mn-MN"/>
    </w:rPr>
  </w:style>
  <w:style w:type="paragraph" w:customStyle="1" w:styleId="Bodytext20">
    <w:name w:val="Body text (2)"/>
    <w:basedOn w:val="Normal"/>
    <w:link w:val="Bodytext2"/>
    <w:rsid w:val="00BD22CD"/>
    <w:pPr>
      <w:widowControl w:val="0"/>
      <w:shd w:val="clear" w:color="auto" w:fill="FFFFFF"/>
      <w:spacing w:after="60" w:line="0" w:lineRule="atLeast"/>
    </w:pPr>
    <w:rPr>
      <w:rFonts w:ascii="Times New Roman" w:hAnsi="Times New Roman"/>
      <w:b/>
      <w:bCs/>
      <w:sz w:val="28"/>
      <w:szCs w:val="28"/>
      <w:lang w:val="mn-MN" w:eastAsia="mn-MN" w:bidi="mn-MN"/>
    </w:rPr>
  </w:style>
  <w:style w:type="character" w:customStyle="1" w:styleId="Heading10">
    <w:name w:val="Heading #1_"/>
    <w:basedOn w:val="DefaultParagraphFont"/>
    <w:link w:val="Heading11"/>
    <w:locked/>
    <w:rsid w:val="00BD22CD"/>
    <w:rPr>
      <w:rFonts w:ascii="Times New Roman" w:eastAsia="Times New Roman" w:hAnsi="Times New Roman" w:cs="Times New Roman"/>
      <w:b/>
      <w:bCs/>
      <w:sz w:val="28"/>
      <w:szCs w:val="28"/>
      <w:shd w:val="clear" w:color="auto" w:fill="FFFFFF"/>
      <w:lang w:val="mn-MN" w:eastAsia="mn-MN" w:bidi="mn-MN"/>
    </w:rPr>
  </w:style>
  <w:style w:type="paragraph" w:customStyle="1" w:styleId="Heading11">
    <w:name w:val="Heading #1"/>
    <w:basedOn w:val="Normal"/>
    <w:link w:val="Heading10"/>
    <w:rsid w:val="00BD22CD"/>
    <w:pPr>
      <w:widowControl w:val="0"/>
      <w:shd w:val="clear" w:color="auto" w:fill="FFFFFF"/>
      <w:spacing w:before="60" w:after="540" w:line="0" w:lineRule="atLeast"/>
      <w:outlineLvl w:val="0"/>
    </w:pPr>
    <w:rPr>
      <w:rFonts w:ascii="Times New Roman" w:hAnsi="Times New Roman"/>
      <w:b/>
      <w:bCs/>
      <w:sz w:val="28"/>
      <w:szCs w:val="28"/>
      <w:lang w:val="mn-MN" w:eastAsia="mn-MN" w:bidi="mn-MN"/>
    </w:rPr>
  </w:style>
  <w:style w:type="character" w:customStyle="1" w:styleId="Bodytext4">
    <w:name w:val="Body text (4)_"/>
    <w:basedOn w:val="DefaultParagraphFont"/>
    <w:link w:val="Bodytext40"/>
    <w:locked/>
    <w:rsid w:val="00BD22CD"/>
    <w:rPr>
      <w:rFonts w:ascii="Times New Roman" w:eastAsia="Times New Roman" w:hAnsi="Times New Roman" w:cs="Times New Roman"/>
      <w:i/>
      <w:iCs/>
      <w:sz w:val="21"/>
      <w:szCs w:val="21"/>
      <w:shd w:val="clear" w:color="auto" w:fill="FFFFFF"/>
    </w:rPr>
  </w:style>
  <w:style w:type="paragraph" w:customStyle="1" w:styleId="Bodytext40">
    <w:name w:val="Body text (4)"/>
    <w:basedOn w:val="Normal"/>
    <w:link w:val="Bodytext4"/>
    <w:rsid w:val="00BD22CD"/>
    <w:pPr>
      <w:widowControl w:val="0"/>
      <w:shd w:val="clear" w:color="auto" w:fill="FFFFFF"/>
      <w:spacing w:after="240" w:line="254" w:lineRule="exact"/>
      <w:ind w:firstLine="660"/>
      <w:jc w:val="both"/>
    </w:pPr>
    <w:rPr>
      <w:rFonts w:ascii="Times New Roman" w:hAnsi="Times New Roman"/>
      <w:i/>
      <w:iCs/>
      <w:sz w:val="21"/>
      <w:szCs w:val="21"/>
    </w:rPr>
  </w:style>
  <w:style w:type="character" w:customStyle="1" w:styleId="Heading40">
    <w:name w:val="Heading #4_"/>
    <w:basedOn w:val="DefaultParagraphFont"/>
    <w:link w:val="Heading41"/>
    <w:locked/>
    <w:rsid w:val="00BD22CD"/>
    <w:rPr>
      <w:rFonts w:ascii="Times New Roman" w:eastAsia="Times New Roman" w:hAnsi="Times New Roman" w:cs="Times New Roman"/>
      <w:b/>
      <w:bCs/>
      <w:sz w:val="20"/>
      <w:szCs w:val="20"/>
      <w:shd w:val="clear" w:color="auto" w:fill="FFFFFF"/>
    </w:rPr>
  </w:style>
  <w:style w:type="paragraph" w:customStyle="1" w:styleId="Heading41">
    <w:name w:val="Heading #4"/>
    <w:basedOn w:val="Normal"/>
    <w:link w:val="Heading40"/>
    <w:rsid w:val="00BD22CD"/>
    <w:pPr>
      <w:widowControl w:val="0"/>
      <w:shd w:val="clear" w:color="auto" w:fill="FFFFFF"/>
      <w:spacing w:before="480" w:after="180" w:line="254" w:lineRule="exact"/>
      <w:jc w:val="center"/>
      <w:outlineLvl w:val="3"/>
    </w:pPr>
    <w:rPr>
      <w:rFonts w:ascii="Times New Roman" w:hAnsi="Times New Roman"/>
      <w:b/>
      <w:bCs/>
      <w:sz w:val="20"/>
      <w:szCs w:val="20"/>
    </w:rPr>
  </w:style>
  <w:style w:type="character" w:customStyle="1" w:styleId="Bodytext5">
    <w:name w:val="Body text (5)_"/>
    <w:basedOn w:val="DefaultParagraphFont"/>
    <w:link w:val="Bodytext50"/>
    <w:locked/>
    <w:rsid w:val="00BD22CD"/>
    <w:rPr>
      <w:rFonts w:ascii="Times New Roman" w:eastAsia="Times New Roman" w:hAnsi="Times New Roman" w:cs="Times New Roman"/>
      <w:i/>
      <w:iCs/>
      <w:sz w:val="20"/>
      <w:szCs w:val="20"/>
      <w:shd w:val="clear" w:color="auto" w:fill="FFFFFF"/>
    </w:rPr>
  </w:style>
  <w:style w:type="paragraph" w:customStyle="1" w:styleId="Bodytext50">
    <w:name w:val="Body text (5)"/>
    <w:basedOn w:val="Normal"/>
    <w:link w:val="Bodytext5"/>
    <w:rsid w:val="00BD22CD"/>
    <w:pPr>
      <w:widowControl w:val="0"/>
      <w:shd w:val="clear" w:color="auto" w:fill="FFFFFF"/>
      <w:spacing w:before="780" w:after="480" w:line="254" w:lineRule="exact"/>
    </w:pPr>
    <w:rPr>
      <w:rFonts w:ascii="Times New Roman" w:hAnsi="Times New Roman"/>
      <w:i/>
      <w:iCs/>
      <w:sz w:val="20"/>
      <w:szCs w:val="20"/>
    </w:rPr>
  </w:style>
  <w:style w:type="character" w:customStyle="1" w:styleId="Bodytext7">
    <w:name w:val="Body text (7)_"/>
    <w:basedOn w:val="DefaultParagraphFont"/>
    <w:link w:val="Bodytext70"/>
    <w:locked/>
    <w:rsid w:val="00BD22CD"/>
    <w:rPr>
      <w:rFonts w:ascii="Arial" w:eastAsia="Arial" w:hAnsi="Arial" w:cs="Arial"/>
      <w:sz w:val="19"/>
      <w:szCs w:val="19"/>
      <w:shd w:val="clear" w:color="auto" w:fill="FFFFFF"/>
    </w:rPr>
  </w:style>
  <w:style w:type="paragraph" w:customStyle="1" w:styleId="Bodytext70">
    <w:name w:val="Body text (7)"/>
    <w:basedOn w:val="Normal"/>
    <w:link w:val="Bodytext7"/>
    <w:rsid w:val="00BD22CD"/>
    <w:pPr>
      <w:widowControl w:val="0"/>
      <w:shd w:val="clear" w:color="auto" w:fill="FFFFFF"/>
      <w:spacing w:after="0" w:line="254" w:lineRule="exact"/>
      <w:jc w:val="both"/>
    </w:pPr>
    <w:rPr>
      <w:rFonts w:ascii="Arial" w:eastAsia="Arial" w:hAnsi="Arial" w:cs="Arial"/>
      <w:sz w:val="19"/>
      <w:szCs w:val="19"/>
    </w:rPr>
  </w:style>
  <w:style w:type="character" w:customStyle="1" w:styleId="Bodytext8">
    <w:name w:val="Body text (8)_"/>
    <w:basedOn w:val="DefaultParagraphFont"/>
    <w:link w:val="Bodytext80"/>
    <w:locked/>
    <w:rsid w:val="00BD22CD"/>
    <w:rPr>
      <w:rFonts w:ascii="Times New Roman" w:eastAsia="Times New Roman" w:hAnsi="Times New Roman" w:cs="Times New Roman"/>
      <w:sz w:val="20"/>
      <w:szCs w:val="20"/>
      <w:shd w:val="clear" w:color="auto" w:fill="FFFFFF"/>
    </w:rPr>
  </w:style>
  <w:style w:type="paragraph" w:customStyle="1" w:styleId="Bodytext80">
    <w:name w:val="Body text (8)"/>
    <w:basedOn w:val="Normal"/>
    <w:link w:val="Bodytext8"/>
    <w:rsid w:val="00BD22CD"/>
    <w:pPr>
      <w:widowControl w:val="0"/>
      <w:shd w:val="clear" w:color="auto" w:fill="FFFFFF"/>
      <w:spacing w:after="0" w:line="254" w:lineRule="exact"/>
      <w:jc w:val="both"/>
    </w:pPr>
    <w:rPr>
      <w:rFonts w:ascii="Times New Roman" w:hAnsi="Times New Roman"/>
      <w:sz w:val="20"/>
      <w:szCs w:val="20"/>
    </w:rPr>
  </w:style>
  <w:style w:type="character" w:customStyle="1" w:styleId="Tablecaption">
    <w:name w:val="Table caption_"/>
    <w:basedOn w:val="DefaultParagraphFont"/>
    <w:link w:val="Tablecaption0"/>
    <w:locked/>
    <w:rsid w:val="00BD22CD"/>
    <w:rPr>
      <w:rFonts w:ascii="Times New Roman" w:eastAsia="Times New Roman" w:hAnsi="Times New Roman" w:cs="Times New Roman"/>
      <w:sz w:val="20"/>
      <w:szCs w:val="20"/>
      <w:shd w:val="clear" w:color="auto" w:fill="FFFFFF"/>
    </w:rPr>
  </w:style>
  <w:style w:type="paragraph" w:customStyle="1" w:styleId="Tablecaption0">
    <w:name w:val="Table caption"/>
    <w:basedOn w:val="Normal"/>
    <w:link w:val="Tablecaption"/>
    <w:rsid w:val="00BD22CD"/>
    <w:pPr>
      <w:widowControl w:val="0"/>
      <w:shd w:val="clear" w:color="auto" w:fill="FFFFFF"/>
      <w:spacing w:after="0" w:line="0" w:lineRule="atLeast"/>
    </w:pPr>
    <w:rPr>
      <w:rFonts w:ascii="Times New Roman" w:hAnsi="Times New Roman"/>
      <w:sz w:val="20"/>
      <w:szCs w:val="20"/>
    </w:rPr>
  </w:style>
  <w:style w:type="character" w:customStyle="1" w:styleId="Bodytext9">
    <w:name w:val="Body text (9)_"/>
    <w:basedOn w:val="DefaultParagraphFont"/>
    <w:link w:val="Bodytext90"/>
    <w:locked/>
    <w:rsid w:val="00BD22CD"/>
    <w:rPr>
      <w:rFonts w:ascii="Times New Roman" w:eastAsia="Times New Roman" w:hAnsi="Times New Roman" w:cs="Times New Roman"/>
      <w:spacing w:val="-20"/>
      <w:sz w:val="20"/>
      <w:szCs w:val="20"/>
      <w:shd w:val="clear" w:color="auto" w:fill="FFFFFF"/>
    </w:rPr>
  </w:style>
  <w:style w:type="paragraph" w:customStyle="1" w:styleId="Bodytext90">
    <w:name w:val="Body text (9)"/>
    <w:basedOn w:val="Normal"/>
    <w:link w:val="Bodytext9"/>
    <w:rsid w:val="00BD22CD"/>
    <w:pPr>
      <w:widowControl w:val="0"/>
      <w:shd w:val="clear" w:color="auto" w:fill="FFFFFF"/>
      <w:spacing w:before="240" w:after="60" w:line="0" w:lineRule="atLeast"/>
      <w:ind w:firstLine="660"/>
      <w:jc w:val="both"/>
    </w:pPr>
    <w:rPr>
      <w:rFonts w:ascii="Times New Roman" w:hAnsi="Times New Roman"/>
      <w:spacing w:val="-20"/>
      <w:sz w:val="20"/>
      <w:szCs w:val="20"/>
    </w:rPr>
  </w:style>
  <w:style w:type="character" w:customStyle="1" w:styleId="Bodytext10">
    <w:name w:val="Body text (10)_"/>
    <w:basedOn w:val="DefaultParagraphFont"/>
    <w:link w:val="Bodytext100"/>
    <w:locked/>
    <w:rsid w:val="00BD22CD"/>
    <w:rPr>
      <w:rFonts w:ascii="Franklin Gothic Medium Cond" w:eastAsia="Franklin Gothic Medium Cond" w:hAnsi="Franklin Gothic Medium Cond" w:cs="Franklin Gothic Medium Cond"/>
      <w:spacing w:val="-40"/>
      <w:sz w:val="20"/>
      <w:szCs w:val="20"/>
      <w:shd w:val="clear" w:color="auto" w:fill="FFFFFF"/>
    </w:rPr>
  </w:style>
  <w:style w:type="paragraph" w:customStyle="1" w:styleId="Bodytext100">
    <w:name w:val="Body text (10)"/>
    <w:basedOn w:val="Normal"/>
    <w:link w:val="Bodytext10"/>
    <w:rsid w:val="00BD22CD"/>
    <w:pPr>
      <w:widowControl w:val="0"/>
      <w:shd w:val="clear" w:color="auto" w:fill="FFFFFF"/>
      <w:spacing w:after="60" w:line="0" w:lineRule="atLeast"/>
      <w:jc w:val="center"/>
    </w:pPr>
    <w:rPr>
      <w:rFonts w:ascii="Franklin Gothic Medium Cond" w:eastAsia="Franklin Gothic Medium Cond" w:hAnsi="Franklin Gothic Medium Cond" w:cs="Franklin Gothic Medium Cond"/>
      <w:spacing w:val="-40"/>
      <w:sz w:val="20"/>
      <w:szCs w:val="20"/>
    </w:rPr>
  </w:style>
  <w:style w:type="character" w:customStyle="1" w:styleId="Bodytext11">
    <w:name w:val="Body text (11)_"/>
    <w:basedOn w:val="DefaultParagraphFont"/>
    <w:link w:val="Bodytext110"/>
    <w:locked/>
    <w:rsid w:val="00BD22CD"/>
    <w:rPr>
      <w:rFonts w:ascii="Franklin Gothic Medium Cond" w:eastAsia="Franklin Gothic Medium Cond" w:hAnsi="Franklin Gothic Medium Cond" w:cs="Franklin Gothic Medium Cond"/>
      <w:spacing w:val="-30"/>
      <w:sz w:val="20"/>
      <w:szCs w:val="20"/>
      <w:shd w:val="clear" w:color="auto" w:fill="FFFFFF"/>
    </w:rPr>
  </w:style>
  <w:style w:type="paragraph" w:customStyle="1" w:styleId="Bodytext110">
    <w:name w:val="Body text (11)"/>
    <w:basedOn w:val="Normal"/>
    <w:link w:val="Bodytext11"/>
    <w:rsid w:val="00BD22CD"/>
    <w:pPr>
      <w:widowControl w:val="0"/>
      <w:shd w:val="clear" w:color="auto" w:fill="FFFFFF"/>
      <w:spacing w:after="60" w:line="0" w:lineRule="atLeast"/>
    </w:pPr>
    <w:rPr>
      <w:rFonts w:ascii="Franklin Gothic Medium Cond" w:eastAsia="Franklin Gothic Medium Cond" w:hAnsi="Franklin Gothic Medium Cond" w:cs="Franklin Gothic Medium Cond"/>
      <w:spacing w:val="-30"/>
      <w:sz w:val="20"/>
      <w:szCs w:val="20"/>
    </w:rPr>
  </w:style>
  <w:style w:type="character" w:customStyle="1" w:styleId="Bodytext13Exact">
    <w:name w:val="Body text (13) Exact"/>
    <w:basedOn w:val="DefaultParagraphFont"/>
    <w:link w:val="Bodytext13"/>
    <w:locked/>
    <w:rsid w:val="00BD22CD"/>
    <w:rPr>
      <w:rFonts w:ascii="Times New Roman" w:eastAsia="Times New Roman" w:hAnsi="Times New Roman" w:cs="Times New Roman"/>
      <w:b/>
      <w:bCs/>
      <w:i/>
      <w:iCs/>
      <w:spacing w:val="2"/>
      <w:sz w:val="20"/>
      <w:szCs w:val="20"/>
      <w:shd w:val="clear" w:color="auto" w:fill="FFFFFF"/>
    </w:rPr>
  </w:style>
  <w:style w:type="paragraph" w:customStyle="1" w:styleId="Bodytext13">
    <w:name w:val="Body text (13)"/>
    <w:basedOn w:val="Normal"/>
    <w:link w:val="Bodytext13Exact"/>
    <w:rsid w:val="00BD22CD"/>
    <w:pPr>
      <w:widowControl w:val="0"/>
      <w:shd w:val="clear" w:color="auto" w:fill="FFFFFF"/>
      <w:spacing w:after="0" w:line="0" w:lineRule="atLeast"/>
    </w:pPr>
    <w:rPr>
      <w:rFonts w:ascii="Times New Roman" w:hAnsi="Times New Roman"/>
      <w:b/>
      <w:bCs/>
      <w:i/>
      <w:iCs/>
      <w:spacing w:val="2"/>
      <w:sz w:val="20"/>
      <w:szCs w:val="20"/>
    </w:rPr>
  </w:style>
  <w:style w:type="character" w:customStyle="1" w:styleId="Bodytext14Exact">
    <w:name w:val="Body text (14) Exact"/>
    <w:basedOn w:val="DefaultParagraphFont"/>
    <w:link w:val="Bodytext14"/>
    <w:locked/>
    <w:rsid w:val="00BD22CD"/>
    <w:rPr>
      <w:rFonts w:ascii="Times New Roman" w:eastAsia="Times New Roman" w:hAnsi="Times New Roman" w:cs="Times New Roman"/>
      <w:sz w:val="20"/>
      <w:szCs w:val="20"/>
      <w:shd w:val="clear" w:color="auto" w:fill="FFFFFF"/>
    </w:rPr>
  </w:style>
  <w:style w:type="paragraph" w:customStyle="1" w:styleId="Bodytext14">
    <w:name w:val="Body text (14)"/>
    <w:basedOn w:val="Normal"/>
    <w:link w:val="Bodytext14Exact"/>
    <w:rsid w:val="00BD22CD"/>
    <w:pPr>
      <w:widowControl w:val="0"/>
      <w:shd w:val="clear" w:color="auto" w:fill="FFFFFF"/>
      <w:spacing w:after="60" w:line="0" w:lineRule="atLeast"/>
    </w:pPr>
    <w:rPr>
      <w:rFonts w:ascii="Times New Roman" w:hAnsi="Times New Roman"/>
      <w:sz w:val="20"/>
      <w:szCs w:val="20"/>
    </w:rPr>
  </w:style>
  <w:style w:type="character" w:customStyle="1" w:styleId="Tableofcontents">
    <w:name w:val="Table of contents_"/>
    <w:basedOn w:val="DefaultParagraphFont"/>
    <w:link w:val="Tableofcontents0"/>
    <w:locked/>
    <w:rsid w:val="00BD22CD"/>
    <w:rPr>
      <w:rFonts w:ascii="Times New Roman" w:eastAsia="Times New Roman" w:hAnsi="Times New Roman" w:cs="Times New Roman"/>
      <w:sz w:val="20"/>
      <w:szCs w:val="20"/>
      <w:shd w:val="clear" w:color="auto" w:fill="FFFFFF"/>
    </w:rPr>
  </w:style>
  <w:style w:type="paragraph" w:customStyle="1" w:styleId="Tableofcontents0">
    <w:name w:val="Table of contents"/>
    <w:basedOn w:val="Normal"/>
    <w:link w:val="Tableofcontents"/>
    <w:rsid w:val="00BD22CD"/>
    <w:pPr>
      <w:widowControl w:val="0"/>
      <w:shd w:val="clear" w:color="auto" w:fill="FFFFFF"/>
      <w:spacing w:after="0" w:line="523" w:lineRule="exact"/>
      <w:jc w:val="both"/>
    </w:pPr>
    <w:rPr>
      <w:rFonts w:ascii="Times New Roman" w:hAnsi="Times New Roman"/>
      <w:sz w:val="20"/>
      <w:szCs w:val="20"/>
    </w:rPr>
  </w:style>
  <w:style w:type="character" w:customStyle="1" w:styleId="Tablecaption2">
    <w:name w:val="Table caption (2)_"/>
    <w:basedOn w:val="DefaultParagraphFont"/>
    <w:link w:val="Tablecaption20"/>
    <w:locked/>
    <w:rsid w:val="00BD22CD"/>
    <w:rPr>
      <w:rFonts w:ascii="Times New Roman" w:eastAsia="Times New Roman" w:hAnsi="Times New Roman" w:cs="Times New Roman"/>
      <w:i/>
      <w:iCs/>
      <w:sz w:val="20"/>
      <w:szCs w:val="20"/>
      <w:shd w:val="clear" w:color="auto" w:fill="FFFFFF"/>
      <w:lang w:val="mn-MN" w:eastAsia="mn-MN" w:bidi="mn-MN"/>
    </w:rPr>
  </w:style>
  <w:style w:type="paragraph" w:customStyle="1" w:styleId="Tablecaption20">
    <w:name w:val="Table caption (2)"/>
    <w:basedOn w:val="Normal"/>
    <w:link w:val="Tablecaption2"/>
    <w:rsid w:val="00BD22CD"/>
    <w:pPr>
      <w:widowControl w:val="0"/>
      <w:shd w:val="clear" w:color="auto" w:fill="FFFFFF"/>
      <w:spacing w:after="0" w:line="0" w:lineRule="atLeast"/>
    </w:pPr>
    <w:rPr>
      <w:rFonts w:ascii="Times New Roman" w:hAnsi="Times New Roman"/>
      <w:i/>
      <w:iCs/>
      <w:sz w:val="20"/>
      <w:szCs w:val="20"/>
      <w:lang w:val="mn-MN" w:eastAsia="mn-MN" w:bidi="mn-MN"/>
    </w:rPr>
  </w:style>
  <w:style w:type="character" w:customStyle="1" w:styleId="Bodytext12">
    <w:name w:val="Body text (12)_"/>
    <w:basedOn w:val="DefaultParagraphFont"/>
    <w:link w:val="Bodytext120"/>
    <w:locked/>
    <w:rsid w:val="00BD22CD"/>
    <w:rPr>
      <w:rFonts w:ascii="Times New Roman" w:eastAsia="Times New Roman" w:hAnsi="Times New Roman" w:cs="Times New Roman"/>
      <w:sz w:val="20"/>
      <w:szCs w:val="20"/>
      <w:shd w:val="clear" w:color="auto" w:fill="FFFFFF"/>
      <w:lang w:val="mn-MN" w:eastAsia="mn-MN" w:bidi="mn-MN"/>
    </w:rPr>
  </w:style>
  <w:style w:type="paragraph" w:customStyle="1" w:styleId="Bodytext120">
    <w:name w:val="Body text (12)"/>
    <w:basedOn w:val="Normal"/>
    <w:link w:val="Bodytext12"/>
    <w:rsid w:val="00BD22CD"/>
    <w:pPr>
      <w:widowControl w:val="0"/>
      <w:shd w:val="clear" w:color="auto" w:fill="FFFFFF"/>
      <w:spacing w:before="240" w:after="60" w:line="0" w:lineRule="atLeast"/>
      <w:jc w:val="both"/>
    </w:pPr>
    <w:rPr>
      <w:rFonts w:ascii="Times New Roman" w:hAnsi="Times New Roman"/>
      <w:sz w:val="20"/>
      <w:szCs w:val="20"/>
      <w:lang w:val="mn-MN" w:eastAsia="mn-MN" w:bidi="mn-MN"/>
    </w:rPr>
  </w:style>
  <w:style w:type="character" w:customStyle="1" w:styleId="Heading30">
    <w:name w:val="Heading #3_"/>
    <w:basedOn w:val="DefaultParagraphFont"/>
    <w:link w:val="Heading31"/>
    <w:locked/>
    <w:rsid w:val="00BD22CD"/>
    <w:rPr>
      <w:rFonts w:ascii="Franklin Gothic Medium Cond" w:eastAsia="Franklin Gothic Medium Cond" w:hAnsi="Franklin Gothic Medium Cond" w:cs="Franklin Gothic Medium Cond"/>
      <w:spacing w:val="-30"/>
      <w:sz w:val="19"/>
      <w:szCs w:val="19"/>
      <w:shd w:val="clear" w:color="auto" w:fill="FFFFFF"/>
    </w:rPr>
  </w:style>
  <w:style w:type="paragraph" w:customStyle="1" w:styleId="Heading31">
    <w:name w:val="Heading #3"/>
    <w:basedOn w:val="Normal"/>
    <w:link w:val="Heading30"/>
    <w:rsid w:val="00BD22CD"/>
    <w:pPr>
      <w:widowControl w:val="0"/>
      <w:shd w:val="clear" w:color="auto" w:fill="FFFFFF"/>
      <w:spacing w:before="300" w:after="60" w:line="0" w:lineRule="atLeast"/>
      <w:jc w:val="both"/>
      <w:outlineLvl w:val="2"/>
    </w:pPr>
    <w:rPr>
      <w:rFonts w:ascii="Franklin Gothic Medium Cond" w:eastAsia="Franklin Gothic Medium Cond" w:hAnsi="Franklin Gothic Medium Cond" w:cs="Franklin Gothic Medium Cond"/>
      <w:spacing w:val="-30"/>
      <w:sz w:val="19"/>
      <w:szCs w:val="19"/>
    </w:rPr>
  </w:style>
  <w:style w:type="character" w:customStyle="1" w:styleId="Bodytext15">
    <w:name w:val="Body text (15)_"/>
    <w:basedOn w:val="DefaultParagraphFont"/>
    <w:link w:val="Bodytext150"/>
    <w:locked/>
    <w:rsid w:val="00BD22CD"/>
    <w:rPr>
      <w:rFonts w:ascii="Times New Roman" w:eastAsia="Times New Roman" w:hAnsi="Times New Roman" w:cs="Times New Roman"/>
      <w:sz w:val="20"/>
      <w:szCs w:val="20"/>
      <w:shd w:val="clear" w:color="auto" w:fill="FFFFFF"/>
      <w:lang w:val="mn-MN" w:eastAsia="mn-MN" w:bidi="mn-MN"/>
    </w:rPr>
  </w:style>
  <w:style w:type="paragraph" w:customStyle="1" w:styleId="Bodytext150">
    <w:name w:val="Body text (15)"/>
    <w:basedOn w:val="Normal"/>
    <w:link w:val="Bodytext15"/>
    <w:rsid w:val="00BD22CD"/>
    <w:pPr>
      <w:widowControl w:val="0"/>
      <w:shd w:val="clear" w:color="auto" w:fill="FFFFFF"/>
      <w:spacing w:before="540" w:after="60" w:line="0" w:lineRule="atLeast"/>
      <w:jc w:val="both"/>
    </w:pPr>
    <w:rPr>
      <w:rFonts w:ascii="Times New Roman" w:hAnsi="Times New Roman"/>
      <w:sz w:val="20"/>
      <w:szCs w:val="20"/>
      <w:lang w:val="mn-MN" w:eastAsia="mn-MN" w:bidi="mn-MN"/>
    </w:rPr>
  </w:style>
  <w:style w:type="character" w:customStyle="1" w:styleId="Bodytext16">
    <w:name w:val="Body text (16)_"/>
    <w:basedOn w:val="DefaultParagraphFont"/>
    <w:link w:val="Bodytext160"/>
    <w:locked/>
    <w:rsid w:val="00BD22CD"/>
    <w:rPr>
      <w:rFonts w:ascii="Times New Roman" w:eastAsia="Times New Roman" w:hAnsi="Times New Roman" w:cs="Times New Roman"/>
      <w:b/>
      <w:bCs/>
      <w:shd w:val="clear" w:color="auto" w:fill="FFFFFF"/>
    </w:rPr>
  </w:style>
  <w:style w:type="paragraph" w:customStyle="1" w:styleId="Bodytext160">
    <w:name w:val="Body text (16)"/>
    <w:basedOn w:val="Normal"/>
    <w:link w:val="Bodytext16"/>
    <w:rsid w:val="00BD22CD"/>
    <w:pPr>
      <w:widowControl w:val="0"/>
      <w:shd w:val="clear" w:color="auto" w:fill="FFFFFF"/>
      <w:spacing w:before="2400" w:after="300" w:line="298" w:lineRule="exact"/>
      <w:jc w:val="center"/>
    </w:pPr>
    <w:rPr>
      <w:rFonts w:ascii="Times New Roman" w:hAnsi="Times New Roman"/>
      <w:b/>
      <w:bCs/>
    </w:rPr>
  </w:style>
  <w:style w:type="character" w:customStyle="1" w:styleId="Heading20">
    <w:name w:val="Heading #2_"/>
    <w:basedOn w:val="DefaultParagraphFont"/>
    <w:link w:val="Heading21"/>
    <w:locked/>
    <w:rsid w:val="00BD22CD"/>
    <w:rPr>
      <w:rFonts w:ascii="Times New Roman" w:eastAsia="Times New Roman" w:hAnsi="Times New Roman" w:cs="Times New Roman"/>
      <w:b/>
      <w:bCs/>
      <w:sz w:val="32"/>
      <w:szCs w:val="32"/>
      <w:shd w:val="clear" w:color="auto" w:fill="FFFFFF"/>
    </w:rPr>
  </w:style>
  <w:style w:type="paragraph" w:customStyle="1" w:styleId="Heading21">
    <w:name w:val="Heading #2"/>
    <w:basedOn w:val="Normal"/>
    <w:link w:val="Heading20"/>
    <w:rsid w:val="00BD22CD"/>
    <w:pPr>
      <w:widowControl w:val="0"/>
      <w:shd w:val="clear" w:color="auto" w:fill="FFFFFF"/>
      <w:spacing w:before="1980" w:after="540" w:line="0" w:lineRule="atLeast"/>
      <w:ind w:firstLine="980"/>
      <w:outlineLvl w:val="1"/>
    </w:pPr>
    <w:rPr>
      <w:rFonts w:ascii="Times New Roman" w:hAnsi="Times New Roman"/>
      <w:b/>
      <w:bCs/>
      <w:sz w:val="32"/>
      <w:szCs w:val="32"/>
    </w:rPr>
  </w:style>
  <w:style w:type="character" w:customStyle="1" w:styleId="PicturecaptionExact">
    <w:name w:val="Picture caption Exact"/>
    <w:basedOn w:val="DefaultParagraphFont"/>
    <w:link w:val="Picturecaption"/>
    <w:locked/>
    <w:rsid w:val="00BD22CD"/>
    <w:rPr>
      <w:rFonts w:ascii="Times New Roman" w:eastAsia="Times New Roman" w:hAnsi="Times New Roman" w:cs="Times New Roman"/>
      <w:spacing w:val="4"/>
      <w:sz w:val="19"/>
      <w:szCs w:val="19"/>
      <w:shd w:val="clear" w:color="auto" w:fill="FFFFFF"/>
    </w:rPr>
  </w:style>
  <w:style w:type="paragraph" w:customStyle="1" w:styleId="Picturecaption">
    <w:name w:val="Picture caption"/>
    <w:basedOn w:val="Normal"/>
    <w:link w:val="PicturecaptionExact"/>
    <w:rsid w:val="00BD22CD"/>
    <w:pPr>
      <w:widowControl w:val="0"/>
      <w:shd w:val="clear" w:color="auto" w:fill="FFFFFF"/>
      <w:spacing w:after="0" w:line="0" w:lineRule="atLeast"/>
    </w:pPr>
    <w:rPr>
      <w:rFonts w:ascii="Times New Roman" w:hAnsi="Times New Roman"/>
      <w:spacing w:val="4"/>
      <w:sz w:val="19"/>
      <w:szCs w:val="19"/>
    </w:rPr>
  </w:style>
  <w:style w:type="character" w:customStyle="1" w:styleId="Bodytext17Exact">
    <w:name w:val="Body text (17) Exact"/>
    <w:basedOn w:val="DefaultParagraphFont"/>
    <w:link w:val="Bodytext17"/>
    <w:locked/>
    <w:rsid w:val="00BD22CD"/>
    <w:rPr>
      <w:rFonts w:ascii="Times New Roman" w:eastAsia="Times New Roman" w:hAnsi="Times New Roman" w:cs="Times New Roman"/>
      <w:b/>
      <w:bCs/>
      <w:spacing w:val="2"/>
      <w:sz w:val="19"/>
      <w:szCs w:val="19"/>
      <w:shd w:val="clear" w:color="auto" w:fill="FFFFFF"/>
    </w:rPr>
  </w:style>
  <w:style w:type="paragraph" w:customStyle="1" w:styleId="Bodytext17">
    <w:name w:val="Body text (17)"/>
    <w:basedOn w:val="Normal"/>
    <w:link w:val="Bodytext17Exact"/>
    <w:rsid w:val="00BD22CD"/>
    <w:pPr>
      <w:widowControl w:val="0"/>
      <w:shd w:val="clear" w:color="auto" w:fill="FFFFFF"/>
      <w:spacing w:after="0" w:line="0" w:lineRule="atLeast"/>
    </w:pPr>
    <w:rPr>
      <w:rFonts w:ascii="Times New Roman" w:hAnsi="Times New Roman"/>
      <w:b/>
      <w:bCs/>
      <w:spacing w:val="2"/>
      <w:sz w:val="19"/>
      <w:szCs w:val="19"/>
    </w:rPr>
  </w:style>
  <w:style w:type="character" w:styleId="PlaceholderText">
    <w:name w:val="Placeholder Text"/>
    <w:uiPriority w:val="99"/>
    <w:semiHidden/>
    <w:rsid w:val="00BD22CD"/>
    <w:rPr>
      <w:color w:val="808080"/>
    </w:rPr>
  </w:style>
  <w:style w:type="character" w:customStyle="1" w:styleId="apple-converted-space">
    <w:name w:val="apple-converted-space"/>
    <w:basedOn w:val="DefaultParagraphFont"/>
    <w:rsid w:val="00BD22CD"/>
  </w:style>
  <w:style w:type="character" w:customStyle="1" w:styleId="HeaderChar1">
    <w:name w:val="Header Char1"/>
    <w:basedOn w:val="DefaultParagraphFont"/>
    <w:uiPriority w:val="99"/>
    <w:semiHidden/>
    <w:rsid w:val="00BD22CD"/>
  </w:style>
  <w:style w:type="character" w:customStyle="1" w:styleId="FooterChar1">
    <w:name w:val="Footer Char1"/>
    <w:basedOn w:val="DefaultParagraphFont"/>
    <w:uiPriority w:val="99"/>
    <w:semiHidden/>
    <w:rsid w:val="00BD22CD"/>
  </w:style>
  <w:style w:type="character" w:customStyle="1" w:styleId="apple-style-span">
    <w:name w:val="apple-style-span"/>
    <w:basedOn w:val="DefaultParagraphFont"/>
    <w:rsid w:val="00BD22CD"/>
  </w:style>
  <w:style w:type="character" w:customStyle="1" w:styleId="trans2">
    <w:name w:val="trans2"/>
    <w:rsid w:val="00BD22CD"/>
    <w:rPr>
      <w:rFonts w:ascii="Verdana" w:hAnsi="Verdana" w:hint="default"/>
      <w:color w:val="333333"/>
      <w:sz w:val="20"/>
      <w:szCs w:val="20"/>
      <w:lang w:val="en-US"/>
    </w:rPr>
  </w:style>
  <w:style w:type="character" w:customStyle="1" w:styleId="variant1">
    <w:name w:val="variant1"/>
    <w:rsid w:val="00BD22CD"/>
    <w:rPr>
      <w:color w:val="0000FF"/>
      <w:lang w:val="en-US"/>
    </w:rPr>
  </w:style>
  <w:style w:type="character" w:customStyle="1" w:styleId="longtext1">
    <w:name w:val="long_text1"/>
    <w:rsid w:val="00BD22CD"/>
    <w:rPr>
      <w:sz w:val="20"/>
      <w:szCs w:val="20"/>
    </w:rPr>
  </w:style>
  <w:style w:type="character" w:customStyle="1" w:styleId="shorttext1">
    <w:name w:val="short_text1"/>
    <w:rsid w:val="00BD22CD"/>
    <w:rPr>
      <w:sz w:val="29"/>
      <w:szCs w:val="29"/>
    </w:rPr>
  </w:style>
  <w:style w:type="character" w:customStyle="1" w:styleId="shorttext">
    <w:name w:val="short_text"/>
    <w:rsid w:val="00BD22CD"/>
  </w:style>
  <w:style w:type="character" w:customStyle="1" w:styleId="hps">
    <w:name w:val="hps"/>
    <w:rsid w:val="00BD22CD"/>
  </w:style>
  <w:style w:type="character" w:customStyle="1" w:styleId="BodytextExact">
    <w:name w:val="Body text Exact"/>
    <w:basedOn w:val="DefaultParagraphFont"/>
    <w:rsid w:val="00BD22CD"/>
    <w:rPr>
      <w:rFonts w:ascii="Times New Roman" w:eastAsia="Times New Roman" w:hAnsi="Times New Roman" w:cs="Times New Roman" w:hint="default"/>
      <w:b w:val="0"/>
      <w:bCs w:val="0"/>
      <w:i w:val="0"/>
      <w:iCs w:val="0"/>
      <w:smallCaps w:val="0"/>
      <w:strike w:val="0"/>
      <w:dstrike w:val="0"/>
      <w:spacing w:val="4"/>
      <w:sz w:val="19"/>
      <w:szCs w:val="19"/>
      <w:u w:val="none"/>
      <w:effect w:val="none"/>
    </w:rPr>
  </w:style>
  <w:style w:type="character" w:customStyle="1" w:styleId="Heading121pt">
    <w:name w:val="Heading #1 + 21 pt"/>
    <w:basedOn w:val="Heading10"/>
    <w:rsid w:val="00BD22CD"/>
    <w:rPr>
      <w:rFonts w:ascii="Times New Roman" w:eastAsia="Times New Roman" w:hAnsi="Times New Roman" w:cs="Times New Roman"/>
      <w:b/>
      <w:bCs/>
      <w:color w:val="000000"/>
      <w:spacing w:val="0"/>
      <w:w w:val="100"/>
      <w:position w:val="0"/>
      <w:sz w:val="42"/>
      <w:szCs w:val="42"/>
      <w:shd w:val="clear" w:color="auto" w:fill="FFFFFF"/>
      <w:lang w:val="mn-MN" w:eastAsia="mn-MN" w:bidi="mn-MN"/>
    </w:rPr>
  </w:style>
  <w:style w:type="character" w:customStyle="1" w:styleId="Bodytext31">
    <w:name w:val="Body text (3)_"/>
    <w:basedOn w:val="DefaultParagraphFont"/>
    <w:rsid w:val="00BD22CD"/>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1">
    <w:name w:val="Body Text1"/>
    <w:basedOn w:val="Bodytext0"/>
    <w:rsid w:val="00BD22CD"/>
    <w:rPr>
      <w:rFonts w:ascii="Times New Roman" w:eastAsia="Times New Roman" w:hAnsi="Times New Roman" w:cs="Times New Roman"/>
      <w:b w:val="0"/>
      <w:bCs w:val="0"/>
      <w:i w:val="0"/>
      <w:iCs w:val="0"/>
      <w:smallCaps w:val="0"/>
      <w:strike/>
      <w:color w:val="000000"/>
      <w:spacing w:val="0"/>
      <w:w w:val="100"/>
      <w:position w:val="0"/>
      <w:sz w:val="20"/>
      <w:szCs w:val="20"/>
      <w:shd w:val="clear" w:color="auto" w:fill="FFFFFF"/>
      <w:lang w:val="ru-RU" w:eastAsia="ru-RU" w:bidi="ru-RU"/>
    </w:rPr>
  </w:style>
  <w:style w:type="character" w:customStyle="1" w:styleId="Bodytext32">
    <w:name w:val="Body text (3)"/>
    <w:basedOn w:val="Bodytext31"/>
    <w:rsid w:val="00BD22CD"/>
    <w:rPr>
      <w:rFonts w:ascii="Times New Roman" w:eastAsia="Times New Roman" w:hAnsi="Times New Roman" w:cs="Times New Roman" w:hint="default"/>
      <w:b/>
      <w:bCs/>
      <w:i w:val="0"/>
      <w:iCs w:val="0"/>
      <w:smallCaps w:val="0"/>
      <w:strike/>
      <w:dstrike w:val="0"/>
      <w:color w:val="000000"/>
      <w:spacing w:val="0"/>
      <w:w w:val="100"/>
      <w:position w:val="0"/>
      <w:sz w:val="20"/>
      <w:szCs w:val="20"/>
      <w:u w:val="none"/>
      <w:effect w:val="none"/>
      <w:lang w:val="mn-MN" w:eastAsia="mn-MN" w:bidi="mn-MN"/>
    </w:rPr>
  </w:style>
  <w:style w:type="character" w:customStyle="1" w:styleId="BodytextItalic">
    <w:name w:val="Body text + Italic"/>
    <w:basedOn w:val="Bodytext0"/>
    <w:rsid w:val="00BD22CD"/>
    <w:rPr>
      <w:rFonts w:ascii="Times New Roman" w:eastAsia="Times New Roman" w:hAnsi="Times New Roman" w:cs="Times New Roman"/>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BodytextBold">
    <w:name w:val="Body text + Bold"/>
    <w:basedOn w:val="Bodytext0"/>
    <w:rsid w:val="00BD22CD"/>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mn-MN" w:eastAsia="mn-MN" w:bidi="mn-MN"/>
    </w:rPr>
  </w:style>
  <w:style w:type="character" w:customStyle="1" w:styleId="Bodytext4FrankRuehl">
    <w:name w:val="Body text (4) + FrankRuehl"/>
    <w:aliases w:val="12 pt,Not Italic"/>
    <w:basedOn w:val="Bodytext4"/>
    <w:rsid w:val="00BD22CD"/>
    <w:rPr>
      <w:rFonts w:ascii="FrankRuehl" w:eastAsia="FrankRuehl" w:hAnsi="FrankRuehl" w:cs="FrankRuehl" w:hint="cs"/>
      <w:i/>
      <w:iCs/>
      <w:color w:val="000000"/>
      <w:spacing w:val="0"/>
      <w:w w:val="100"/>
      <w:position w:val="0"/>
      <w:sz w:val="24"/>
      <w:szCs w:val="24"/>
      <w:shd w:val="clear" w:color="auto" w:fill="FFFFFF"/>
      <w:lang w:val="ru-RU" w:eastAsia="ru-RU" w:bidi="ru-RU"/>
    </w:rPr>
  </w:style>
  <w:style w:type="character" w:customStyle="1" w:styleId="Bodytext60">
    <w:name w:val="Body text (6)_"/>
    <w:basedOn w:val="DefaultParagraphFont"/>
    <w:rsid w:val="00BD22CD"/>
    <w:rPr>
      <w:rFonts w:ascii="Microsoft Sans Serif" w:eastAsia="Microsoft Sans Serif" w:hAnsi="Microsoft Sans Serif" w:cs="Microsoft Sans Serif" w:hint="default"/>
      <w:b w:val="0"/>
      <w:bCs w:val="0"/>
      <w:i w:val="0"/>
      <w:iCs w:val="0"/>
      <w:smallCaps w:val="0"/>
      <w:strike w:val="0"/>
      <w:dstrike w:val="0"/>
      <w:sz w:val="20"/>
      <w:szCs w:val="20"/>
      <w:u w:val="none"/>
      <w:effect w:val="none"/>
    </w:rPr>
  </w:style>
  <w:style w:type="character" w:customStyle="1" w:styleId="Bodytext61">
    <w:name w:val="Body text (6)"/>
    <w:basedOn w:val="Bodytext60"/>
    <w:rsid w:val="00BD22CD"/>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Bodytext6Arial">
    <w:name w:val="Body text (6) + Arial"/>
    <w:basedOn w:val="Bodytext60"/>
    <w:rsid w:val="00BD22CD"/>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Bodytext7TimesNewRoman">
    <w:name w:val="Body text (7) + Times New Roman"/>
    <w:aliases w:val="10 pt,Bold,Body text + 8 pt,Small Caps,Body text + Arial,8 pt"/>
    <w:basedOn w:val="Bodytext7"/>
    <w:rsid w:val="00BD22CD"/>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BodyText21">
    <w:name w:val="Body Text2"/>
    <w:basedOn w:val="Bodytext0"/>
    <w:rsid w:val="00BD22CD"/>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Bodytext5Exact">
    <w:name w:val="Body text (5) Exact"/>
    <w:basedOn w:val="DefaultParagraphFont"/>
    <w:rsid w:val="00BD22CD"/>
    <w:rPr>
      <w:rFonts w:ascii="Times New Roman" w:eastAsia="Times New Roman" w:hAnsi="Times New Roman" w:cs="Times New Roman" w:hint="default"/>
      <w:b w:val="0"/>
      <w:bCs w:val="0"/>
      <w:i/>
      <w:iCs/>
      <w:smallCaps w:val="0"/>
      <w:strike w:val="0"/>
      <w:dstrike w:val="0"/>
      <w:spacing w:val="-1"/>
      <w:sz w:val="19"/>
      <w:szCs w:val="19"/>
      <w:u w:val="none"/>
      <w:effect w:val="none"/>
    </w:rPr>
  </w:style>
  <w:style w:type="character" w:customStyle="1" w:styleId="Tablecaption2NotItalic">
    <w:name w:val="Table caption (2) + Not Italic"/>
    <w:basedOn w:val="Tablecaption2"/>
    <w:rsid w:val="00BD22CD"/>
    <w:rPr>
      <w:rFonts w:ascii="Times New Roman" w:eastAsia="Times New Roman" w:hAnsi="Times New Roman" w:cs="Times New Roman"/>
      <w:i/>
      <w:iCs/>
      <w:color w:val="000000"/>
      <w:spacing w:val="0"/>
      <w:w w:val="100"/>
      <w:position w:val="0"/>
      <w:sz w:val="20"/>
      <w:szCs w:val="20"/>
      <w:shd w:val="clear" w:color="auto" w:fill="FFFFFF"/>
      <w:lang w:val="mn-MN" w:eastAsia="mn-MN" w:bidi="mn-MN"/>
    </w:rPr>
  </w:style>
  <w:style w:type="character" w:customStyle="1" w:styleId="TablecaptionItalic">
    <w:name w:val="Table caption + Italic"/>
    <w:basedOn w:val="Tablecaption"/>
    <w:rsid w:val="00BD22CD"/>
    <w:rPr>
      <w:rFonts w:ascii="Times New Roman" w:eastAsia="Times New Roman" w:hAnsi="Times New Roman" w:cs="Times New Roman"/>
      <w:i/>
      <w:iCs/>
      <w:color w:val="000000"/>
      <w:spacing w:val="0"/>
      <w:w w:val="100"/>
      <w:position w:val="0"/>
      <w:sz w:val="20"/>
      <w:szCs w:val="20"/>
      <w:shd w:val="clear" w:color="auto" w:fill="FFFFFF"/>
      <w:lang w:val="mn-MN" w:eastAsia="mn-MN" w:bidi="mn-MN"/>
    </w:rPr>
  </w:style>
  <w:style w:type="character" w:customStyle="1" w:styleId="Bodytext16SmallCaps">
    <w:name w:val="Body text (16) + Small Caps"/>
    <w:basedOn w:val="Bodytext16"/>
    <w:rsid w:val="00BD22CD"/>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BodyTextChar1">
    <w:name w:val="Body Text Char1"/>
    <w:rsid w:val="00BD22CD"/>
    <w:rPr>
      <w:rFonts w:ascii="Arial Mon" w:eastAsia="Times New Roman" w:hAnsi="Arial Mon" w:cs="Times New Roman" w:hint="default"/>
      <w:sz w:val="24"/>
      <w:szCs w:val="24"/>
      <w:lang w:val="ru-RU"/>
    </w:rPr>
  </w:style>
  <w:style w:type="character" w:customStyle="1" w:styleId="greentxt1">
    <w:name w:val="greentxt1"/>
    <w:rsid w:val="00BD22CD"/>
    <w:rPr>
      <w:color w:val="339933"/>
      <w:u w:val="single"/>
    </w:rPr>
  </w:style>
  <w:style w:type="numbering" w:customStyle="1" w:styleId="Style3">
    <w:name w:val="Style3"/>
    <w:uiPriority w:val="99"/>
    <w:rsid w:val="00BD22CD"/>
    <w:pPr>
      <w:numPr>
        <w:numId w:val="2"/>
      </w:numPr>
    </w:pPr>
  </w:style>
  <w:style w:type="numbering" w:customStyle="1" w:styleId="Style2">
    <w:name w:val="Style2"/>
    <w:uiPriority w:val="99"/>
    <w:rsid w:val="00BD22CD"/>
    <w:pPr>
      <w:numPr>
        <w:numId w:val="3"/>
      </w:numPr>
    </w:pPr>
  </w:style>
  <w:style w:type="paragraph" w:customStyle="1" w:styleId="TableParagraph">
    <w:name w:val="Table Paragraph"/>
    <w:basedOn w:val="Normal"/>
    <w:uiPriority w:val="1"/>
    <w:qFormat/>
    <w:rsid w:val="00BD22CD"/>
    <w:pPr>
      <w:widowControl w:val="0"/>
      <w:autoSpaceDE w:val="0"/>
      <w:autoSpaceDN w:val="0"/>
      <w:spacing w:after="0" w:line="247" w:lineRule="exact"/>
      <w:ind w:left="107"/>
    </w:pPr>
    <w:rPr>
      <w:rFonts w:ascii="Carlito" w:eastAsia="Carlito" w:hAnsi="Carlito" w:cs="Carlito"/>
      <w:lang w:val="ru-RU"/>
    </w:rPr>
  </w:style>
  <w:style w:type="table" w:customStyle="1" w:styleId="TableGridLight1">
    <w:name w:val="Table Grid Light1"/>
    <w:basedOn w:val="TableNormal"/>
    <w:uiPriority w:val="40"/>
    <w:rsid w:val="00BD22CD"/>
    <w:pPr>
      <w:spacing w:after="0" w:line="240" w:lineRule="auto"/>
    </w:pPr>
    <w:rPr>
      <w:rFonts w:eastAsiaTheme="minorEastAsia"/>
      <w:sz w:val="24"/>
      <w:szCs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1">
    <w:name w:val="Grid Table 1 Light1"/>
    <w:basedOn w:val="TableNormal"/>
    <w:uiPriority w:val="46"/>
    <w:rsid w:val="00BD22CD"/>
    <w:pPr>
      <w:spacing w:after="0" w:line="240" w:lineRule="auto"/>
    </w:pPr>
    <w:rPr>
      <w:rFonts w:eastAsiaTheme="minorEastAsia"/>
      <w:sz w:val="24"/>
      <w:szCs w:val="24"/>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8531E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8531ED"/>
  </w:style>
  <w:style w:type="character" w:customStyle="1" w:styleId="eop">
    <w:name w:val="eop"/>
    <w:basedOn w:val="DefaultParagraphFont"/>
    <w:rsid w:val="008531ED"/>
  </w:style>
  <w:style w:type="table" w:customStyle="1" w:styleId="TableGrid2">
    <w:name w:val="Table Grid2"/>
    <w:basedOn w:val="TableNormal"/>
    <w:next w:val="TableGrid"/>
    <w:uiPriority w:val="39"/>
    <w:rsid w:val="00EE155D"/>
    <w:pPr>
      <w:spacing w:after="0" w:line="240" w:lineRule="auto"/>
    </w:pPr>
    <w:rPr>
      <w:rFonts w:ascii="Times New Roman" w:eastAsia="Calibri"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87378"/>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char">
    <w:name w:val="tabchar"/>
    <w:basedOn w:val="DefaultParagraphFont"/>
    <w:rsid w:val="004E51F4"/>
  </w:style>
  <w:style w:type="character" w:customStyle="1" w:styleId="scxw64001329">
    <w:name w:val="scxw64001329"/>
    <w:basedOn w:val="DefaultParagraphFont"/>
    <w:rsid w:val="004E51F4"/>
  </w:style>
  <w:style w:type="character" w:customStyle="1" w:styleId="scxw166659828">
    <w:name w:val="scxw166659828"/>
    <w:basedOn w:val="DefaultParagraphFont"/>
    <w:rsid w:val="004E51F4"/>
  </w:style>
  <w:style w:type="character" w:customStyle="1" w:styleId="scxw245060676">
    <w:name w:val="scxw245060676"/>
    <w:basedOn w:val="DefaultParagraphFont"/>
    <w:rsid w:val="004E51F4"/>
  </w:style>
  <w:style w:type="character" w:customStyle="1" w:styleId="scxw113989790">
    <w:name w:val="scxw113989790"/>
    <w:basedOn w:val="DefaultParagraphFont"/>
    <w:rsid w:val="004E51F4"/>
  </w:style>
  <w:style w:type="character" w:customStyle="1" w:styleId="scxw172349212">
    <w:name w:val="scxw172349212"/>
    <w:basedOn w:val="DefaultParagraphFont"/>
    <w:rsid w:val="004E51F4"/>
  </w:style>
  <w:style w:type="character" w:customStyle="1" w:styleId="scxw120925821">
    <w:name w:val="scxw120925821"/>
    <w:basedOn w:val="DefaultParagraphFont"/>
    <w:rsid w:val="004E51F4"/>
  </w:style>
  <w:style w:type="character" w:customStyle="1" w:styleId="scxw179963099">
    <w:name w:val="scxw179963099"/>
    <w:basedOn w:val="DefaultParagraphFont"/>
    <w:rsid w:val="004E51F4"/>
  </w:style>
  <w:style w:type="character" w:customStyle="1" w:styleId="scxw166318578">
    <w:name w:val="scxw166318578"/>
    <w:basedOn w:val="DefaultParagraphFont"/>
    <w:rsid w:val="004E51F4"/>
  </w:style>
  <w:style w:type="character" w:customStyle="1" w:styleId="scxw166570414">
    <w:name w:val="scxw166570414"/>
    <w:basedOn w:val="DefaultParagraphFont"/>
    <w:rsid w:val="004E51F4"/>
  </w:style>
  <w:style w:type="character" w:customStyle="1" w:styleId="textrun">
    <w:name w:val="textrun"/>
    <w:basedOn w:val="DefaultParagraphFont"/>
    <w:rsid w:val="001B2DED"/>
  </w:style>
  <w:style w:type="character" w:customStyle="1" w:styleId="tabrun">
    <w:name w:val="tabrun"/>
    <w:basedOn w:val="DefaultParagraphFont"/>
    <w:rsid w:val="001B2DED"/>
  </w:style>
  <w:style w:type="character" w:customStyle="1" w:styleId="tableaderchars">
    <w:name w:val="tableaderchars"/>
    <w:basedOn w:val="DefaultParagraphFont"/>
    <w:rsid w:val="001B2DED"/>
  </w:style>
  <w:style w:type="character" w:customStyle="1" w:styleId="wacimagecontainer">
    <w:name w:val="wacimagecontainer"/>
    <w:basedOn w:val="DefaultParagraphFont"/>
    <w:rsid w:val="001B2DED"/>
  </w:style>
  <w:style w:type="paragraph" w:customStyle="1" w:styleId="outlineelement">
    <w:name w:val="outlineelement"/>
    <w:basedOn w:val="Normal"/>
    <w:rsid w:val="001B2DED"/>
    <w:pPr>
      <w:spacing w:before="100" w:beforeAutospacing="1" w:after="100" w:afterAutospacing="1" w:line="240" w:lineRule="auto"/>
    </w:pPr>
    <w:rPr>
      <w:rFonts w:ascii="Times New Roman" w:hAnsi="Times New Roman"/>
      <w:sz w:val="24"/>
      <w:szCs w:val="24"/>
    </w:rPr>
  </w:style>
  <w:style w:type="character" w:customStyle="1" w:styleId="pagebreakblob">
    <w:name w:val="pagebreakblob"/>
    <w:basedOn w:val="DefaultParagraphFont"/>
    <w:rsid w:val="001B2DED"/>
  </w:style>
  <w:style w:type="character" w:customStyle="1" w:styleId="pagebreakborderspan">
    <w:name w:val="pagebreakborderspan"/>
    <w:basedOn w:val="DefaultParagraphFont"/>
    <w:rsid w:val="001B2DED"/>
  </w:style>
  <w:style w:type="character" w:customStyle="1" w:styleId="pagebreaktextspan">
    <w:name w:val="pagebreaktextspan"/>
    <w:basedOn w:val="DefaultParagraphFont"/>
    <w:rsid w:val="001B2DED"/>
  </w:style>
  <w:style w:type="character" w:customStyle="1" w:styleId="scxw258491587">
    <w:name w:val="scxw258491587"/>
    <w:basedOn w:val="DefaultParagraphFont"/>
    <w:rsid w:val="001B2DED"/>
  </w:style>
  <w:style w:type="character" w:customStyle="1" w:styleId="scxw228720828">
    <w:name w:val="scxw228720828"/>
    <w:basedOn w:val="DefaultParagraphFont"/>
    <w:rsid w:val="001B2DED"/>
  </w:style>
  <w:style w:type="character" w:customStyle="1" w:styleId="scxw43058941">
    <w:name w:val="scxw43058941"/>
    <w:basedOn w:val="DefaultParagraphFont"/>
    <w:rsid w:val="001B2DED"/>
  </w:style>
  <w:style w:type="paragraph" w:styleId="FootnoteText">
    <w:name w:val="footnote text"/>
    <w:basedOn w:val="Normal"/>
    <w:link w:val="FootnoteTextChar"/>
    <w:uiPriority w:val="99"/>
    <w:unhideWhenUsed/>
    <w:rsid w:val="001B2DED"/>
    <w:pPr>
      <w:spacing w:after="0" w:line="240" w:lineRule="auto"/>
    </w:pPr>
    <w:rPr>
      <w:rFonts w:asciiTheme="minorHAnsi" w:eastAsiaTheme="minorEastAsia" w:hAnsiTheme="minorHAnsi" w:cstheme="minorBidi"/>
      <w:sz w:val="24"/>
      <w:szCs w:val="24"/>
    </w:rPr>
  </w:style>
  <w:style w:type="character" w:customStyle="1" w:styleId="FootnoteTextChar">
    <w:name w:val="Footnote Text Char"/>
    <w:basedOn w:val="DefaultParagraphFont"/>
    <w:link w:val="FootnoteText"/>
    <w:uiPriority w:val="99"/>
    <w:rsid w:val="001B2DED"/>
    <w:rPr>
      <w:rFonts w:eastAsiaTheme="minorEastAsia"/>
      <w:sz w:val="24"/>
      <w:szCs w:val="24"/>
    </w:rPr>
  </w:style>
  <w:style w:type="character" w:styleId="FootnoteReference">
    <w:name w:val="footnote reference"/>
    <w:basedOn w:val="DefaultParagraphFont"/>
    <w:uiPriority w:val="99"/>
    <w:unhideWhenUsed/>
    <w:rsid w:val="001B2DED"/>
    <w:rPr>
      <w:vertAlign w:val="superscript"/>
    </w:rPr>
  </w:style>
  <w:style w:type="paragraph" w:customStyle="1" w:styleId="msghead">
    <w:name w:val="msg_head"/>
    <w:basedOn w:val="Normal"/>
    <w:rsid w:val="001B2DED"/>
    <w:pPr>
      <w:spacing w:before="100" w:beforeAutospacing="1" w:after="100" w:afterAutospacing="1" w:line="240" w:lineRule="auto"/>
    </w:pPr>
    <w:rPr>
      <w:rFonts w:ascii="Times New Roman" w:eastAsiaTheme="minorEastAsia" w:hAnsi="Times New Roman"/>
      <w:sz w:val="24"/>
      <w:szCs w:val="24"/>
    </w:rPr>
  </w:style>
  <w:style w:type="paragraph" w:styleId="TOCHeading">
    <w:name w:val="TOC Heading"/>
    <w:basedOn w:val="Heading1"/>
    <w:next w:val="Normal"/>
    <w:uiPriority w:val="39"/>
    <w:unhideWhenUsed/>
    <w:qFormat/>
    <w:rsid w:val="001B2DED"/>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2">
    <w:name w:val="toc 2"/>
    <w:basedOn w:val="Normal"/>
    <w:next w:val="Normal"/>
    <w:autoRedefine/>
    <w:uiPriority w:val="39"/>
    <w:unhideWhenUsed/>
    <w:rsid w:val="001B2DED"/>
    <w:pPr>
      <w:spacing w:after="100" w:line="259" w:lineRule="auto"/>
      <w:ind w:left="240"/>
    </w:pPr>
    <w:rPr>
      <w:rFonts w:ascii="Times New Roman" w:hAnsi="Times New Roman"/>
      <w:sz w:val="24"/>
      <w:szCs w:val="24"/>
      <w:lang w:val="mn-MN"/>
    </w:rPr>
  </w:style>
  <w:style w:type="paragraph" w:styleId="TOC1">
    <w:name w:val="toc 1"/>
    <w:basedOn w:val="Normal"/>
    <w:next w:val="Normal"/>
    <w:autoRedefine/>
    <w:uiPriority w:val="39"/>
    <w:unhideWhenUsed/>
    <w:rsid w:val="001B2DED"/>
    <w:pPr>
      <w:spacing w:after="100" w:line="259" w:lineRule="auto"/>
    </w:pPr>
    <w:rPr>
      <w:rFonts w:ascii="Times New Roman" w:hAnsi="Times New Roman"/>
      <w:sz w:val="24"/>
      <w:szCs w:val="24"/>
      <w:lang w:val="mn-MN"/>
    </w:rPr>
  </w:style>
  <w:style w:type="paragraph" w:styleId="TOC3">
    <w:name w:val="toc 3"/>
    <w:basedOn w:val="Normal"/>
    <w:next w:val="Normal"/>
    <w:autoRedefine/>
    <w:uiPriority w:val="39"/>
    <w:unhideWhenUsed/>
    <w:rsid w:val="001B2DED"/>
    <w:pPr>
      <w:spacing w:after="100" w:line="259" w:lineRule="auto"/>
      <w:ind w:left="480"/>
    </w:pPr>
    <w:rPr>
      <w:rFonts w:ascii="Times New Roman" w:hAnsi="Times New Roman"/>
      <w:sz w:val="24"/>
      <w:szCs w:val="24"/>
      <w:lang w:val="mn-MN"/>
    </w:rPr>
  </w:style>
  <w:style w:type="paragraph" w:customStyle="1" w:styleId="ParagraphNumberingCharChar">
    <w:name w:val="Paragraph Numbering Char Char"/>
    <w:basedOn w:val="Normal"/>
    <w:link w:val="ParagraphNumberingCharCharChar"/>
    <w:rsid w:val="001B2DED"/>
    <w:pPr>
      <w:numPr>
        <w:numId w:val="12"/>
      </w:numPr>
      <w:spacing w:after="240" w:line="240" w:lineRule="auto"/>
    </w:pPr>
    <w:rPr>
      <w:rFonts w:ascii="Times New Roman" w:eastAsiaTheme="minorEastAsia" w:hAnsi="Times New Roman"/>
      <w:sz w:val="24"/>
      <w:szCs w:val="24"/>
    </w:rPr>
  </w:style>
  <w:style w:type="paragraph" w:styleId="ListBullet">
    <w:name w:val="List Bullet"/>
    <w:basedOn w:val="Normal"/>
    <w:qFormat/>
    <w:rsid w:val="001B2DED"/>
    <w:pPr>
      <w:numPr>
        <w:numId w:val="13"/>
      </w:numPr>
      <w:spacing w:after="240"/>
    </w:pPr>
    <w:rPr>
      <w:rFonts w:eastAsiaTheme="minorEastAsia"/>
    </w:rPr>
  </w:style>
  <w:style w:type="character" w:customStyle="1" w:styleId="ParagraphNumberingCharCharChar">
    <w:name w:val="Paragraph Numbering Char Char Char"/>
    <w:basedOn w:val="DefaultParagraphFont"/>
    <w:link w:val="ParagraphNumberingCharChar"/>
    <w:locked/>
    <w:rsid w:val="00C44D02"/>
    <w:rPr>
      <w:rFonts w:ascii="Times New Roman" w:eastAsiaTheme="minorEastAsia" w:hAnsi="Times New Roman" w:cs="Times New Roman"/>
      <w:sz w:val="24"/>
      <w:szCs w:val="24"/>
    </w:rPr>
  </w:style>
  <w:style w:type="character" w:styleId="IntenseEmphasis">
    <w:name w:val="Intense Emphasis"/>
    <w:basedOn w:val="DefaultParagraphFont"/>
    <w:uiPriority w:val="21"/>
    <w:qFormat/>
    <w:rsid w:val="00CE2E44"/>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CBE"/>
    <w:pPr>
      <w:spacing w:after="200" w:line="276" w:lineRule="auto"/>
    </w:pPr>
    <w:rPr>
      <w:rFonts w:ascii="Calibri" w:eastAsia="Times New Roman" w:hAnsi="Calibri" w:cs="Times New Roman"/>
    </w:rPr>
  </w:style>
  <w:style w:type="paragraph" w:styleId="Heading1">
    <w:name w:val="heading 1"/>
    <w:basedOn w:val="Normal"/>
    <w:link w:val="Heading1Char"/>
    <w:uiPriority w:val="9"/>
    <w:qFormat/>
    <w:rsid w:val="00825755"/>
    <w:pPr>
      <w:spacing w:before="100" w:beforeAutospacing="1" w:after="100" w:afterAutospacing="1" w:line="240" w:lineRule="auto"/>
      <w:outlineLvl w:val="0"/>
    </w:pPr>
    <w:rPr>
      <w:rFonts w:ascii="Times New Roman" w:hAnsi="Times New Roman"/>
      <w:b/>
      <w:bCs/>
      <w:kern w:val="36"/>
      <w:sz w:val="48"/>
      <w:szCs w:val="48"/>
      <w:lang w:val="mn-MN" w:eastAsia="mn-MN"/>
    </w:rPr>
  </w:style>
  <w:style w:type="paragraph" w:styleId="Heading2">
    <w:name w:val="heading 2"/>
    <w:basedOn w:val="Normal"/>
    <w:next w:val="Normal"/>
    <w:link w:val="Heading2Char"/>
    <w:uiPriority w:val="9"/>
    <w:unhideWhenUsed/>
    <w:qFormat/>
    <w:rsid w:val="00BD22CD"/>
    <w:pPr>
      <w:keepNext/>
      <w:keepLines/>
      <w:spacing w:before="200" w:after="0"/>
      <w:ind w:left="576" w:hanging="576"/>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BD22CD"/>
    <w:pPr>
      <w:keepNext/>
      <w:keepLines/>
      <w:spacing w:before="200" w:after="0"/>
      <w:ind w:left="720" w:hanging="72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D22CD"/>
    <w:pPr>
      <w:keepNext/>
      <w:keepLines/>
      <w:spacing w:before="200" w:after="0"/>
      <w:ind w:left="864" w:hanging="864"/>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D22CD"/>
    <w:pPr>
      <w:keepNext/>
      <w:spacing w:after="0" w:line="240" w:lineRule="auto"/>
      <w:ind w:left="1008" w:hanging="1008"/>
      <w:jc w:val="center"/>
      <w:outlineLvl w:val="4"/>
    </w:pPr>
    <w:rPr>
      <w:rFonts w:ascii="Times New Roman Mon" w:hAnsi="Times New Roman Mon"/>
      <w:sz w:val="24"/>
      <w:szCs w:val="20"/>
    </w:rPr>
  </w:style>
  <w:style w:type="paragraph" w:styleId="Heading6">
    <w:name w:val="heading 6"/>
    <w:basedOn w:val="Normal"/>
    <w:next w:val="Normal"/>
    <w:link w:val="Heading6Char"/>
    <w:uiPriority w:val="9"/>
    <w:semiHidden/>
    <w:unhideWhenUsed/>
    <w:qFormat/>
    <w:rsid w:val="00BD22CD"/>
    <w:pPr>
      <w:keepNext/>
      <w:keepLines/>
      <w:spacing w:before="200" w:after="0"/>
      <w:ind w:left="1152" w:hanging="1152"/>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BD22CD"/>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D22CD"/>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22CD"/>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CBE"/>
    <w:pPr>
      <w:spacing w:before="100" w:beforeAutospacing="1" w:after="100" w:afterAutospacing="1" w:line="240" w:lineRule="auto"/>
    </w:pPr>
    <w:rPr>
      <w:rFonts w:ascii="Times New Roman" w:hAnsi="Times New Roman"/>
      <w:sz w:val="24"/>
      <w:szCs w:val="24"/>
      <w:lang w:val="mn-MN" w:eastAsia="mn-MN"/>
    </w:rPr>
  </w:style>
  <w:style w:type="character" w:customStyle="1" w:styleId="apple-tab-span">
    <w:name w:val="apple-tab-span"/>
    <w:basedOn w:val="DefaultParagraphFont"/>
    <w:rsid w:val="00940CBE"/>
  </w:style>
  <w:style w:type="paragraph" w:styleId="ListParagraph">
    <w:name w:val="List Paragraph"/>
    <w:aliases w:val="List Paragraph-itools"/>
    <w:basedOn w:val="Normal"/>
    <w:link w:val="ListParagraphChar"/>
    <w:uiPriority w:val="34"/>
    <w:qFormat/>
    <w:rsid w:val="00531386"/>
    <w:pPr>
      <w:ind w:left="720"/>
      <w:contextualSpacing/>
    </w:pPr>
  </w:style>
  <w:style w:type="paragraph" w:styleId="BalloonText">
    <w:name w:val="Balloon Text"/>
    <w:basedOn w:val="Normal"/>
    <w:link w:val="BalloonTextChar"/>
    <w:uiPriority w:val="99"/>
    <w:semiHidden/>
    <w:unhideWhenUsed/>
    <w:rsid w:val="00FD1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EB"/>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25755"/>
    <w:rPr>
      <w:rFonts w:ascii="Times New Roman" w:eastAsia="Times New Roman" w:hAnsi="Times New Roman" w:cs="Times New Roman"/>
      <w:b/>
      <w:bCs/>
      <w:kern w:val="36"/>
      <w:sz w:val="48"/>
      <w:szCs w:val="48"/>
      <w:lang w:val="mn-MN" w:eastAsia="mn-MN"/>
    </w:rPr>
  </w:style>
  <w:style w:type="paragraph" w:customStyle="1" w:styleId="msonormal0">
    <w:name w:val="msonormal"/>
    <w:basedOn w:val="Normal"/>
    <w:rsid w:val="00F201B5"/>
    <w:pPr>
      <w:spacing w:before="100" w:beforeAutospacing="1" w:after="100" w:afterAutospacing="1" w:line="240" w:lineRule="auto"/>
    </w:pPr>
    <w:rPr>
      <w:rFonts w:ascii="Times New Roman" w:hAnsi="Times New Roman"/>
      <w:sz w:val="24"/>
      <w:szCs w:val="24"/>
      <w:lang w:val="mn-MN" w:eastAsia="mn-MN"/>
    </w:rPr>
  </w:style>
  <w:style w:type="paragraph" w:styleId="Header">
    <w:name w:val="header"/>
    <w:basedOn w:val="Normal"/>
    <w:link w:val="HeaderChar"/>
    <w:uiPriority w:val="99"/>
    <w:unhideWhenUsed/>
    <w:rsid w:val="009F7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FAA"/>
    <w:rPr>
      <w:rFonts w:ascii="Calibri" w:eastAsia="Times New Roman" w:hAnsi="Calibri" w:cs="Times New Roman"/>
    </w:rPr>
  </w:style>
  <w:style w:type="paragraph" w:styleId="Footer">
    <w:name w:val="footer"/>
    <w:basedOn w:val="Normal"/>
    <w:link w:val="FooterChar"/>
    <w:uiPriority w:val="99"/>
    <w:unhideWhenUsed/>
    <w:rsid w:val="009F7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FAA"/>
    <w:rPr>
      <w:rFonts w:ascii="Calibri" w:eastAsia="Times New Roman" w:hAnsi="Calibri" w:cs="Times New Roman"/>
    </w:rPr>
  </w:style>
  <w:style w:type="table" w:styleId="TableGrid">
    <w:name w:val="Table Grid"/>
    <w:basedOn w:val="TableNormal"/>
    <w:uiPriority w:val="59"/>
    <w:rsid w:val="00420B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List Paragraph-itools Char"/>
    <w:link w:val="ListParagraph"/>
    <w:uiPriority w:val="34"/>
    <w:locked/>
    <w:rsid w:val="0015121A"/>
    <w:rPr>
      <w:rFonts w:ascii="Calibri" w:eastAsia="Times New Roman" w:hAnsi="Calibri" w:cs="Times New Roman"/>
    </w:rPr>
  </w:style>
  <w:style w:type="table" w:customStyle="1" w:styleId="TableGrid1">
    <w:name w:val="Table Grid1"/>
    <w:basedOn w:val="TableNormal"/>
    <w:next w:val="TableGrid"/>
    <w:uiPriority w:val="59"/>
    <w:rsid w:val="00443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D22C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BD22C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BD22C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BD22CD"/>
    <w:rPr>
      <w:rFonts w:ascii="Times New Roman Mon" w:eastAsia="Times New Roman" w:hAnsi="Times New Roman Mon" w:cs="Times New Roman"/>
      <w:sz w:val="24"/>
      <w:szCs w:val="20"/>
    </w:rPr>
  </w:style>
  <w:style w:type="character" w:customStyle="1" w:styleId="Heading6Char">
    <w:name w:val="Heading 6 Char"/>
    <w:basedOn w:val="DefaultParagraphFont"/>
    <w:link w:val="Heading6"/>
    <w:uiPriority w:val="9"/>
    <w:semiHidden/>
    <w:rsid w:val="00BD22C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BD22C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D22C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22C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BD22CD"/>
    <w:rPr>
      <w:color w:val="0000FF"/>
      <w:u w:val="single"/>
    </w:rPr>
  </w:style>
  <w:style w:type="paragraph" w:styleId="NoSpacing">
    <w:name w:val="No Spacing"/>
    <w:uiPriority w:val="1"/>
    <w:qFormat/>
    <w:rsid w:val="00BD22CD"/>
    <w:pPr>
      <w:spacing w:after="0" w:line="240" w:lineRule="auto"/>
    </w:pPr>
  </w:style>
  <w:style w:type="paragraph" w:customStyle="1" w:styleId="Default">
    <w:name w:val="Default"/>
    <w:rsid w:val="00BD22C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3">
    <w:name w:val="Body Text 3"/>
    <w:basedOn w:val="Normal"/>
    <w:link w:val="BodyText3Char"/>
    <w:uiPriority w:val="99"/>
    <w:rsid w:val="00BD22CD"/>
    <w:pPr>
      <w:spacing w:after="0" w:line="240" w:lineRule="auto"/>
      <w:jc w:val="center"/>
    </w:pPr>
    <w:rPr>
      <w:rFonts w:ascii="Times New Roman Mon" w:hAnsi="Times New Roman Mon"/>
      <w:sz w:val="24"/>
      <w:szCs w:val="20"/>
    </w:rPr>
  </w:style>
  <w:style w:type="character" w:customStyle="1" w:styleId="BodyText3Char">
    <w:name w:val="Body Text 3 Char"/>
    <w:basedOn w:val="DefaultParagraphFont"/>
    <w:link w:val="BodyText3"/>
    <w:uiPriority w:val="99"/>
    <w:rsid w:val="00BD22CD"/>
    <w:rPr>
      <w:rFonts w:ascii="Times New Roman Mon" w:eastAsia="Times New Roman" w:hAnsi="Times New Roman Mon" w:cs="Times New Roman"/>
      <w:sz w:val="24"/>
      <w:szCs w:val="20"/>
    </w:rPr>
  </w:style>
  <w:style w:type="paragraph" w:styleId="Subtitle">
    <w:name w:val="Subtitle"/>
    <w:basedOn w:val="Normal"/>
    <w:link w:val="SubtitleChar"/>
    <w:uiPriority w:val="11"/>
    <w:qFormat/>
    <w:rsid w:val="00BD22CD"/>
    <w:pPr>
      <w:spacing w:after="60" w:line="240" w:lineRule="auto"/>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BD22CD"/>
    <w:rPr>
      <w:rFonts w:ascii="Arial" w:eastAsia="Times New Roman" w:hAnsi="Arial" w:cs="Arial"/>
      <w:sz w:val="24"/>
      <w:szCs w:val="24"/>
    </w:rPr>
  </w:style>
  <w:style w:type="paragraph" w:styleId="BodyTextIndent">
    <w:name w:val="Body Text Indent"/>
    <w:basedOn w:val="Normal"/>
    <w:link w:val="BodyTextIndentChar"/>
    <w:uiPriority w:val="99"/>
    <w:semiHidden/>
    <w:unhideWhenUsed/>
    <w:rsid w:val="00BD22CD"/>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rsid w:val="00BD22CD"/>
    <w:rPr>
      <w:rFonts w:ascii="Times New Roman" w:eastAsia="Times New Roman" w:hAnsi="Times New Roman" w:cs="Times New Roman"/>
      <w:sz w:val="24"/>
      <w:szCs w:val="24"/>
    </w:rPr>
  </w:style>
  <w:style w:type="character" w:customStyle="1" w:styleId="highlight">
    <w:name w:val="highlight"/>
    <w:basedOn w:val="DefaultParagraphFont"/>
    <w:rsid w:val="00BD22CD"/>
  </w:style>
  <w:style w:type="table" w:customStyle="1" w:styleId="GridTable1Light-Accent41">
    <w:name w:val="Grid Table 1 Light - Accent 41"/>
    <w:basedOn w:val="TableNormal"/>
    <w:uiPriority w:val="46"/>
    <w:rsid w:val="00BD22CD"/>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D22CD"/>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BD22CD"/>
    <w:rPr>
      <w:sz w:val="16"/>
      <w:szCs w:val="16"/>
    </w:rPr>
  </w:style>
  <w:style w:type="paragraph" w:styleId="CommentText">
    <w:name w:val="annotation text"/>
    <w:basedOn w:val="Normal"/>
    <w:link w:val="CommentTextChar"/>
    <w:uiPriority w:val="99"/>
    <w:semiHidden/>
    <w:unhideWhenUsed/>
    <w:rsid w:val="00BD22CD"/>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D22CD"/>
    <w:rPr>
      <w:sz w:val="20"/>
      <w:szCs w:val="20"/>
    </w:rPr>
  </w:style>
  <w:style w:type="paragraph" w:styleId="CommentSubject">
    <w:name w:val="annotation subject"/>
    <w:basedOn w:val="CommentText"/>
    <w:next w:val="CommentText"/>
    <w:link w:val="CommentSubjectChar"/>
    <w:uiPriority w:val="99"/>
    <w:semiHidden/>
    <w:unhideWhenUsed/>
    <w:rsid w:val="00BD22CD"/>
    <w:rPr>
      <w:b/>
      <w:bCs/>
    </w:rPr>
  </w:style>
  <w:style w:type="character" w:customStyle="1" w:styleId="CommentSubjectChar">
    <w:name w:val="Comment Subject Char"/>
    <w:basedOn w:val="CommentTextChar"/>
    <w:link w:val="CommentSubject"/>
    <w:uiPriority w:val="99"/>
    <w:semiHidden/>
    <w:rsid w:val="00BD22CD"/>
    <w:rPr>
      <w:b/>
      <w:bCs/>
      <w:sz w:val="20"/>
      <w:szCs w:val="20"/>
    </w:rPr>
  </w:style>
  <w:style w:type="character" w:styleId="Strong">
    <w:name w:val="Strong"/>
    <w:basedOn w:val="DefaultParagraphFont"/>
    <w:uiPriority w:val="22"/>
    <w:qFormat/>
    <w:rsid w:val="00BD22CD"/>
    <w:rPr>
      <w:b/>
      <w:bCs/>
    </w:rPr>
  </w:style>
  <w:style w:type="numbering" w:customStyle="1" w:styleId="Style1">
    <w:name w:val="Style1"/>
    <w:uiPriority w:val="99"/>
    <w:rsid w:val="00BD22CD"/>
    <w:pPr>
      <w:numPr>
        <w:numId w:val="1"/>
      </w:numPr>
    </w:pPr>
  </w:style>
  <w:style w:type="character" w:styleId="FollowedHyperlink">
    <w:name w:val="FollowedHyperlink"/>
    <w:basedOn w:val="DefaultParagraphFont"/>
    <w:uiPriority w:val="99"/>
    <w:semiHidden/>
    <w:unhideWhenUsed/>
    <w:rsid w:val="00BD22CD"/>
    <w:rPr>
      <w:color w:val="954F72" w:themeColor="followedHyperlink"/>
      <w:u w:val="single"/>
    </w:rPr>
  </w:style>
  <w:style w:type="paragraph" w:styleId="HTMLPreformatted">
    <w:name w:val="HTML Preformatted"/>
    <w:basedOn w:val="Normal"/>
    <w:link w:val="HTMLPreformattedChar"/>
    <w:semiHidden/>
    <w:unhideWhenUsed/>
    <w:rsid w:val="00BD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eastAsia="ru-RU"/>
    </w:rPr>
  </w:style>
  <w:style w:type="character" w:customStyle="1" w:styleId="HTMLPreformattedChar">
    <w:name w:val="HTML Preformatted Char"/>
    <w:basedOn w:val="DefaultParagraphFont"/>
    <w:link w:val="HTMLPreformatted"/>
    <w:semiHidden/>
    <w:rsid w:val="00BD22CD"/>
    <w:rPr>
      <w:rFonts w:ascii="Arial Unicode MS" w:eastAsia="Arial Unicode MS" w:hAnsi="Arial Unicode MS" w:cs="Times New Roman"/>
      <w:sz w:val="20"/>
      <w:szCs w:val="20"/>
      <w:lang w:eastAsia="ru-RU"/>
    </w:rPr>
  </w:style>
  <w:style w:type="paragraph" w:styleId="Title">
    <w:name w:val="Title"/>
    <w:basedOn w:val="Normal"/>
    <w:link w:val="TitleChar"/>
    <w:uiPriority w:val="10"/>
    <w:qFormat/>
    <w:rsid w:val="00BD22CD"/>
    <w:pPr>
      <w:spacing w:after="0" w:line="240" w:lineRule="auto"/>
      <w:ind w:firstLine="720"/>
      <w:jc w:val="center"/>
    </w:pPr>
    <w:rPr>
      <w:rFonts w:ascii="Times New Roman" w:hAnsi="Times New Roman"/>
      <w:b/>
      <w:bCs/>
      <w:sz w:val="24"/>
      <w:szCs w:val="24"/>
      <w:lang w:eastAsia="ru-RU"/>
    </w:rPr>
  </w:style>
  <w:style w:type="character" w:customStyle="1" w:styleId="TitleChar">
    <w:name w:val="Title Char"/>
    <w:basedOn w:val="DefaultParagraphFont"/>
    <w:link w:val="Title"/>
    <w:uiPriority w:val="10"/>
    <w:rsid w:val="00BD22CD"/>
    <w:rPr>
      <w:rFonts w:ascii="Times New Roman" w:eastAsia="Times New Roman" w:hAnsi="Times New Roman" w:cs="Times New Roman"/>
      <w:b/>
      <w:bCs/>
      <w:sz w:val="24"/>
      <w:szCs w:val="24"/>
      <w:lang w:eastAsia="ru-RU"/>
    </w:rPr>
  </w:style>
  <w:style w:type="paragraph" w:styleId="BodyText">
    <w:name w:val="Body Text"/>
    <w:basedOn w:val="Normal"/>
    <w:link w:val="BodyTextChar"/>
    <w:uiPriority w:val="99"/>
    <w:unhideWhenUsed/>
    <w:rsid w:val="00BD22CD"/>
    <w:pPr>
      <w:spacing w:after="120"/>
    </w:pPr>
  </w:style>
  <w:style w:type="character" w:customStyle="1" w:styleId="BodyTextChar">
    <w:name w:val="Body Text Char"/>
    <w:basedOn w:val="DefaultParagraphFont"/>
    <w:link w:val="BodyText"/>
    <w:uiPriority w:val="99"/>
    <w:rsid w:val="00BD22CD"/>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BD22CD"/>
    <w:pPr>
      <w:spacing w:after="0" w:line="240" w:lineRule="auto"/>
      <w:ind w:left="1440" w:hanging="1440"/>
      <w:jc w:val="both"/>
    </w:pPr>
    <w:rPr>
      <w:rFonts w:ascii="Times New Roman Mon" w:hAnsi="Times New Roman Mon"/>
      <w:b/>
      <w:sz w:val="24"/>
      <w:szCs w:val="20"/>
    </w:rPr>
  </w:style>
  <w:style w:type="character" w:customStyle="1" w:styleId="BodyTextIndent2Char">
    <w:name w:val="Body Text Indent 2 Char"/>
    <w:basedOn w:val="DefaultParagraphFont"/>
    <w:link w:val="BodyTextIndent2"/>
    <w:uiPriority w:val="99"/>
    <w:semiHidden/>
    <w:rsid w:val="00BD22CD"/>
    <w:rPr>
      <w:rFonts w:ascii="Times New Roman Mon" w:eastAsia="Times New Roman" w:hAnsi="Times New Roman Mon" w:cs="Times New Roman"/>
      <w:b/>
      <w:sz w:val="24"/>
      <w:szCs w:val="20"/>
    </w:rPr>
  </w:style>
  <w:style w:type="paragraph" w:styleId="PlainText">
    <w:name w:val="Plain Text"/>
    <w:basedOn w:val="Normal"/>
    <w:link w:val="PlainTextChar"/>
    <w:uiPriority w:val="99"/>
    <w:semiHidden/>
    <w:unhideWhenUsed/>
    <w:rsid w:val="00BD22CD"/>
    <w:pPr>
      <w:autoSpaceDE w:val="0"/>
      <w:autoSpaceDN w:val="0"/>
      <w:spacing w:after="0" w:line="240" w:lineRule="auto"/>
    </w:pPr>
    <w:rPr>
      <w:rFonts w:ascii="Courier New" w:hAnsi="Courier New"/>
      <w:sz w:val="20"/>
      <w:szCs w:val="20"/>
      <w:lang w:val="en-GB"/>
    </w:rPr>
  </w:style>
  <w:style w:type="character" w:customStyle="1" w:styleId="PlainTextChar">
    <w:name w:val="Plain Text Char"/>
    <w:basedOn w:val="DefaultParagraphFont"/>
    <w:link w:val="PlainText"/>
    <w:uiPriority w:val="99"/>
    <w:semiHidden/>
    <w:rsid w:val="00BD22CD"/>
    <w:rPr>
      <w:rFonts w:ascii="Courier New" w:eastAsia="Times New Roman" w:hAnsi="Courier New" w:cs="Times New Roman"/>
      <w:sz w:val="20"/>
      <w:szCs w:val="20"/>
      <w:lang w:val="en-GB"/>
    </w:rPr>
  </w:style>
  <w:style w:type="paragraph" w:styleId="Revision">
    <w:name w:val="Revision"/>
    <w:uiPriority w:val="99"/>
    <w:semiHidden/>
    <w:rsid w:val="00BD22CD"/>
    <w:pPr>
      <w:spacing w:after="0" w:line="240" w:lineRule="auto"/>
    </w:pPr>
  </w:style>
  <w:style w:type="paragraph" w:customStyle="1" w:styleId="Normal1">
    <w:name w:val="Normal1"/>
    <w:qFormat/>
    <w:rsid w:val="00BD22CD"/>
    <w:pPr>
      <w:spacing w:after="0" w:line="240" w:lineRule="auto"/>
    </w:pPr>
    <w:rPr>
      <w:rFonts w:ascii="Arial Mon" w:eastAsia="Arial Mon" w:hAnsi="Arial Mon" w:cs="Arial Mon"/>
      <w:color w:val="000000"/>
      <w:sz w:val="24"/>
      <w:szCs w:val="24"/>
    </w:rPr>
  </w:style>
  <w:style w:type="character" w:customStyle="1" w:styleId="Bodytext0">
    <w:name w:val="Body text_"/>
    <w:basedOn w:val="DefaultParagraphFont"/>
    <w:link w:val="BodyText6"/>
    <w:locked/>
    <w:rsid w:val="00BD22CD"/>
    <w:rPr>
      <w:rFonts w:ascii="Times New Roman" w:eastAsia="Times New Roman" w:hAnsi="Times New Roman" w:cs="Times New Roman"/>
      <w:sz w:val="23"/>
      <w:szCs w:val="23"/>
      <w:shd w:val="clear" w:color="auto" w:fill="FFFFFF"/>
    </w:rPr>
  </w:style>
  <w:style w:type="paragraph" w:customStyle="1" w:styleId="BodyText6">
    <w:name w:val="Body Text6"/>
    <w:basedOn w:val="Normal"/>
    <w:link w:val="Bodytext0"/>
    <w:rsid w:val="00BD22CD"/>
    <w:pPr>
      <w:shd w:val="clear" w:color="auto" w:fill="FFFFFF"/>
      <w:spacing w:before="3120" w:after="0" w:line="0" w:lineRule="atLeast"/>
      <w:ind w:hanging="1460"/>
    </w:pPr>
    <w:rPr>
      <w:rFonts w:ascii="Times New Roman" w:hAnsi="Times New Roman"/>
      <w:sz w:val="23"/>
      <w:szCs w:val="23"/>
    </w:rPr>
  </w:style>
  <w:style w:type="character" w:customStyle="1" w:styleId="textChar">
    <w:name w:val="text Char"/>
    <w:link w:val="text"/>
    <w:locked/>
    <w:rsid w:val="00BD22CD"/>
    <w:rPr>
      <w:rFonts w:ascii="Times New Roman" w:eastAsia="Times New Roman" w:hAnsi="Times New Roman" w:cs="Times New Roman"/>
      <w:sz w:val="20"/>
      <w:szCs w:val="24"/>
    </w:rPr>
  </w:style>
  <w:style w:type="paragraph" w:customStyle="1" w:styleId="text">
    <w:name w:val="text"/>
    <w:basedOn w:val="Normal"/>
    <w:link w:val="textChar"/>
    <w:rsid w:val="00BD22CD"/>
    <w:pPr>
      <w:keepNext/>
      <w:overflowPunct w:val="0"/>
      <w:autoSpaceDE w:val="0"/>
      <w:autoSpaceDN w:val="0"/>
      <w:adjustRightInd w:val="0"/>
      <w:spacing w:after="120" w:line="240" w:lineRule="auto"/>
      <w:jc w:val="both"/>
    </w:pPr>
    <w:rPr>
      <w:rFonts w:ascii="Times New Roman" w:hAnsi="Times New Roman"/>
      <w:sz w:val="20"/>
      <w:szCs w:val="24"/>
    </w:rPr>
  </w:style>
  <w:style w:type="paragraph" w:customStyle="1" w:styleId="cp">
    <w:name w:val="cp"/>
    <w:basedOn w:val="Normal"/>
    <w:uiPriority w:val="99"/>
    <w:rsid w:val="00BD22CD"/>
    <w:pPr>
      <w:spacing w:after="0" w:line="240" w:lineRule="auto"/>
      <w:jc w:val="center"/>
    </w:pPr>
    <w:rPr>
      <w:rFonts w:ascii="Times New Roman" w:hAnsi="Times New Roman"/>
      <w:b/>
      <w:bCs/>
      <w:sz w:val="24"/>
      <w:szCs w:val="24"/>
    </w:rPr>
  </w:style>
  <w:style w:type="paragraph" w:customStyle="1" w:styleId="md">
    <w:name w:val="md"/>
    <w:basedOn w:val="Normal"/>
    <w:uiPriority w:val="99"/>
    <w:rsid w:val="00BD22CD"/>
    <w:pPr>
      <w:spacing w:after="0" w:line="240" w:lineRule="auto"/>
      <w:ind w:firstLine="567"/>
      <w:jc w:val="both"/>
    </w:pPr>
    <w:rPr>
      <w:rFonts w:ascii="Times New Roman" w:hAnsi="Times New Roman"/>
      <w:i/>
      <w:iCs/>
      <w:color w:val="663300"/>
      <w:sz w:val="20"/>
      <w:szCs w:val="20"/>
    </w:rPr>
  </w:style>
  <w:style w:type="paragraph" w:customStyle="1" w:styleId="rg">
    <w:name w:val="rg"/>
    <w:basedOn w:val="Normal"/>
    <w:uiPriority w:val="99"/>
    <w:rsid w:val="00BD22CD"/>
    <w:pPr>
      <w:spacing w:after="0" w:line="240" w:lineRule="auto"/>
      <w:jc w:val="right"/>
    </w:pPr>
    <w:rPr>
      <w:rFonts w:ascii="Times New Roman" w:hAnsi="Times New Roman"/>
      <w:sz w:val="24"/>
      <w:szCs w:val="24"/>
    </w:rPr>
  </w:style>
  <w:style w:type="paragraph" w:customStyle="1" w:styleId="lf">
    <w:name w:val="lf"/>
    <w:basedOn w:val="Normal"/>
    <w:uiPriority w:val="99"/>
    <w:rsid w:val="00BD22CD"/>
    <w:pPr>
      <w:spacing w:after="0" w:line="240" w:lineRule="auto"/>
    </w:pPr>
    <w:rPr>
      <w:rFonts w:ascii="Times New Roman" w:hAnsi="Times New Roman"/>
      <w:sz w:val="24"/>
      <w:szCs w:val="24"/>
    </w:rPr>
  </w:style>
  <w:style w:type="paragraph" w:customStyle="1" w:styleId="cn">
    <w:name w:val="cn"/>
    <w:basedOn w:val="Normal"/>
    <w:uiPriority w:val="99"/>
    <w:rsid w:val="00BD22CD"/>
    <w:pPr>
      <w:spacing w:after="0" w:line="240" w:lineRule="auto"/>
      <w:jc w:val="center"/>
    </w:pPr>
    <w:rPr>
      <w:rFonts w:ascii="Times New Roman" w:hAnsi="Times New Roman"/>
      <w:sz w:val="24"/>
      <w:szCs w:val="24"/>
      <w:lang w:eastAsia="ru-RU"/>
    </w:rPr>
  </w:style>
  <w:style w:type="paragraph" w:customStyle="1" w:styleId="ListParagraph1">
    <w:name w:val="List Paragraph1"/>
    <w:basedOn w:val="Normal"/>
    <w:uiPriority w:val="99"/>
    <w:qFormat/>
    <w:rsid w:val="00BD22CD"/>
    <w:pPr>
      <w:spacing w:after="0" w:line="240" w:lineRule="auto"/>
      <w:ind w:left="720"/>
    </w:pPr>
    <w:rPr>
      <w:rFonts w:ascii="Times New Roman" w:hAnsi="Times New Roman"/>
      <w:sz w:val="26"/>
      <w:szCs w:val="24"/>
      <w:lang w:eastAsia="ru-RU"/>
    </w:rPr>
  </w:style>
  <w:style w:type="paragraph" w:customStyle="1" w:styleId="NoSpacing1">
    <w:name w:val="No Spacing1"/>
    <w:basedOn w:val="Normal"/>
    <w:uiPriority w:val="99"/>
    <w:qFormat/>
    <w:rsid w:val="00BD22CD"/>
    <w:pPr>
      <w:spacing w:after="0" w:line="240" w:lineRule="auto"/>
    </w:pPr>
    <w:rPr>
      <w:sz w:val="24"/>
      <w:szCs w:val="32"/>
      <w:lang w:bidi="en-US"/>
    </w:rPr>
  </w:style>
  <w:style w:type="paragraph" w:customStyle="1" w:styleId="BodyText30">
    <w:name w:val="Body Text3"/>
    <w:basedOn w:val="Normal"/>
    <w:uiPriority w:val="99"/>
    <w:rsid w:val="00BD22CD"/>
    <w:pPr>
      <w:widowControl w:val="0"/>
      <w:shd w:val="clear" w:color="auto" w:fill="FFFFFF"/>
      <w:spacing w:before="540" w:after="60" w:line="0" w:lineRule="atLeast"/>
      <w:jc w:val="both"/>
    </w:pPr>
    <w:rPr>
      <w:rFonts w:ascii="Times New Roman" w:hAnsi="Times New Roman"/>
      <w:color w:val="000000"/>
      <w:sz w:val="20"/>
      <w:szCs w:val="20"/>
      <w:lang w:val="ru-RU" w:eastAsia="ru-RU" w:bidi="ru-RU"/>
    </w:rPr>
  </w:style>
  <w:style w:type="character" w:customStyle="1" w:styleId="Bodytext2">
    <w:name w:val="Body text (2)_"/>
    <w:basedOn w:val="DefaultParagraphFont"/>
    <w:link w:val="Bodytext20"/>
    <w:locked/>
    <w:rsid w:val="00BD22CD"/>
    <w:rPr>
      <w:rFonts w:ascii="Times New Roman" w:eastAsia="Times New Roman" w:hAnsi="Times New Roman" w:cs="Times New Roman"/>
      <w:b/>
      <w:bCs/>
      <w:sz w:val="28"/>
      <w:szCs w:val="28"/>
      <w:shd w:val="clear" w:color="auto" w:fill="FFFFFF"/>
      <w:lang w:val="mn-MN" w:eastAsia="mn-MN" w:bidi="mn-MN"/>
    </w:rPr>
  </w:style>
  <w:style w:type="paragraph" w:customStyle="1" w:styleId="Bodytext20">
    <w:name w:val="Body text (2)"/>
    <w:basedOn w:val="Normal"/>
    <w:link w:val="Bodytext2"/>
    <w:rsid w:val="00BD22CD"/>
    <w:pPr>
      <w:widowControl w:val="0"/>
      <w:shd w:val="clear" w:color="auto" w:fill="FFFFFF"/>
      <w:spacing w:after="60" w:line="0" w:lineRule="atLeast"/>
    </w:pPr>
    <w:rPr>
      <w:rFonts w:ascii="Times New Roman" w:hAnsi="Times New Roman"/>
      <w:b/>
      <w:bCs/>
      <w:sz w:val="28"/>
      <w:szCs w:val="28"/>
      <w:lang w:val="mn-MN" w:eastAsia="mn-MN" w:bidi="mn-MN"/>
    </w:rPr>
  </w:style>
  <w:style w:type="character" w:customStyle="1" w:styleId="Heading10">
    <w:name w:val="Heading #1_"/>
    <w:basedOn w:val="DefaultParagraphFont"/>
    <w:link w:val="Heading11"/>
    <w:locked/>
    <w:rsid w:val="00BD22CD"/>
    <w:rPr>
      <w:rFonts w:ascii="Times New Roman" w:eastAsia="Times New Roman" w:hAnsi="Times New Roman" w:cs="Times New Roman"/>
      <w:b/>
      <w:bCs/>
      <w:sz w:val="28"/>
      <w:szCs w:val="28"/>
      <w:shd w:val="clear" w:color="auto" w:fill="FFFFFF"/>
      <w:lang w:val="mn-MN" w:eastAsia="mn-MN" w:bidi="mn-MN"/>
    </w:rPr>
  </w:style>
  <w:style w:type="paragraph" w:customStyle="1" w:styleId="Heading11">
    <w:name w:val="Heading #1"/>
    <w:basedOn w:val="Normal"/>
    <w:link w:val="Heading10"/>
    <w:rsid w:val="00BD22CD"/>
    <w:pPr>
      <w:widowControl w:val="0"/>
      <w:shd w:val="clear" w:color="auto" w:fill="FFFFFF"/>
      <w:spacing w:before="60" w:after="540" w:line="0" w:lineRule="atLeast"/>
      <w:outlineLvl w:val="0"/>
    </w:pPr>
    <w:rPr>
      <w:rFonts w:ascii="Times New Roman" w:hAnsi="Times New Roman"/>
      <w:b/>
      <w:bCs/>
      <w:sz w:val="28"/>
      <w:szCs w:val="28"/>
      <w:lang w:val="mn-MN" w:eastAsia="mn-MN" w:bidi="mn-MN"/>
    </w:rPr>
  </w:style>
  <w:style w:type="character" w:customStyle="1" w:styleId="Bodytext4">
    <w:name w:val="Body text (4)_"/>
    <w:basedOn w:val="DefaultParagraphFont"/>
    <w:link w:val="Bodytext40"/>
    <w:locked/>
    <w:rsid w:val="00BD22CD"/>
    <w:rPr>
      <w:rFonts w:ascii="Times New Roman" w:eastAsia="Times New Roman" w:hAnsi="Times New Roman" w:cs="Times New Roman"/>
      <w:i/>
      <w:iCs/>
      <w:sz w:val="21"/>
      <w:szCs w:val="21"/>
      <w:shd w:val="clear" w:color="auto" w:fill="FFFFFF"/>
    </w:rPr>
  </w:style>
  <w:style w:type="paragraph" w:customStyle="1" w:styleId="Bodytext40">
    <w:name w:val="Body text (4)"/>
    <w:basedOn w:val="Normal"/>
    <w:link w:val="Bodytext4"/>
    <w:rsid w:val="00BD22CD"/>
    <w:pPr>
      <w:widowControl w:val="0"/>
      <w:shd w:val="clear" w:color="auto" w:fill="FFFFFF"/>
      <w:spacing w:after="240" w:line="254" w:lineRule="exact"/>
      <w:ind w:firstLine="660"/>
      <w:jc w:val="both"/>
    </w:pPr>
    <w:rPr>
      <w:rFonts w:ascii="Times New Roman" w:hAnsi="Times New Roman"/>
      <w:i/>
      <w:iCs/>
      <w:sz w:val="21"/>
      <w:szCs w:val="21"/>
    </w:rPr>
  </w:style>
  <w:style w:type="character" w:customStyle="1" w:styleId="Heading40">
    <w:name w:val="Heading #4_"/>
    <w:basedOn w:val="DefaultParagraphFont"/>
    <w:link w:val="Heading41"/>
    <w:locked/>
    <w:rsid w:val="00BD22CD"/>
    <w:rPr>
      <w:rFonts w:ascii="Times New Roman" w:eastAsia="Times New Roman" w:hAnsi="Times New Roman" w:cs="Times New Roman"/>
      <w:b/>
      <w:bCs/>
      <w:sz w:val="20"/>
      <w:szCs w:val="20"/>
      <w:shd w:val="clear" w:color="auto" w:fill="FFFFFF"/>
    </w:rPr>
  </w:style>
  <w:style w:type="paragraph" w:customStyle="1" w:styleId="Heading41">
    <w:name w:val="Heading #4"/>
    <w:basedOn w:val="Normal"/>
    <w:link w:val="Heading40"/>
    <w:rsid w:val="00BD22CD"/>
    <w:pPr>
      <w:widowControl w:val="0"/>
      <w:shd w:val="clear" w:color="auto" w:fill="FFFFFF"/>
      <w:spacing w:before="480" w:after="180" w:line="254" w:lineRule="exact"/>
      <w:jc w:val="center"/>
      <w:outlineLvl w:val="3"/>
    </w:pPr>
    <w:rPr>
      <w:rFonts w:ascii="Times New Roman" w:hAnsi="Times New Roman"/>
      <w:b/>
      <w:bCs/>
      <w:sz w:val="20"/>
      <w:szCs w:val="20"/>
    </w:rPr>
  </w:style>
  <w:style w:type="character" w:customStyle="1" w:styleId="Bodytext5">
    <w:name w:val="Body text (5)_"/>
    <w:basedOn w:val="DefaultParagraphFont"/>
    <w:link w:val="Bodytext50"/>
    <w:locked/>
    <w:rsid w:val="00BD22CD"/>
    <w:rPr>
      <w:rFonts w:ascii="Times New Roman" w:eastAsia="Times New Roman" w:hAnsi="Times New Roman" w:cs="Times New Roman"/>
      <w:i/>
      <w:iCs/>
      <w:sz w:val="20"/>
      <w:szCs w:val="20"/>
      <w:shd w:val="clear" w:color="auto" w:fill="FFFFFF"/>
    </w:rPr>
  </w:style>
  <w:style w:type="paragraph" w:customStyle="1" w:styleId="Bodytext50">
    <w:name w:val="Body text (5)"/>
    <w:basedOn w:val="Normal"/>
    <w:link w:val="Bodytext5"/>
    <w:rsid w:val="00BD22CD"/>
    <w:pPr>
      <w:widowControl w:val="0"/>
      <w:shd w:val="clear" w:color="auto" w:fill="FFFFFF"/>
      <w:spacing w:before="780" w:after="480" w:line="254" w:lineRule="exact"/>
    </w:pPr>
    <w:rPr>
      <w:rFonts w:ascii="Times New Roman" w:hAnsi="Times New Roman"/>
      <w:i/>
      <w:iCs/>
      <w:sz w:val="20"/>
      <w:szCs w:val="20"/>
    </w:rPr>
  </w:style>
  <w:style w:type="character" w:customStyle="1" w:styleId="Bodytext7">
    <w:name w:val="Body text (7)_"/>
    <w:basedOn w:val="DefaultParagraphFont"/>
    <w:link w:val="Bodytext70"/>
    <w:locked/>
    <w:rsid w:val="00BD22CD"/>
    <w:rPr>
      <w:rFonts w:ascii="Arial" w:eastAsia="Arial" w:hAnsi="Arial" w:cs="Arial"/>
      <w:sz w:val="19"/>
      <w:szCs w:val="19"/>
      <w:shd w:val="clear" w:color="auto" w:fill="FFFFFF"/>
    </w:rPr>
  </w:style>
  <w:style w:type="paragraph" w:customStyle="1" w:styleId="Bodytext70">
    <w:name w:val="Body text (7)"/>
    <w:basedOn w:val="Normal"/>
    <w:link w:val="Bodytext7"/>
    <w:rsid w:val="00BD22CD"/>
    <w:pPr>
      <w:widowControl w:val="0"/>
      <w:shd w:val="clear" w:color="auto" w:fill="FFFFFF"/>
      <w:spacing w:after="0" w:line="254" w:lineRule="exact"/>
      <w:jc w:val="both"/>
    </w:pPr>
    <w:rPr>
      <w:rFonts w:ascii="Arial" w:eastAsia="Arial" w:hAnsi="Arial" w:cs="Arial"/>
      <w:sz w:val="19"/>
      <w:szCs w:val="19"/>
    </w:rPr>
  </w:style>
  <w:style w:type="character" w:customStyle="1" w:styleId="Bodytext8">
    <w:name w:val="Body text (8)_"/>
    <w:basedOn w:val="DefaultParagraphFont"/>
    <w:link w:val="Bodytext80"/>
    <w:locked/>
    <w:rsid w:val="00BD22CD"/>
    <w:rPr>
      <w:rFonts w:ascii="Times New Roman" w:eastAsia="Times New Roman" w:hAnsi="Times New Roman" w:cs="Times New Roman"/>
      <w:sz w:val="20"/>
      <w:szCs w:val="20"/>
      <w:shd w:val="clear" w:color="auto" w:fill="FFFFFF"/>
    </w:rPr>
  </w:style>
  <w:style w:type="paragraph" w:customStyle="1" w:styleId="Bodytext80">
    <w:name w:val="Body text (8)"/>
    <w:basedOn w:val="Normal"/>
    <w:link w:val="Bodytext8"/>
    <w:rsid w:val="00BD22CD"/>
    <w:pPr>
      <w:widowControl w:val="0"/>
      <w:shd w:val="clear" w:color="auto" w:fill="FFFFFF"/>
      <w:spacing w:after="0" w:line="254" w:lineRule="exact"/>
      <w:jc w:val="both"/>
    </w:pPr>
    <w:rPr>
      <w:rFonts w:ascii="Times New Roman" w:hAnsi="Times New Roman"/>
      <w:sz w:val="20"/>
      <w:szCs w:val="20"/>
    </w:rPr>
  </w:style>
  <w:style w:type="character" w:customStyle="1" w:styleId="Tablecaption">
    <w:name w:val="Table caption_"/>
    <w:basedOn w:val="DefaultParagraphFont"/>
    <w:link w:val="Tablecaption0"/>
    <w:locked/>
    <w:rsid w:val="00BD22CD"/>
    <w:rPr>
      <w:rFonts w:ascii="Times New Roman" w:eastAsia="Times New Roman" w:hAnsi="Times New Roman" w:cs="Times New Roman"/>
      <w:sz w:val="20"/>
      <w:szCs w:val="20"/>
      <w:shd w:val="clear" w:color="auto" w:fill="FFFFFF"/>
    </w:rPr>
  </w:style>
  <w:style w:type="paragraph" w:customStyle="1" w:styleId="Tablecaption0">
    <w:name w:val="Table caption"/>
    <w:basedOn w:val="Normal"/>
    <w:link w:val="Tablecaption"/>
    <w:rsid w:val="00BD22CD"/>
    <w:pPr>
      <w:widowControl w:val="0"/>
      <w:shd w:val="clear" w:color="auto" w:fill="FFFFFF"/>
      <w:spacing w:after="0" w:line="0" w:lineRule="atLeast"/>
    </w:pPr>
    <w:rPr>
      <w:rFonts w:ascii="Times New Roman" w:hAnsi="Times New Roman"/>
      <w:sz w:val="20"/>
      <w:szCs w:val="20"/>
    </w:rPr>
  </w:style>
  <w:style w:type="character" w:customStyle="1" w:styleId="Bodytext9">
    <w:name w:val="Body text (9)_"/>
    <w:basedOn w:val="DefaultParagraphFont"/>
    <w:link w:val="Bodytext90"/>
    <w:locked/>
    <w:rsid w:val="00BD22CD"/>
    <w:rPr>
      <w:rFonts w:ascii="Times New Roman" w:eastAsia="Times New Roman" w:hAnsi="Times New Roman" w:cs="Times New Roman"/>
      <w:spacing w:val="-20"/>
      <w:sz w:val="20"/>
      <w:szCs w:val="20"/>
      <w:shd w:val="clear" w:color="auto" w:fill="FFFFFF"/>
    </w:rPr>
  </w:style>
  <w:style w:type="paragraph" w:customStyle="1" w:styleId="Bodytext90">
    <w:name w:val="Body text (9)"/>
    <w:basedOn w:val="Normal"/>
    <w:link w:val="Bodytext9"/>
    <w:rsid w:val="00BD22CD"/>
    <w:pPr>
      <w:widowControl w:val="0"/>
      <w:shd w:val="clear" w:color="auto" w:fill="FFFFFF"/>
      <w:spacing w:before="240" w:after="60" w:line="0" w:lineRule="atLeast"/>
      <w:ind w:firstLine="660"/>
      <w:jc w:val="both"/>
    </w:pPr>
    <w:rPr>
      <w:rFonts w:ascii="Times New Roman" w:hAnsi="Times New Roman"/>
      <w:spacing w:val="-20"/>
      <w:sz w:val="20"/>
      <w:szCs w:val="20"/>
    </w:rPr>
  </w:style>
  <w:style w:type="character" w:customStyle="1" w:styleId="Bodytext10">
    <w:name w:val="Body text (10)_"/>
    <w:basedOn w:val="DefaultParagraphFont"/>
    <w:link w:val="Bodytext100"/>
    <w:locked/>
    <w:rsid w:val="00BD22CD"/>
    <w:rPr>
      <w:rFonts w:ascii="Franklin Gothic Medium Cond" w:eastAsia="Franklin Gothic Medium Cond" w:hAnsi="Franklin Gothic Medium Cond" w:cs="Franklin Gothic Medium Cond"/>
      <w:spacing w:val="-40"/>
      <w:sz w:val="20"/>
      <w:szCs w:val="20"/>
      <w:shd w:val="clear" w:color="auto" w:fill="FFFFFF"/>
    </w:rPr>
  </w:style>
  <w:style w:type="paragraph" w:customStyle="1" w:styleId="Bodytext100">
    <w:name w:val="Body text (10)"/>
    <w:basedOn w:val="Normal"/>
    <w:link w:val="Bodytext10"/>
    <w:rsid w:val="00BD22CD"/>
    <w:pPr>
      <w:widowControl w:val="0"/>
      <w:shd w:val="clear" w:color="auto" w:fill="FFFFFF"/>
      <w:spacing w:after="60" w:line="0" w:lineRule="atLeast"/>
      <w:jc w:val="center"/>
    </w:pPr>
    <w:rPr>
      <w:rFonts w:ascii="Franklin Gothic Medium Cond" w:eastAsia="Franklin Gothic Medium Cond" w:hAnsi="Franklin Gothic Medium Cond" w:cs="Franklin Gothic Medium Cond"/>
      <w:spacing w:val="-40"/>
      <w:sz w:val="20"/>
      <w:szCs w:val="20"/>
    </w:rPr>
  </w:style>
  <w:style w:type="character" w:customStyle="1" w:styleId="Bodytext11">
    <w:name w:val="Body text (11)_"/>
    <w:basedOn w:val="DefaultParagraphFont"/>
    <w:link w:val="Bodytext110"/>
    <w:locked/>
    <w:rsid w:val="00BD22CD"/>
    <w:rPr>
      <w:rFonts w:ascii="Franklin Gothic Medium Cond" w:eastAsia="Franklin Gothic Medium Cond" w:hAnsi="Franklin Gothic Medium Cond" w:cs="Franklin Gothic Medium Cond"/>
      <w:spacing w:val="-30"/>
      <w:sz w:val="20"/>
      <w:szCs w:val="20"/>
      <w:shd w:val="clear" w:color="auto" w:fill="FFFFFF"/>
    </w:rPr>
  </w:style>
  <w:style w:type="paragraph" w:customStyle="1" w:styleId="Bodytext110">
    <w:name w:val="Body text (11)"/>
    <w:basedOn w:val="Normal"/>
    <w:link w:val="Bodytext11"/>
    <w:rsid w:val="00BD22CD"/>
    <w:pPr>
      <w:widowControl w:val="0"/>
      <w:shd w:val="clear" w:color="auto" w:fill="FFFFFF"/>
      <w:spacing w:after="60" w:line="0" w:lineRule="atLeast"/>
    </w:pPr>
    <w:rPr>
      <w:rFonts w:ascii="Franklin Gothic Medium Cond" w:eastAsia="Franklin Gothic Medium Cond" w:hAnsi="Franklin Gothic Medium Cond" w:cs="Franklin Gothic Medium Cond"/>
      <w:spacing w:val="-30"/>
      <w:sz w:val="20"/>
      <w:szCs w:val="20"/>
    </w:rPr>
  </w:style>
  <w:style w:type="character" w:customStyle="1" w:styleId="Bodytext13Exact">
    <w:name w:val="Body text (13) Exact"/>
    <w:basedOn w:val="DefaultParagraphFont"/>
    <w:link w:val="Bodytext13"/>
    <w:locked/>
    <w:rsid w:val="00BD22CD"/>
    <w:rPr>
      <w:rFonts w:ascii="Times New Roman" w:eastAsia="Times New Roman" w:hAnsi="Times New Roman" w:cs="Times New Roman"/>
      <w:b/>
      <w:bCs/>
      <w:i/>
      <w:iCs/>
      <w:spacing w:val="2"/>
      <w:sz w:val="20"/>
      <w:szCs w:val="20"/>
      <w:shd w:val="clear" w:color="auto" w:fill="FFFFFF"/>
    </w:rPr>
  </w:style>
  <w:style w:type="paragraph" w:customStyle="1" w:styleId="Bodytext13">
    <w:name w:val="Body text (13)"/>
    <w:basedOn w:val="Normal"/>
    <w:link w:val="Bodytext13Exact"/>
    <w:rsid w:val="00BD22CD"/>
    <w:pPr>
      <w:widowControl w:val="0"/>
      <w:shd w:val="clear" w:color="auto" w:fill="FFFFFF"/>
      <w:spacing w:after="0" w:line="0" w:lineRule="atLeast"/>
    </w:pPr>
    <w:rPr>
      <w:rFonts w:ascii="Times New Roman" w:hAnsi="Times New Roman"/>
      <w:b/>
      <w:bCs/>
      <w:i/>
      <w:iCs/>
      <w:spacing w:val="2"/>
      <w:sz w:val="20"/>
      <w:szCs w:val="20"/>
    </w:rPr>
  </w:style>
  <w:style w:type="character" w:customStyle="1" w:styleId="Bodytext14Exact">
    <w:name w:val="Body text (14) Exact"/>
    <w:basedOn w:val="DefaultParagraphFont"/>
    <w:link w:val="Bodytext14"/>
    <w:locked/>
    <w:rsid w:val="00BD22CD"/>
    <w:rPr>
      <w:rFonts w:ascii="Times New Roman" w:eastAsia="Times New Roman" w:hAnsi="Times New Roman" w:cs="Times New Roman"/>
      <w:sz w:val="20"/>
      <w:szCs w:val="20"/>
      <w:shd w:val="clear" w:color="auto" w:fill="FFFFFF"/>
    </w:rPr>
  </w:style>
  <w:style w:type="paragraph" w:customStyle="1" w:styleId="Bodytext14">
    <w:name w:val="Body text (14)"/>
    <w:basedOn w:val="Normal"/>
    <w:link w:val="Bodytext14Exact"/>
    <w:rsid w:val="00BD22CD"/>
    <w:pPr>
      <w:widowControl w:val="0"/>
      <w:shd w:val="clear" w:color="auto" w:fill="FFFFFF"/>
      <w:spacing w:after="60" w:line="0" w:lineRule="atLeast"/>
    </w:pPr>
    <w:rPr>
      <w:rFonts w:ascii="Times New Roman" w:hAnsi="Times New Roman"/>
      <w:sz w:val="20"/>
      <w:szCs w:val="20"/>
    </w:rPr>
  </w:style>
  <w:style w:type="character" w:customStyle="1" w:styleId="Tableofcontents">
    <w:name w:val="Table of contents_"/>
    <w:basedOn w:val="DefaultParagraphFont"/>
    <w:link w:val="Tableofcontents0"/>
    <w:locked/>
    <w:rsid w:val="00BD22CD"/>
    <w:rPr>
      <w:rFonts w:ascii="Times New Roman" w:eastAsia="Times New Roman" w:hAnsi="Times New Roman" w:cs="Times New Roman"/>
      <w:sz w:val="20"/>
      <w:szCs w:val="20"/>
      <w:shd w:val="clear" w:color="auto" w:fill="FFFFFF"/>
    </w:rPr>
  </w:style>
  <w:style w:type="paragraph" w:customStyle="1" w:styleId="Tableofcontents0">
    <w:name w:val="Table of contents"/>
    <w:basedOn w:val="Normal"/>
    <w:link w:val="Tableofcontents"/>
    <w:rsid w:val="00BD22CD"/>
    <w:pPr>
      <w:widowControl w:val="0"/>
      <w:shd w:val="clear" w:color="auto" w:fill="FFFFFF"/>
      <w:spacing w:after="0" w:line="523" w:lineRule="exact"/>
      <w:jc w:val="both"/>
    </w:pPr>
    <w:rPr>
      <w:rFonts w:ascii="Times New Roman" w:hAnsi="Times New Roman"/>
      <w:sz w:val="20"/>
      <w:szCs w:val="20"/>
    </w:rPr>
  </w:style>
  <w:style w:type="character" w:customStyle="1" w:styleId="Tablecaption2">
    <w:name w:val="Table caption (2)_"/>
    <w:basedOn w:val="DefaultParagraphFont"/>
    <w:link w:val="Tablecaption20"/>
    <w:locked/>
    <w:rsid w:val="00BD22CD"/>
    <w:rPr>
      <w:rFonts w:ascii="Times New Roman" w:eastAsia="Times New Roman" w:hAnsi="Times New Roman" w:cs="Times New Roman"/>
      <w:i/>
      <w:iCs/>
      <w:sz w:val="20"/>
      <w:szCs w:val="20"/>
      <w:shd w:val="clear" w:color="auto" w:fill="FFFFFF"/>
      <w:lang w:val="mn-MN" w:eastAsia="mn-MN" w:bidi="mn-MN"/>
    </w:rPr>
  </w:style>
  <w:style w:type="paragraph" w:customStyle="1" w:styleId="Tablecaption20">
    <w:name w:val="Table caption (2)"/>
    <w:basedOn w:val="Normal"/>
    <w:link w:val="Tablecaption2"/>
    <w:rsid w:val="00BD22CD"/>
    <w:pPr>
      <w:widowControl w:val="0"/>
      <w:shd w:val="clear" w:color="auto" w:fill="FFFFFF"/>
      <w:spacing w:after="0" w:line="0" w:lineRule="atLeast"/>
    </w:pPr>
    <w:rPr>
      <w:rFonts w:ascii="Times New Roman" w:hAnsi="Times New Roman"/>
      <w:i/>
      <w:iCs/>
      <w:sz w:val="20"/>
      <w:szCs w:val="20"/>
      <w:lang w:val="mn-MN" w:eastAsia="mn-MN" w:bidi="mn-MN"/>
    </w:rPr>
  </w:style>
  <w:style w:type="character" w:customStyle="1" w:styleId="Bodytext12">
    <w:name w:val="Body text (12)_"/>
    <w:basedOn w:val="DefaultParagraphFont"/>
    <w:link w:val="Bodytext120"/>
    <w:locked/>
    <w:rsid w:val="00BD22CD"/>
    <w:rPr>
      <w:rFonts w:ascii="Times New Roman" w:eastAsia="Times New Roman" w:hAnsi="Times New Roman" w:cs="Times New Roman"/>
      <w:sz w:val="20"/>
      <w:szCs w:val="20"/>
      <w:shd w:val="clear" w:color="auto" w:fill="FFFFFF"/>
      <w:lang w:val="mn-MN" w:eastAsia="mn-MN" w:bidi="mn-MN"/>
    </w:rPr>
  </w:style>
  <w:style w:type="paragraph" w:customStyle="1" w:styleId="Bodytext120">
    <w:name w:val="Body text (12)"/>
    <w:basedOn w:val="Normal"/>
    <w:link w:val="Bodytext12"/>
    <w:rsid w:val="00BD22CD"/>
    <w:pPr>
      <w:widowControl w:val="0"/>
      <w:shd w:val="clear" w:color="auto" w:fill="FFFFFF"/>
      <w:spacing w:before="240" w:after="60" w:line="0" w:lineRule="atLeast"/>
      <w:jc w:val="both"/>
    </w:pPr>
    <w:rPr>
      <w:rFonts w:ascii="Times New Roman" w:hAnsi="Times New Roman"/>
      <w:sz w:val="20"/>
      <w:szCs w:val="20"/>
      <w:lang w:val="mn-MN" w:eastAsia="mn-MN" w:bidi="mn-MN"/>
    </w:rPr>
  </w:style>
  <w:style w:type="character" w:customStyle="1" w:styleId="Heading30">
    <w:name w:val="Heading #3_"/>
    <w:basedOn w:val="DefaultParagraphFont"/>
    <w:link w:val="Heading31"/>
    <w:locked/>
    <w:rsid w:val="00BD22CD"/>
    <w:rPr>
      <w:rFonts w:ascii="Franklin Gothic Medium Cond" w:eastAsia="Franklin Gothic Medium Cond" w:hAnsi="Franklin Gothic Medium Cond" w:cs="Franklin Gothic Medium Cond"/>
      <w:spacing w:val="-30"/>
      <w:sz w:val="19"/>
      <w:szCs w:val="19"/>
      <w:shd w:val="clear" w:color="auto" w:fill="FFFFFF"/>
    </w:rPr>
  </w:style>
  <w:style w:type="paragraph" w:customStyle="1" w:styleId="Heading31">
    <w:name w:val="Heading #3"/>
    <w:basedOn w:val="Normal"/>
    <w:link w:val="Heading30"/>
    <w:rsid w:val="00BD22CD"/>
    <w:pPr>
      <w:widowControl w:val="0"/>
      <w:shd w:val="clear" w:color="auto" w:fill="FFFFFF"/>
      <w:spacing w:before="300" w:after="60" w:line="0" w:lineRule="atLeast"/>
      <w:jc w:val="both"/>
      <w:outlineLvl w:val="2"/>
    </w:pPr>
    <w:rPr>
      <w:rFonts w:ascii="Franklin Gothic Medium Cond" w:eastAsia="Franklin Gothic Medium Cond" w:hAnsi="Franklin Gothic Medium Cond" w:cs="Franklin Gothic Medium Cond"/>
      <w:spacing w:val="-30"/>
      <w:sz w:val="19"/>
      <w:szCs w:val="19"/>
    </w:rPr>
  </w:style>
  <w:style w:type="character" w:customStyle="1" w:styleId="Bodytext15">
    <w:name w:val="Body text (15)_"/>
    <w:basedOn w:val="DefaultParagraphFont"/>
    <w:link w:val="Bodytext150"/>
    <w:locked/>
    <w:rsid w:val="00BD22CD"/>
    <w:rPr>
      <w:rFonts w:ascii="Times New Roman" w:eastAsia="Times New Roman" w:hAnsi="Times New Roman" w:cs="Times New Roman"/>
      <w:sz w:val="20"/>
      <w:szCs w:val="20"/>
      <w:shd w:val="clear" w:color="auto" w:fill="FFFFFF"/>
      <w:lang w:val="mn-MN" w:eastAsia="mn-MN" w:bidi="mn-MN"/>
    </w:rPr>
  </w:style>
  <w:style w:type="paragraph" w:customStyle="1" w:styleId="Bodytext150">
    <w:name w:val="Body text (15)"/>
    <w:basedOn w:val="Normal"/>
    <w:link w:val="Bodytext15"/>
    <w:rsid w:val="00BD22CD"/>
    <w:pPr>
      <w:widowControl w:val="0"/>
      <w:shd w:val="clear" w:color="auto" w:fill="FFFFFF"/>
      <w:spacing w:before="540" w:after="60" w:line="0" w:lineRule="atLeast"/>
      <w:jc w:val="both"/>
    </w:pPr>
    <w:rPr>
      <w:rFonts w:ascii="Times New Roman" w:hAnsi="Times New Roman"/>
      <w:sz w:val="20"/>
      <w:szCs w:val="20"/>
      <w:lang w:val="mn-MN" w:eastAsia="mn-MN" w:bidi="mn-MN"/>
    </w:rPr>
  </w:style>
  <w:style w:type="character" w:customStyle="1" w:styleId="Bodytext16">
    <w:name w:val="Body text (16)_"/>
    <w:basedOn w:val="DefaultParagraphFont"/>
    <w:link w:val="Bodytext160"/>
    <w:locked/>
    <w:rsid w:val="00BD22CD"/>
    <w:rPr>
      <w:rFonts w:ascii="Times New Roman" w:eastAsia="Times New Roman" w:hAnsi="Times New Roman" w:cs="Times New Roman"/>
      <w:b/>
      <w:bCs/>
      <w:shd w:val="clear" w:color="auto" w:fill="FFFFFF"/>
    </w:rPr>
  </w:style>
  <w:style w:type="paragraph" w:customStyle="1" w:styleId="Bodytext160">
    <w:name w:val="Body text (16)"/>
    <w:basedOn w:val="Normal"/>
    <w:link w:val="Bodytext16"/>
    <w:rsid w:val="00BD22CD"/>
    <w:pPr>
      <w:widowControl w:val="0"/>
      <w:shd w:val="clear" w:color="auto" w:fill="FFFFFF"/>
      <w:spacing w:before="2400" w:after="300" w:line="298" w:lineRule="exact"/>
      <w:jc w:val="center"/>
    </w:pPr>
    <w:rPr>
      <w:rFonts w:ascii="Times New Roman" w:hAnsi="Times New Roman"/>
      <w:b/>
      <w:bCs/>
    </w:rPr>
  </w:style>
  <w:style w:type="character" w:customStyle="1" w:styleId="Heading20">
    <w:name w:val="Heading #2_"/>
    <w:basedOn w:val="DefaultParagraphFont"/>
    <w:link w:val="Heading21"/>
    <w:locked/>
    <w:rsid w:val="00BD22CD"/>
    <w:rPr>
      <w:rFonts w:ascii="Times New Roman" w:eastAsia="Times New Roman" w:hAnsi="Times New Roman" w:cs="Times New Roman"/>
      <w:b/>
      <w:bCs/>
      <w:sz w:val="32"/>
      <w:szCs w:val="32"/>
      <w:shd w:val="clear" w:color="auto" w:fill="FFFFFF"/>
    </w:rPr>
  </w:style>
  <w:style w:type="paragraph" w:customStyle="1" w:styleId="Heading21">
    <w:name w:val="Heading #2"/>
    <w:basedOn w:val="Normal"/>
    <w:link w:val="Heading20"/>
    <w:rsid w:val="00BD22CD"/>
    <w:pPr>
      <w:widowControl w:val="0"/>
      <w:shd w:val="clear" w:color="auto" w:fill="FFFFFF"/>
      <w:spacing w:before="1980" w:after="540" w:line="0" w:lineRule="atLeast"/>
      <w:ind w:firstLine="980"/>
      <w:outlineLvl w:val="1"/>
    </w:pPr>
    <w:rPr>
      <w:rFonts w:ascii="Times New Roman" w:hAnsi="Times New Roman"/>
      <w:b/>
      <w:bCs/>
      <w:sz w:val="32"/>
      <w:szCs w:val="32"/>
    </w:rPr>
  </w:style>
  <w:style w:type="character" w:customStyle="1" w:styleId="PicturecaptionExact">
    <w:name w:val="Picture caption Exact"/>
    <w:basedOn w:val="DefaultParagraphFont"/>
    <w:link w:val="Picturecaption"/>
    <w:locked/>
    <w:rsid w:val="00BD22CD"/>
    <w:rPr>
      <w:rFonts w:ascii="Times New Roman" w:eastAsia="Times New Roman" w:hAnsi="Times New Roman" w:cs="Times New Roman"/>
      <w:spacing w:val="4"/>
      <w:sz w:val="19"/>
      <w:szCs w:val="19"/>
      <w:shd w:val="clear" w:color="auto" w:fill="FFFFFF"/>
    </w:rPr>
  </w:style>
  <w:style w:type="paragraph" w:customStyle="1" w:styleId="Picturecaption">
    <w:name w:val="Picture caption"/>
    <w:basedOn w:val="Normal"/>
    <w:link w:val="PicturecaptionExact"/>
    <w:rsid w:val="00BD22CD"/>
    <w:pPr>
      <w:widowControl w:val="0"/>
      <w:shd w:val="clear" w:color="auto" w:fill="FFFFFF"/>
      <w:spacing w:after="0" w:line="0" w:lineRule="atLeast"/>
    </w:pPr>
    <w:rPr>
      <w:rFonts w:ascii="Times New Roman" w:hAnsi="Times New Roman"/>
      <w:spacing w:val="4"/>
      <w:sz w:val="19"/>
      <w:szCs w:val="19"/>
    </w:rPr>
  </w:style>
  <w:style w:type="character" w:customStyle="1" w:styleId="Bodytext17Exact">
    <w:name w:val="Body text (17) Exact"/>
    <w:basedOn w:val="DefaultParagraphFont"/>
    <w:link w:val="Bodytext17"/>
    <w:locked/>
    <w:rsid w:val="00BD22CD"/>
    <w:rPr>
      <w:rFonts w:ascii="Times New Roman" w:eastAsia="Times New Roman" w:hAnsi="Times New Roman" w:cs="Times New Roman"/>
      <w:b/>
      <w:bCs/>
      <w:spacing w:val="2"/>
      <w:sz w:val="19"/>
      <w:szCs w:val="19"/>
      <w:shd w:val="clear" w:color="auto" w:fill="FFFFFF"/>
    </w:rPr>
  </w:style>
  <w:style w:type="paragraph" w:customStyle="1" w:styleId="Bodytext17">
    <w:name w:val="Body text (17)"/>
    <w:basedOn w:val="Normal"/>
    <w:link w:val="Bodytext17Exact"/>
    <w:rsid w:val="00BD22CD"/>
    <w:pPr>
      <w:widowControl w:val="0"/>
      <w:shd w:val="clear" w:color="auto" w:fill="FFFFFF"/>
      <w:spacing w:after="0" w:line="0" w:lineRule="atLeast"/>
    </w:pPr>
    <w:rPr>
      <w:rFonts w:ascii="Times New Roman" w:hAnsi="Times New Roman"/>
      <w:b/>
      <w:bCs/>
      <w:spacing w:val="2"/>
      <w:sz w:val="19"/>
      <w:szCs w:val="19"/>
    </w:rPr>
  </w:style>
  <w:style w:type="character" w:styleId="PlaceholderText">
    <w:name w:val="Placeholder Text"/>
    <w:uiPriority w:val="99"/>
    <w:semiHidden/>
    <w:rsid w:val="00BD22CD"/>
    <w:rPr>
      <w:color w:val="808080"/>
    </w:rPr>
  </w:style>
  <w:style w:type="character" w:customStyle="1" w:styleId="apple-converted-space">
    <w:name w:val="apple-converted-space"/>
    <w:basedOn w:val="DefaultParagraphFont"/>
    <w:rsid w:val="00BD22CD"/>
  </w:style>
  <w:style w:type="character" w:customStyle="1" w:styleId="HeaderChar1">
    <w:name w:val="Header Char1"/>
    <w:basedOn w:val="DefaultParagraphFont"/>
    <w:uiPriority w:val="99"/>
    <w:semiHidden/>
    <w:rsid w:val="00BD22CD"/>
  </w:style>
  <w:style w:type="character" w:customStyle="1" w:styleId="FooterChar1">
    <w:name w:val="Footer Char1"/>
    <w:basedOn w:val="DefaultParagraphFont"/>
    <w:uiPriority w:val="99"/>
    <w:semiHidden/>
    <w:rsid w:val="00BD22CD"/>
  </w:style>
  <w:style w:type="character" w:customStyle="1" w:styleId="apple-style-span">
    <w:name w:val="apple-style-span"/>
    <w:basedOn w:val="DefaultParagraphFont"/>
    <w:rsid w:val="00BD22CD"/>
  </w:style>
  <w:style w:type="character" w:customStyle="1" w:styleId="trans2">
    <w:name w:val="trans2"/>
    <w:rsid w:val="00BD22CD"/>
    <w:rPr>
      <w:rFonts w:ascii="Verdana" w:hAnsi="Verdana" w:hint="default"/>
      <w:color w:val="333333"/>
      <w:sz w:val="20"/>
      <w:szCs w:val="20"/>
      <w:lang w:val="en-US"/>
    </w:rPr>
  </w:style>
  <w:style w:type="character" w:customStyle="1" w:styleId="variant1">
    <w:name w:val="variant1"/>
    <w:rsid w:val="00BD22CD"/>
    <w:rPr>
      <w:color w:val="0000FF"/>
      <w:lang w:val="en-US"/>
    </w:rPr>
  </w:style>
  <w:style w:type="character" w:customStyle="1" w:styleId="longtext1">
    <w:name w:val="long_text1"/>
    <w:rsid w:val="00BD22CD"/>
    <w:rPr>
      <w:sz w:val="20"/>
      <w:szCs w:val="20"/>
    </w:rPr>
  </w:style>
  <w:style w:type="character" w:customStyle="1" w:styleId="shorttext1">
    <w:name w:val="short_text1"/>
    <w:rsid w:val="00BD22CD"/>
    <w:rPr>
      <w:sz w:val="29"/>
      <w:szCs w:val="29"/>
    </w:rPr>
  </w:style>
  <w:style w:type="character" w:customStyle="1" w:styleId="shorttext">
    <w:name w:val="short_text"/>
    <w:rsid w:val="00BD22CD"/>
  </w:style>
  <w:style w:type="character" w:customStyle="1" w:styleId="hps">
    <w:name w:val="hps"/>
    <w:rsid w:val="00BD22CD"/>
  </w:style>
  <w:style w:type="character" w:customStyle="1" w:styleId="BodytextExact">
    <w:name w:val="Body text Exact"/>
    <w:basedOn w:val="DefaultParagraphFont"/>
    <w:rsid w:val="00BD22CD"/>
    <w:rPr>
      <w:rFonts w:ascii="Times New Roman" w:eastAsia="Times New Roman" w:hAnsi="Times New Roman" w:cs="Times New Roman" w:hint="default"/>
      <w:b w:val="0"/>
      <w:bCs w:val="0"/>
      <w:i w:val="0"/>
      <w:iCs w:val="0"/>
      <w:smallCaps w:val="0"/>
      <w:strike w:val="0"/>
      <w:dstrike w:val="0"/>
      <w:spacing w:val="4"/>
      <w:sz w:val="19"/>
      <w:szCs w:val="19"/>
      <w:u w:val="none"/>
      <w:effect w:val="none"/>
    </w:rPr>
  </w:style>
  <w:style w:type="character" w:customStyle="1" w:styleId="Heading121pt">
    <w:name w:val="Heading #1 + 21 pt"/>
    <w:basedOn w:val="Heading10"/>
    <w:rsid w:val="00BD22CD"/>
    <w:rPr>
      <w:rFonts w:ascii="Times New Roman" w:eastAsia="Times New Roman" w:hAnsi="Times New Roman" w:cs="Times New Roman"/>
      <w:b/>
      <w:bCs/>
      <w:color w:val="000000"/>
      <w:spacing w:val="0"/>
      <w:w w:val="100"/>
      <w:position w:val="0"/>
      <w:sz w:val="42"/>
      <w:szCs w:val="42"/>
      <w:shd w:val="clear" w:color="auto" w:fill="FFFFFF"/>
      <w:lang w:val="mn-MN" w:eastAsia="mn-MN" w:bidi="mn-MN"/>
    </w:rPr>
  </w:style>
  <w:style w:type="character" w:customStyle="1" w:styleId="Bodytext31">
    <w:name w:val="Body text (3)_"/>
    <w:basedOn w:val="DefaultParagraphFont"/>
    <w:rsid w:val="00BD22CD"/>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1">
    <w:name w:val="Body Text1"/>
    <w:basedOn w:val="Bodytext0"/>
    <w:rsid w:val="00BD22CD"/>
    <w:rPr>
      <w:rFonts w:ascii="Times New Roman" w:eastAsia="Times New Roman" w:hAnsi="Times New Roman" w:cs="Times New Roman"/>
      <w:b w:val="0"/>
      <w:bCs w:val="0"/>
      <w:i w:val="0"/>
      <w:iCs w:val="0"/>
      <w:smallCaps w:val="0"/>
      <w:strike/>
      <w:color w:val="000000"/>
      <w:spacing w:val="0"/>
      <w:w w:val="100"/>
      <w:position w:val="0"/>
      <w:sz w:val="20"/>
      <w:szCs w:val="20"/>
      <w:shd w:val="clear" w:color="auto" w:fill="FFFFFF"/>
      <w:lang w:val="ru-RU" w:eastAsia="ru-RU" w:bidi="ru-RU"/>
    </w:rPr>
  </w:style>
  <w:style w:type="character" w:customStyle="1" w:styleId="Bodytext32">
    <w:name w:val="Body text (3)"/>
    <w:basedOn w:val="Bodytext31"/>
    <w:rsid w:val="00BD22CD"/>
    <w:rPr>
      <w:rFonts w:ascii="Times New Roman" w:eastAsia="Times New Roman" w:hAnsi="Times New Roman" w:cs="Times New Roman" w:hint="default"/>
      <w:b/>
      <w:bCs/>
      <w:i w:val="0"/>
      <w:iCs w:val="0"/>
      <w:smallCaps w:val="0"/>
      <w:strike/>
      <w:dstrike w:val="0"/>
      <w:color w:val="000000"/>
      <w:spacing w:val="0"/>
      <w:w w:val="100"/>
      <w:position w:val="0"/>
      <w:sz w:val="20"/>
      <w:szCs w:val="20"/>
      <w:u w:val="none"/>
      <w:effect w:val="none"/>
      <w:lang w:val="mn-MN" w:eastAsia="mn-MN" w:bidi="mn-MN"/>
    </w:rPr>
  </w:style>
  <w:style w:type="character" w:customStyle="1" w:styleId="BodytextItalic">
    <w:name w:val="Body text + Italic"/>
    <w:basedOn w:val="Bodytext0"/>
    <w:rsid w:val="00BD22CD"/>
    <w:rPr>
      <w:rFonts w:ascii="Times New Roman" w:eastAsia="Times New Roman" w:hAnsi="Times New Roman" w:cs="Times New Roman"/>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BodytextBold">
    <w:name w:val="Body text + Bold"/>
    <w:basedOn w:val="Bodytext0"/>
    <w:rsid w:val="00BD22CD"/>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mn-MN" w:eastAsia="mn-MN" w:bidi="mn-MN"/>
    </w:rPr>
  </w:style>
  <w:style w:type="character" w:customStyle="1" w:styleId="Bodytext4FrankRuehl">
    <w:name w:val="Body text (4) + FrankRuehl"/>
    <w:aliases w:val="12 pt,Not Italic"/>
    <w:basedOn w:val="Bodytext4"/>
    <w:rsid w:val="00BD22CD"/>
    <w:rPr>
      <w:rFonts w:ascii="FrankRuehl" w:eastAsia="FrankRuehl" w:hAnsi="FrankRuehl" w:cs="FrankRuehl" w:hint="cs"/>
      <w:i/>
      <w:iCs/>
      <w:color w:val="000000"/>
      <w:spacing w:val="0"/>
      <w:w w:val="100"/>
      <w:position w:val="0"/>
      <w:sz w:val="24"/>
      <w:szCs w:val="24"/>
      <w:shd w:val="clear" w:color="auto" w:fill="FFFFFF"/>
      <w:lang w:val="ru-RU" w:eastAsia="ru-RU" w:bidi="ru-RU"/>
    </w:rPr>
  </w:style>
  <w:style w:type="character" w:customStyle="1" w:styleId="Bodytext60">
    <w:name w:val="Body text (6)_"/>
    <w:basedOn w:val="DefaultParagraphFont"/>
    <w:rsid w:val="00BD22CD"/>
    <w:rPr>
      <w:rFonts w:ascii="Microsoft Sans Serif" w:eastAsia="Microsoft Sans Serif" w:hAnsi="Microsoft Sans Serif" w:cs="Microsoft Sans Serif" w:hint="default"/>
      <w:b w:val="0"/>
      <w:bCs w:val="0"/>
      <w:i w:val="0"/>
      <w:iCs w:val="0"/>
      <w:smallCaps w:val="0"/>
      <w:strike w:val="0"/>
      <w:dstrike w:val="0"/>
      <w:sz w:val="20"/>
      <w:szCs w:val="20"/>
      <w:u w:val="none"/>
      <w:effect w:val="none"/>
    </w:rPr>
  </w:style>
  <w:style w:type="character" w:customStyle="1" w:styleId="Bodytext61">
    <w:name w:val="Body text (6)"/>
    <w:basedOn w:val="Bodytext60"/>
    <w:rsid w:val="00BD22CD"/>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Bodytext6Arial">
    <w:name w:val="Body text (6) + Arial"/>
    <w:basedOn w:val="Bodytext60"/>
    <w:rsid w:val="00BD22CD"/>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Bodytext7TimesNewRoman">
    <w:name w:val="Body text (7) + Times New Roman"/>
    <w:aliases w:val="10 pt,Bold,Body text + 8 pt,Small Caps,Body text + Arial,8 pt"/>
    <w:basedOn w:val="Bodytext7"/>
    <w:rsid w:val="00BD22CD"/>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BodyText21">
    <w:name w:val="Body Text2"/>
    <w:basedOn w:val="Bodytext0"/>
    <w:rsid w:val="00BD22CD"/>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Bodytext5Exact">
    <w:name w:val="Body text (5) Exact"/>
    <w:basedOn w:val="DefaultParagraphFont"/>
    <w:rsid w:val="00BD22CD"/>
    <w:rPr>
      <w:rFonts w:ascii="Times New Roman" w:eastAsia="Times New Roman" w:hAnsi="Times New Roman" w:cs="Times New Roman" w:hint="default"/>
      <w:b w:val="0"/>
      <w:bCs w:val="0"/>
      <w:i/>
      <w:iCs/>
      <w:smallCaps w:val="0"/>
      <w:strike w:val="0"/>
      <w:dstrike w:val="0"/>
      <w:spacing w:val="-1"/>
      <w:sz w:val="19"/>
      <w:szCs w:val="19"/>
      <w:u w:val="none"/>
      <w:effect w:val="none"/>
    </w:rPr>
  </w:style>
  <w:style w:type="character" w:customStyle="1" w:styleId="Tablecaption2NotItalic">
    <w:name w:val="Table caption (2) + Not Italic"/>
    <w:basedOn w:val="Tablecaption2"/>
    <w:rsid w:val="00BD22CD"/>
    <w:rPr>
      <w:rFonts w:ascii="Times New Roman" w:eastAsia="Times New Roman" w:hAnsi="Times New Roman" w:cs="Times New Roman"/>
      <w:i/>
      <w:iCs/>
      <w:color w:val="000000"/>
      <w:spacing w:val="0"/>
      <w:w w:val="100"/>
      <w:position w:val="0"/>
      <w:sz w:val="20"/>
      <w:szCs w:val="20"/>
      <w:shd w:val="clear" w:color="auto" w:fill="FFFFFF"/>
      <w:lang w:val="mn-MN" w:eastAsia="mn-MN" w:bidi="mn-MN"/>
    </w:rPr>
  </w:style>
  <w:style w:type="character" w:customStyle="1" w:styleId="TablecaptionItalic">
    <w:name w:val="Table caption + Italic"/>
    <w:basedOn w:val="Tablecaption"/>
    <w:rsid w:val="00BD22CD"/>
    <w:rPr>
      <w:rFonts w:ascii="Times New Roman" w:eastAsia="Times New Roman" w:hAnsi="Times New Roman" w:cs="Times New Roman"/>
      <w:i/>
      <w:iCs/>
      <w:color w:val="000000"/>
      <w:spacing w:val="0"/>
      <w:w w:val="100"/>
      <w:position w:val="0"/>
      <w:sz w:val="20"/>
      <w:szCs w:val="20"/>
      <w:shd w:val="clear" w:color="auto" w:fill="FFFFFF"/>
      <w:lang w:val="mn-MN" w:eastAsia="mn-MN" w:bidi="mn-MN"/>
    </w:rPr>
  </w:style>
  <w:style w:type="character" w:customStyle="1" w:styleId="Bodytext16SmallCaps">
    <w:name w:val="Body text (16) + Small Caps"/>
    <w:basedOn w:val="Bodytext16"/>
    <w:rsid w:val="00BD22CD"/>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BodyTextChar1">
    <w:name w:val="Body Text Char1"/>
    <w:rsid w:val="00BD22CD"/>
    <w:rPr>
      <w:rFonts w:ascii="Arial Mon" w:eastAsia="Times New Roman" w:hAnsi="Arial Mon" w:cs="Times New Roman" w:hint="default"/>
      <w:sz w:val="24"/>
      <w:szCs w:val="24"/>
      <w:lang w:val="ru-RU"/>
    </w:rPr>
  </w:style>
  <w:style w:type="character" w:customStyle="1" w:styleId="greentxt1">
    <w:name w:val="greentxt1"/>
    <w:rsid w:val="00BD22CD"/>
    <w:rPr>
      <w:color w:val="339933"/>
      <w:u w:val="single"/>
    </w:rPr>
  </w:style>
  <w:style w:type="numbering" w:customStyle="1" w:styleId="Style3">
    <w:name w:val="Style3"/>
    <w:uiPriority w:val="99"/>
    <w:rsid w:val="00BD22CD"/>
    <w:pPr>
      <w:numPr>
        <w:numId w:val="2"/>
      </w:numPr>
    </w:pPr>
  </w:style>
  <w:style w:type="numbering" w:customStyle="1" w:styleId="Style2">
    <w:name w:val="Style2"/>
    <w:uiPriority w:val="99"/>
    <w:rsid w:val="00BD22CD"/>
    <w:pPr>
      <w:numPr>
        <w:numId w:val="3"/>
      </w:numPr>
    </w:pPr>
  </w:style>
  <w:style w:type="paragraph" w:customStyle="1" w:styleId="TableParagraph">
    <w:name w:val="Table Paragraph"/>
    <w:basedOn w:val="Normal"/>
    <w:uiPriority w:val="1"/>
    <w:qFormat/>
    <w:rsid w:val="00BD22CD"/>
    <w:pPr>
      <w:widowControl w:val="0"/>
      <w:autoSpaceDE w:val="0"/>
      <w:autoSpaceDN w:val="0"/>
      <w:spacing w:after="0" w:line="247" w:lineRule="exact"/>
      <w:ind w:left="107"/>
    </w:pPr>
    <w:rPr>
      <w:rFonts w:ascii="Carlito" w:eastAsia="Carlito" w:hAnsi="Carlito" w:cs="Carlito"/>
      <w:lang w:val="ru-RU"/>
    </w:rPr>
  </w:style>
  <w:style w:type="table" w:customStyle="1" w:styleId="TableGridLight1">
    <w:name w:val="Table Grid Light1"/>
    <w:basedOn w:val="TableNormal"/>
    <w:uiPriority w:val="40"/>
    <w:rsid w:val="00BD22CD"/>
    <w:pPr>
      <w:spacing w:after="0" w:line="240" w:lineRule="auto"/>
    </w:pPr>
    <w:rPr>
      <w:rFonts w:eastAsiaTheme="minorEastAsia"/>
      <w:sz w:val="24"/>
      <w:szCs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1">
    <w:name w:val="Grid Table 1 Light1"/>
    <w:basedOn w:val="TableNormal"/>
    <w:uiPriority w:val="46"/>
    <w:rsid w:val="00BD22CD"/>
    <w:pPr>
      <w:spacing w:after="0" w:line="240" w:lineRule="auto"/>
    </w:pPr>
    <w:rPr>
      <w:rFonts w:eastAsiaTheme="minorEastAsia"/>
      <w:sz w:val="24"/>
      <w:szCs w:val="24"/>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8531E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8531ED"/>
  </w:style>
  <w:style w:type="character" w:customStyle="1" w:styleId="eop">
    <w:name w:val="eop"/>
    <w:basedOn w:val="DefaultParagraphFont"/>
    <w:rsid w:val="008531ED"/>
  </w:style>
  <w:style w:type="table" w:customStyle="1" w:styleId="TableGrid2">
    <w:name w:val="Table Grid2"/>
    <w:basedOn w:val="TableNormal"/>
    <w:next w:val="TableGrid"/>
    <w:uiPriority w:val="39"/>
    <w:rsid w:val="00EE155D"/>
    <w:pPr>
      <w:spacing w:after="0" w:line="240" w:lineRule="auto"/>
    </w:pPr>
    <w:rPr>
      <w:rFonts w:ascii="Times New Roman" w:eastAsia="Calibri"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87378"/>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char">
    <w:name w:val="tabchar"/>
    <w:basedOn w:val="DefaultParagraphFont"/>
    <w:rsid w:val="004E51F4"/>
  </w:style>
  <w:style w:type="character" w:customStyle="1" w:styleId="scxw64001329">
    <w:name w:val="scxw64001329"/>
    <w:basedOn w:val="DefaultParagraphFont"/>
    <w:rsid w:val="004E51F4"/>
  </w:style>
  <w:style w:type="character" w:customStyle="1" w:styleId="scxw166659828">
    <w:name w:val="scxw166659828"/>
    <w:basedOn w:val="DefaultParagraphFont"/>
    <w:rsid w:val="004E51F4"/>
  </w:style>
  <w:style w:type="character" w:customStyle="1" w:styleId="scxw245060676">
    <w:name w:val="scxw245060676"/>
    <w:basedOn w:val="DefaultParagraphFont"/>
    <w:rsid w:val="004E51F4"/>
  </w:style>
  <w:style w:type="character" w:customStyle="1" w:styleId="scxw113989790">
    <w:name w:val="scxw113989790"/>
    <w:basedOn w:val="DefaultParagraphFont"/>
    <w:rsid w:val="004E51F4"/>
  </w:style>
  <w:style w:type="character" w:customStyle="1" w:styleId="scxw172349212">
    <w:name w:val="scxw172349212"/>
    <w:basedOn w:val="DefaultParagraphFont"/>
    <w:rsid w:val="004E51F4"/>
  </w:style>
  <w:style w:type="character" w:customStyle="1" w:styleId="scxw120925821">
    <w:name w:val="scxw120925821"/>
    <w:basedOn w:val="DefaultParagraphFont"/>
    <w:rsid w:val="004E51F4"/>
  </w:style>
  <w:style w:type="character" w:customStyle="1" w:styleId="scxw179963099">
    <w:name w:val="scxw179963099"/>
    <w:basedOn w:val="DefaultParagraphFont"/>
    <w:rsid w:val="004E51F4"/>
  </w:style>
  <w:style w:type="character" w:customStyle="1" w:styleId="scxw166318578">
    <w:name w:val="scxw166318578"/>
    <w:basedOn w:val="DefaultParagraphFont"/>
    <w:rsid w:val="004E51F4"/>
  </w:style>
  <w:style w:type="character" w:customStyle="1" w:styleId="scxw166570414">
    <w:name w:val="scxw166570414"/>
    <w:basedOn w:val="DefaultParagraphFont"/>
    <w:rsid w:val="004E51F4"/>
  </w:style>
  <w:style w:type="character" w:customStyle="1" w:styleId="textrun">
    <w:name w:val="textrun"/>
    <w:basedOn w:val="DefaultParagraphFont"/>
    <w:rsid w:val="001B2DED"/>
  </w:style>
  <w:style w:type="character" w:customStyle="1" w:styleId="tabrun">
    <w:name w:val="tabrun"/>
    <w:basedOn w:val="DefaultParagraphFont"/>
    <w:rsid w:val="001B2DED"/>
  </w:style>
  <w:style w:type="character" w:customStyle="1" w:styleId="tableaderchars">
    <w:name w:val="tableaderchars"/>
    <w:basedOn w:val="DefaultParagraphFont"/>
    <w:rsid w:val="001B2DED"/>
  </w:style>
  <w:style w:type="character" w:customStyle="1" w:styleId="wacimagecontainer">
    <w:name w:val="wacimagecontainer"/>
    <w:basedOn w:val="DefaultParagraphFont"/>
    <w:rsid w:val="001B2DED"/>
  </w:style>
  <w:style w:type="paragraph" w:customStyle="1" w:styleId="outlineelement">
    <w:name w:val="outlineelement"/>
    <w:basedOn w:val="Normal"/>
    <w:rsid w:val="001B2DED"/>
    <w:pPr>
      <w:spacing w:before="100" w:beforeAutospacing="1" w:after="100" w:afterAutospacing="1" w:line="240" w:lineRule="auto"/>
    </w:pPr>
    <w:rPr>
      <w:rFonts w:ascii="Times New Roman" w:hAnsi="Times New Roman"/>
      <w:sz w:val="24"/>
      <w:szCs w:val="24"/>
    </w:rPr>
  </w:style>
  <w:style w:type="character" w:customStyle="1" w:styleId="pagebreakblob">
    <w:name w:val="pagebreakblob"/>
    <w:basedOn w:val="DefaultParagraphFont"/>
    <w:rsid w:val="001B2DED"/>
  </w:style>
  <w:style w:type="character" w:customStyle="1" w:styleId="pagebreakborderspan">
    <w:name w:val="pagebreakborderspan"/>
    <w:basedOn w:val="DefaultParagraphFont"/>
    <w:rsid w:val="001B2DED"/>
  </w:style>
  <w:style w:type="character" w:customStyle="1" w:styleId="pagebreaktextspan">
    <w:name w:val="pagebreaktextspan"/>
    <w:basedOn w:val="DefaultParagraphFont"/>
    <w:rsid w:val="001B2DED"/>
  </w:style>
  <w:style w:type="character" w:customStyle="1" w:styleId="scxw258491587">
    <w:name w:val="scxw258491587"/>
    <w:basedOn w:val="DefaultParagraphFont"/>
    <w:rsid w:val="001B2DED"/>
  </w:style>
  <w:style w:type="character" w:customStyle="1" w:styleId="scxw228720828">
    <w:name w:val="scxw228720828"/>
    <w:basedOn w:val="DefaultParagraphFont"/>
    <w:rsid w:val="001B2DED"/>
  </w:style>
  <w:style w:type="character" w:customStyle="1" w:styleId="scxw43058941">
    <w:name w:val="scxw43058941"/>
    <w:basedOn w:val="DefaultParagraphFont"/>
    <w:rsid w:val="001B2DED"/>
  </w:style>
  <w:style w:type="paragraph" w:styleId="FootnoteText">
    <w:name w:val="footnote text"/>
    <w:basedOn w:val="Normal"/>
    <w:link w:val="FootnoteTextChar"/>
    <w:uiPriority w:val="99"/>
    <w:unhideWhenUsed/>
    <w:rsid w:val="001B2DED"/>
    <w:pPr>
      <w:spacing w:after="0" w:line="240" w:lineRule="auto"/>
    </w:pPr>
    <w:rPr>
      <w:rFonts w:asciiTheme="minorHAnsi" w:eastAsiaTheme="minorEastAsia" w:hAnsiTheme="minorHAnsi" w:cstheme="minorBidi"/>
      <w:sz w:val="24"/>
      <w:szCs w:val="24"/>
    </w:rPr>
  </w:style>
  <w:style w:type="character" w:customStyle="1" w:styleId="FootnoteTextChar">
    <w:name w:val="Footnote Text Char"/>
    <w:basedOn w:val="DefaultParagraphFont"/>
    <w:link w:val="FootnoteText"/>
    <w:uiPriority w:val="99"/>
    <w:rsid w:val="001B2DED"/>
    <w:rPr>
      <w:rFonts w:eastAsiaTheme="minorEastAsia"/>
      <w:sz w:val="24"/>
      <w:szCs w:val="24"/>
    </w:rPr>
  </w:style>
  <w:style w:type="character" w:styleId="FootnoteReference">
    <w:name w:val="footnote reference"/>
    <w:basedOn w:val="DefaultParagraphFont"/>
    <w:uiPriority w:val="99"/>
    <w:unhideWhenUsed/>
    <w:rsid w:val="001B2DED"/>
    <w:rPr>
      <w:vertAlign w:val="superscript"/>
    </w:rPr>
  </w:style>
  <w:style w:type="paragraph" w:customStyle="1" w:styleId="msghead">
    <w:name w:val="msg_head"/>
    <w:basedOn w:val="Normal"/>
    <w:rsid w:val="001B2DED"/>
    <w:pPr>
      <w:spacing w:before="100" w:beforeAutospacing="1" w:after="100" w:afterAutospacing="1" w:line="240" w:lineRule="auto"/>
    </w:pPr>
    <w:rPr>
      <w:rFonts w:ascii="Times New Roman" w:eastAsiaTheme="minorEastAsia" w:hAnsi="Times New Roman"/>
      <w:sz w:val="24"/>
      <w:szCs w:val="24"/>
    </w:rPr>
  </w:style>
  <w:style w:type="paragraph" w:styleId="TOCHeading">
    <w:name w:val="TOC Heading"/>
    <w:basedOn w:val="Heading1"/>
    <w:next w:val="Normal"/>
    <w:uiPriority w:val="39"/>
    <w:unhideWhenUsed/>
    <w:qFormat/>
    <w:rsid w:val="001B2DED"/>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2">
    <w:name w:val="toc 2"/>
    <w:basedOn w:val="Normal"/>
    <w:next w:val="Normal"/>
    <w:autoRedefine/>
    <w:uiPriority w:val="39"/>
    <w:unhideWhenUsed/>
    <w:rsid w:val="001B2DED"/>
    <w:pPr>
      <w:spacing w:after="100" w:line="259" w:lineRule="auto"/>
      <w:ind w:left="240"/>
    </w:pPr>
    <w:rPr>
      <w:rFonts w:ascii="Times New Roman" w:hAnsi="Times New Roman"/>
      <w:sz w:val="24"/>
      <w:szCs w:val="24"/>
      <w:lang w:val="mn-MN"/>
    </w:rPr>
  </w:style>
  <w:style w:type="paragraph" w:styleId="TOC1">
    <w:name w:val="toc 1"/>
    <w:basedOn w:val="Normal"/>
    <w:next w:val="Normal"/>
    <w:autoRedefine/>
    <w:uiPriority w:val="39"/>
    <w:unhideWhenUsed/>
    <w:rsid w:val="001B2DED"/>
    <w:pPr>
      <w:spacing w:after="100" w:line="259" w:lineRule="auto"/>
    </w:pPr>
    <w:rPr>
      <w:rFonts w:ascii="Times New Roman" w:hAnsi="Times New Roman"/>
      <w:sz w:val="24"/>
      <w:szCs w:val="24"/>
      <w:lang w:val="mn-MN"/>
    </w:rPr>
  </w:style>
  <w:style w:type="paragraph" w:styleId="TOC3">
    <w:name w:val="toc 3"/>
    <w:basedOn w:val="Normal"/>
    <w:next w:val="Normal"/>
    <w:autoRedefine/>
    <w:uiPriority w:val="39"/>
    <w:unhideWhenUsed/>
    <w:rsid w:val="001B2DED"/>
    <w:pPr>
      <w:spacing w:after="100" w:line="259" w:lineRule="auto"/>
      <w:ind w:left="480"/>
    </w:pPr>
    <w:rPr>
      <w:rFonts w:ascii="Times New Roman" w:hAnsi="Times New Roman"/>
      <w:sz w:val="24"/>
      <w:szCs w:val="24"/>
      <w:lang w:val="mn-MN"/>
    </w:rPr>
  </w:style>
  <w:style w:type="paragraph" w:customStyle="1" w:styleId="ParagraphNumberingCharChar">
    <w:name w:val="Paragraph Numbering Char Char"/>
    <w:basedOn w:val="Normal"/>
    <w:link w:val="ParagraphNumberingCharCharChar"/>
    <w:rsid w:val="001B2DED"/>
    <w:pPr>
      <w:numPr>
        <w:numId w:val="12"/>
      </w:numPr>
      <w:spacing w:after="240" w:line="240" w:lineRule="auto"/>
    </w:pPr>
    <w:rPr>
      <w:rFonts w:ascii="Times New Roman" w:eastAsiaTheme="minorEastAsia" w:hAnsi="Times New Roman"/>
      <w:sz w:val="24"/>
      <w:szCs w:val="24"/>
    </w:rPr>
  </w:style>
  <w:style w:type="paragraph" w:styleId="ListBullet">
    <w:name w:val="List Bullet"/>
    <w:basedOn w:val="Normal"/>
    <w:qFormat/>
    <w:rsid w:val="001B2DED"/>
    <w:pPr>
      <w:numPr>
        <w:numId w:val="13"/>
      </w:numPr>
      <w:spacing w:after="240"/>
    </w:pPr>
    <w:rPr>
      <w:rFonts w:eastAsiaTheme="minorEastAsia"/>
    </w:rPr>
  </w:style>
  <w:style w:type="character" w:customStyle="1" w:styleId="ParagraphNumberingCharCharChar">
    <w:name w:val="Paragraph Numbering Char Char Char"/>
    <w:basedOn w:val="DefaultParagraphFont"/>
    <w:link w:val="ParagraphNumberingCharChar"/>
    <w:locked/>
    <w:rsid w:val="00C44D02"/>
    <w:rPr>
      <w:rFonts w:ascii="Times New Roman" w:eastAsiaTheme="minorEastAsia" w:hAnsi="Times New Roman" w:cs="Times New Roman"/>
      <w:sz w:val="24"/>
      <w:szCs w:val="24"/>
    </w:rPr>
  </w:style>
  <w:style w:type="character" w:styleId="IntenseEmphasis">
    <w:name w:val="Intense Emphasis"/>
    <w:basedOn w:val="DefaultParagraphFont"/>
    <w:uiPriority w:val="21"/>
    <w:qFormat/>
    <w:rsid w:val="00CE2E44"/>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3764">
      <w:bodyDiv w:val="1"/>
      <w:marLeft w:val="0"/>
      <w:marRight w:val="0"/>
      <w:marTop w:val="0"/>
      <w:marBottom w:val="0"/>
      <w:divBdr>
        <w:top w:val="none" w:sz="0" w:space="0" w:color="auto"/>
        <w:left w:val="none" w:sz="0" w:space="0" w:color="auto"/>
        <w:bottom w:val="none" w:sz="0" w:space="0" w:color="auto"/>
        <w:right w:val="none" w:sz="0" w:space="0" w:color="auto"/>
      </w:divBdr>
    </w:div>
    <w:div w:id="38094131">
      <w:bodyDiv w:val="1"/>
      <w:marLeft w:val="0"/>
      <w:marRight w:val="0"/>
      <w:marTop w:val="0"/>
      <w:marBottom w:val="0"/>
      <w:divBdr>
        <w:top w:val="none" w:sz="0" w:space="0" w:color="auto"/>
        <w:left w:val="none" w:sz="0" w:space="0" w:color="auto"/>
        <w:bottom w:val="none" w:sz="0" w:space="0" w:color="auto"/>
        <w:right w:val="none" w:sz="0" w:space="0" w:color="auto"/>
      </w:divBdr>
    </w:div>
    <w:div w:id="58093187">
      <w:bodyDiv w:val="1"/>
      <w:marLeft w:val="0"/>
      <w:marRight w:val="0"/>
      <w:marTop w:val="0"/>
      <w:marBottom w:val="0"/>
      <w:divBdr>
        <w:top w:val="none" w:sz="0" w:space="0" w:color="auto"/>
        <w:left w:val="none" w:sz="0" w:space="0" w:color="auto"/>
        <w:bottom w:val="none" w:sz="0" w:space="0" w:color="auto"/>
        <w:right w:val="none" w:sz="0" w:space="0" w:color="auto"/>
      </w:divBdr>
    </w:div>
    <w:div w:id="77408670">
      <w:bodyDiv w:val="1"/>
      <w:marLeft w:val="0"/>
      <w:marRight w:val="0"/>
      <w:marTop w:val="0"/>
      <w:marBottom w:val="0"/>
      <w:divBdr>
        <w:top w:val="none" w:sz="0" w:space="0" w:color="auto"/>
        <w:left w:val="none" w:sz="0" w:space="0" w:color="auto"/>
        <w:bottom w:val="none" w:sz="0" w:space="0" w:color="auto"/>
        <w:right w:val="none" w:sz="0" w:space="0" w:color="auto"/>
      </w:divBdr>
    </w:div>
    <w:div w:id="101993230">
      <w:bodyDiv w:val="1"/>
      <w:marLeft w:val="0"/>
      <w:marRight w:val="0"/>
      <w:marTop w:val="0"/>
      <w:marBottom w:val="0"/>
      <w:divBdr>
        <w:top w:val="none" w:sz="0" w:space="0" w:color="auto"/>
        <w:left w:val="none" w:sz="0" w:space="0" w:color="auto"/>
        <w:bottom w:val="none" w:sz="0" w:space="0" w:color="auto"/>
        <w:right w:val="none" w:sz="0" w:space="0" w:color="auto"/>
      </w:divBdr>
    </w:div>
    <w:div w:id="114640867">
      <w:bodyDiv w:val="1"/>
      <w:marLeft w:val="0"/>
      <w:marRight w:val="0"/>
      <w:marTop w:val="0"/>
      <w:marBottom w:val="0"/>
      <w:divBdr>
        <w:top w:val="none" w:sz="0" w:space="0" w:color="auto"/>
        <w:left w:val="none" w:sz="0" w:space="0" w:color="auto"/>
        <w:bottom w:val="none" w:sz="0" w:space="0" w:color="auto"/>
        <w:right w:val="none" w:sz="0" w:space="0" w:color="auto"/>
      </w:divBdr>
    </w:div>
    <w:div w:id="124350462">
      <w:bodyDiv w:val="1"/>
      <w:marLeft w:val="0"/>
      <w:marRight w:val="0"/>
      <w:marTop w:val="0"/>
      <w:marBottom w:val="0"/>
      <w:divBdr>
        <w:top w:val="none" w:sz="0" w:space="0" w:color="auto"/>
        <w:left w:val="none" w:sz="0" w:space="0" w:color="auto"/>
        <w:bottom w:val="none" w:sz="0" w:space="0" w:color="auto"/>
        <w:right w:val="none" w:sz="0" w:space="0" w:color="auto"/>
      </w:divBdr>
      <w:divsChild>
        <w:div w:id="737479577">
          <w:marLeft w:val="-108"/>
          <w:marRight w:val="0"/>
          <w:marTop w:val="0"/>
          <w:marBottom w:val="0"/>
          <w:divBdr>
            <w:top w:val="none" w:sz="0" w:space="0" w:color="auto"/>
            <w:left w:val="none" w:sz="0" w:space="0" w:color="auto"/>
            <w:bottom w:val="none" w:sz="0" w:space="0" w:color="auto"/>
            <w:right w:val="none" w:sz="0" w:space="0" w:color="auto"/>
          </w:divBdr>
        </w:div>
      </w:divsChild>
    </w:div>
    <w:div w:id="124734375">
      <w:bodyDiv w:val="1"/>
      <w:marLeft w:val="0"/>
      <w:marRight w:val="0"/>
      <w:marTop w:val="0"/>
      <w:marBottom w:val="0"/>
      <w:divBdr>
        <w:top w:val="none" w:sz="0" w:space="0" w:color="auto"/>
        <w:left w:val="none" w:sz="0" w:space="0" w:color="auto"/>
        <w:bottom w:val="none" w:sz="0" w:space="0" w:color="auto"/>
        <w:right w:val="none" w:sz="0" w:space="0" w:color="auto"/>
      </w:divBdr>
    </w:div>
    <w:div w:id="153223198">
      <w:bodyDiv w:val="1"/>
      <w:marLeft w:val="0"/>
      <w:marRight w:val="0"/>
      <w:marTop w:val="0"/>
      <w:marBottom w:val="0"/>
      <w:divBdr>
        <w:top w:val="none" w:sz="0" w:space="0" w:color="auto"/>
        <w:left w:val="none" w:sz="0" w:space="0" w:color="auto"/>
        <w:bottom w:val="none" w:sz="0" w:space="0" w:color="auto"/>
        <w:right w:val="none" w:sz="0" w:space="0" w:color="auto"/>
      </w:divBdr>
    </w:div>
    <w:div w:id="157116980">
      <w:bodyDiv w:val="1"/>
      <w:marLeft w:val="0"/>
      <w:marRight w:val="0"/>
      <w:marTop w:val="0"/>
      <w:marBottom w:val="0"/>
      <w:divBdr>
        <w:top w:val="none" w:sz="0" w:space="0" w:color="auto"/>
        <w:left w:val="none" w:sz="0" w:space="0" w:color="auto"/>
        <w:bottom w:val="none" w:sz="0" w:space="0" w:color="auto"/>
        <w:right w:val="none" w:sz="0" w:space="0" w:color="auto"/>
      </w:divBdr>
    </w:div>
    <w:div w:id="173539653">
      <w:bodyDiv w:val="1"/>
      <w:marLeft w:val="0"/>
      <w:marRight w:val="0"/>
      <w:marTop w:val="0"/>
      <w:marBottom w:val="0"/>
      <w:divBdr>
        <w:top w:val="none" w:sz="0" w:space="0" w:color="auto"/>
        <w:left w:val="none" w:sz="0" w:space="0" w:color="auto"/>
        <w:bottom w:val="none" w:sz="0" w:space="0" w:color="auto"/>
        <w:right w:val="none" w:sz="0" w:space="0" w:color="auto"/>
      </w:divBdr>
    </w:div>
    <w:div w:id="266278975">
      <w:bodyDiv w:val="1"/>
      <w:marLeft w:val="0"/>
      <w:marRight w:val="0"/>
      <w:marTop w:val="0"/>
      <w:marBottom w:val="0"/>
      <w:divBdr>
        <w:top w:val="none" w:sz="0" w:space="0" w:color="auto"/>
        <w:left w:val="none" w:sz="0" w:space="0" w:color="auto"/>
        <w:bottom w:val="none" w:sz="0" w:space="0" w:color="auto"/>
        <w:right w:val="none" w:sz="0" w:space="0" w:color="auto"/>
      </w:divBdr>
    </w:div>
    <w:div w:id="281418942">
      <w:bodyDiv w:val="1"/>
      <w:marLeft w:val="0"/>
      <w:marRight w:val="0"/>
      <w:marTop w:val="0"/>
      <w:marBottom w:val="0"/>
      <w:divBdr>
        <w:top w:val="none" w:sz="0" w:space="0" w:color="auto"/>
        <w:left w:val="none" w:sz="0" w:space="0" w:color="auto"/>
        <w:bottom w:val="none" w:sz="0" w:space="0" w:color="auto"/>
        <w:right w:val="none" w:sz="0" w:space="0" w:color="auto"/>
      </w:divBdr>
    </w:div>
    <w:div w:id="291595593">
      <w:bodyDiv w:val="1"/>
      <w:marLeft w:val="0"/>
      <w:marRight w:val="0"/>
      <w:marTop w:val="0"/>
      <w:marBottom w:val="0"/>
      <w:divBdr>
        <w:top w:val="none" w:sz="0" w:space="0" w:color="auto"/>
        <w:left w:val="none" w:sz="0" w:space="0" w:color="auto"/>
        <w:bottom w:val="none" w:sz="0" w:space="0" w:color="auto"/>
        <w:right w:val="none" w:sz="0" w:space="0" w:color="auto"/>
      </w:divBdr>
    </w:div>
    <w:div w:id="337121294">
      <w:bodyDiv w:val="1"/>
      <w:marLeft w:val="0"/>
      <w:marRight w:val="0"/>
      <w:marTop w:val="0"/>
      <w:marBottom w:val="0"/>
      <w:divBdr>
        <w:top w:val="none" w:sz="0" w:space="0" w:color="auto"/>
        <w:left w:val="none" w:sz="0" w:space="0" w:color="auto"/>
        <w:bottom w:val="none" w:sz="0" w:space="0" w:color="auto"/>
        <w:right w:val="none" w:sz="0" w:space="0" w:color="auto"/>
      </w:divBdr>
    </w:div>
    <w:div w:id="363601572">
      <w:bodyDiv w:val="1"/>
      <w:marLeft w:val="0"/>
      <w:marRight w:val="0"/>
      <w:marTop w:val="0"/>
      <w:marBottom w:val="0"/>
      <w:divBdr>
        <w:top w:val="none" w:sz="0" w:space="0" w:color="auto"/>
        <w:left w:val="none" w:sz="0" w:space="0" w:color="auto"/>
        <w:bottom w:val="none" w:sz="0" w:space="0" w:color="auto"/>
        <w:right w:val="none" w:sz="0" w:space="0" w:color="auto"/>
      </w:divBdr>
    </w:div>
    <w:div w:id="370737600">
      <w:bodyDiv w:val="1"/>
      <w:marLeft w:val="0"/>
      <w:marRight w:val="0"/>
      <w:marTop w:val="0"/>
      <w:marBottom w:val="0"/>
      <w:divBdr>
        <w:top w:val="none" w:sz="0" w:space="0" w:color="auto"/>
        <w:left w:val="none" w:sz="0" w:space="0" w:color="auto"/>
        <w:bottom w:val="none" w:sz="0" w:space="0" w:color="auto"/>
        <w:right w:val="none" w:sz="0" w:space="0" w:color="auto"/>
      </w:divBdr>
    </w:div>
    <w:div w:id="376667021">
      <w:bodyDiv w:val="1"/>
      <w:marLeft w:val="0"/>
      <w:marRight w:val="0"/>
      <w:marTop w:val="0"/>
      <w:marBottom w:val="0"/>
      <w:divBdr>
        <w:top w:val="none" w:sz="0" w:space="0" w:color="auto"/>
        <w:left w:val="none" w:sz="0" w:space="0" w:color="auto"/>
        <w:bottom w:val="none" w:sz="0" w:space="0" w:color="auto"/>
        <w:right w:val="none" w:sz="0" w:space="0" w:color="auto"/>
      </w:divBdr>
    </w:div>
    <w:div w:id="376702017">
      <w:bodyDiv w:val="1"/>
      <w:marLeft w:val="0"/>
      <w:marRight w:val="0"/>
      <w:marTop w:val="0"/>
      <w:marBottom w:val="0"/>
      <w:divBdr>
        <w:top w:val="none" w:sz="0" w:space="0" w:color="auto"/>
        <w:left w:val="none" w:sz="0" w:space="0" w:color="auto"/>
        <w:bottom w:val="none" w:sz="0" w:space="0" w:color="auto"/>
        <w:right w:val="none" w:sz="0" w:space="0" w:color="auto"/>
      </w:divBdr>
    </w:div>
    <w:div w:id="379087189">
      <w:bodyDiv w:val="1"/>
      <w:marLeft w:val="0"/>
      <w:marRight w:val="0"/>
      <w:marTop w:val="0"/>
      <w:marBottom w:val="0"/>
      <w:divBdr>
        <w:top w:val="none" w:sz="0" w:space="0" w:color="auto"/>
        <w:left w:val="none" w:sz="0" w:space="0" w:color="auto"/>
        <w:bottom w:val="none" w:sz="0" w:space="0" w:color="auto"/>
        <w:right w:val="none" w:sz="0" w:space="0" w:color="auto"/>
      </w:divBdr>
    </w:div>
    <w:div w:id="398141778">
      <w:bodyDiv w:val="1"/>
      <w:marLeft w:val="0"/>
      <w:marRight w:val="0"/>
      <w:marTop w:val="0"/>
      <w:marBottom w:val="0"/>
      <w:divBdr>
        <w:top w:val="none" w:sz="0" w:space="0" w:color="auto"/>
        <w:left w:val="none" w:sz="0" w:space="0" w:color="auto"/>
        <w:bottom w:val="none" w:sz="0" w:space="0" w:color="auto"/>
        <w:right w:val="none" w:sz="0" w:space="0" w:color="auto"/>
      </w:divBdr>
      <w:divsChild>
        <w:div w:id="895163524">
          <w:marLeft w:val="-108"/>
          <w:marRight w:val="0"/>
          <w:marTop w:val="0"/>
          <w:marBottom w:val="0"/>
          <w:divBdr>
            <w:top w:val="none" w:sz="0" w:space="0" w:color="auto"/>
            <w:left w:val="none" w:sz="0" w:space="0" w:color="auto"/>
            <w:bottom w:val="none" w:sz="0" w:space="0" w:color="auto"/>
            <w:right w:val="none" w:sz="0" w:space="0" w:color="auto"/>
          </w:divBdr>
        </w:div>
        <w:div w:id="2055348487">
          <w:marLeft w:val="-108"/>
          <w:marRight w:val="0"/>
          <w:marTop w:val="0"/>
          <w:marBottom w:val="0"/>
          <w:divBdr>
            <w:top w:val="none" w:sz="0" w:space="0" w:color="auto"/>
            <w:left w:val="none" w:sz="0" w:space="0" w:color="auto"/>
            <w:bottom w:val="none" w:sz="0" w:space="0" w:color="auto"/>
            <w:right w:val="none" w:sz="0" w:space="0" w:color="auto"/>
          </w:divBdr>
        </w:div>
      </w:divsChild>
    </w:div>
    <w:div w:id="415832456">
      <w:bodyDiv w:val="1"/>
      <w:marLeft w:val="0"/>
      <w:marRight w:val="0"/>
      <w:marTop w:val="0"/>
      <w:marBottom w:val="0"/>
      <w:divBdr>
        <w:top w:val="none" w:sz="0" w:space="0" w:color="auto"/>
        <w:left w:val="none" w:sz="0" w:space="0" w:color="auto"/>
        <w:bottom w:val="none" w:sz="0" w:space="0" w:color="auto"/>
        <w:right w:val="none" w:sz="0" w:space="0" w:color="auto"/>
      </w:divBdr>
    </w:div>
    <w:div w:id="424619174">
      <w:bodyDiv w:val="1"/>
      <w:marLeft w:val="0"/>
      <w:marRight w:val="0"/>
      <w:marTop w:val="0"/>
      <w:marBottom w:val="0"/>
      <w:divBdr>
        <w:top w:val="none" w:sz="0" w:space="0" w:color="auto"/>
        <w:left w:val="none" w:sz="0" w:space="0" w:color="auto"/>
        <w:bottom w:val="none" w:sz="0" w:space="0" w:color="auto"/>
        <w:right w:val="none" w:sz="0" w:space="0" w:color="auto"/>
      </w:divBdr>
    </w:div>
    <w:div w:id="438917047">
      <w:bodyDiv w:val="1"/>
      <w:marLeft w:val="0"/>
      <w:marRight w:val="0"/>
      <w:marTop w:val="0"/>
      <w:marBottom w:val="0"/>
      <w:divBdr>
        <w:top w:val="none" w:sz="0" w:space="0" w:color="auto"/>
        <w:left w:val="none" w:sz="0" w:space="0" w:color="auto"/>
        <w:bottom w:val="none" w:sz="0" w:space="0" w:color="auto"/>
        <w:right w:val="none" w:sz="0" w:space="0" w:color="auto"/>
      </w:divBdr>
      <w:divsChild>
        <w:div w:id="1935825410">
          <w:marLeft w:val="-108"/>
          <w:marRight w:val="0"/>
          <w:marTop w:val="0"/>
          <w:marBottom w:val="0"/>
          <w:divBdr>
            <w:top w:val="none" w:sz="0" w:space="0" w:color="auto"/>
            <w:left w:val="none" w:sz="0" w:space="0" w:color="auto"/>
            <w:bottom w:val="none" w:sz="0" w:space="0" w:color="auto"/>
            <w:right w:val="none" w:sz="0" w:space="0" w:color="auto"/>
          </w:divBdr>
        </w:div>
      </w:divsChild>
    </w:div>
    <w:div w:id="440808902">
      <w:bodyDiv w:val="1"/>
      <w:marLeft w:val="0"/>
      <w:marRight w:val="0"/>
      <w:marTop w:val="0"/>
      <w:marBottom w:val="0"/>
      <w:divBdr>
        <w:top w:val="none" w:sz="0" w:space="0" w:color="auto"/>
        <w:left w:val="none" w:sz="0" w:space="0" w:color="auto"/>
        <w:bottom w:val="none" w:sz="0" w:space="0" w:color="auto"/>
        <w:right w:val="none" w:sz="0" w:space="0" w:color="auto"/>
      </w:divBdr>
    </w:div>
    <w:div w:id="446778854">
      <w:bodyDiv w:val="1"/>
      <w:marLeft w:val="0"/>
      <w:marRight w:val="0"/>
      <w:marTop w:val="0"/>
      <w:marBottom w:val="0"/>
      <w:divBdr>
        <w:top w:val="none" w:sz="0" w:space="0" w:color="auto"/>
        <w:left w:val="none" w:sz="0" w:space="0" w:color="auto"/>
        <w:bottom w:val="none" w:sz="0" w:space="0" w:color="auto"/>
        <w:right w:val="none" w:sz="0" w:space="0" w:color="auto"/>
      </w:divBdr>
    </w:div>
    <w:div w:id="457996420">
      <w:bodyDiv w:val="1"/>
      <w:marLeft w:val="0"/>
      <w:marRight w:val="0"/>
      <w:marTop w:val="0"/>
      <w:marBottom w:val="0"/>
      <w:divBdr>
        <w:top w:val="none" w:sz="0" w:space="0" w:color="auto"/>
        <w:left w:val="none" w:sz="0" w:space="0" w:color="auto"/>
        <w:bottom w:val="none" w:sz="0" w:space="0" w:color="auto"/>
        <w:right w:val="none" w:sz="0" w:space="0" w:color="auto"/>
      </w:divBdr>
    </w:div>
    <w:div w:id="463623225">
      <w:bodyDiv w:val="1"/>
      <w:marLeft w:val="0"/>
      <w:marRight w:val="0"/>
      <w:marTop w:val="0"/>
      <w:marBottom w:val="0"/>
      <w:divBdr>
        <w:top w:val="none" w:sz="0" w:space="0" w:color="auto"/>
        <w:left w:val="none" w:sz="0" w:space="0" w:color="auto"/>
        <w:bottom w:val="none" w:sz="0" w:space="0" w:color="auto"/>
        <w:right w:val="none" w:sz="0" w:space="0" w:color="auto"/>
      </w:divBdr>
      <w:divsChild>
        <w:div w:id="318773367">
          <w:marLeft w:val="-262"/>
          <w:marRight w:val="0"/>
          <w:marTop w:val="0"/>
          <w:marBottom w:val="0"/>
          <w:divBdr>
            <w:top w:val="none" w:sz="0" w:space="0" w:color="auto"/>
            <w:left w:val="none" w:sz="0" w:space="0" w:color="auto"/>
            <w:bottom w:val="none" w:sz="0" w:space="0" w:color="auto"/>
            <w:right w:val="none" w:sz="0" w:space="0" w:color="auto"/>
          </w:divBdr>
        </w:div>
        <w:div w:id="780030212">
          <w:marLeft w:val="-120"/>
          <w:marRight w:val="0"/>
          <w:marTop w:val="0"/>
          <w:marBottom w:val="0"/>
          <w:divBdr>
            <w:top w:val="none" w:sz="0" w:space="0" w:color="auto"/>
            <w:left w:val="none" w:sz="0" w:space="0" w:color="auto"/>
            <w:bottom w:val="none" w:sz="0" w:space="0" w:color="auto"/>
            <w:right w:val="none" w:sz="0" w:space="0" w:color="auto"/>
          </w:divBdr>
        </w:div>
      </w:divsChild>
    </w:div>
    <w:div w:id="467819894">
      <w:bodyDiv w:val="1"/>
      <w:marLeft w:val="0"/>
      <w:marRight w:val="0"/>
      <w:marTop w:val="0"/>
      <w:marBottom w:val="0"/>
      <w:divBdr>
        <w:top w:val="none" w:sz="0" w:space="0" w:color="auto"/>
        <w:left w:val="none" w:sz="0" w:space="0" w:color="auto"/>
        <w:bottom w:val="none" w:sz="0" w:space="0" w:color="auto"/>
        <w:right w:val="none" w:sz="0" w:space="0" w:color="auto"/>
      </w:divBdr>
      <w:divsChild>
        <w:div w:id="2068070609">
          <w:marLeft w:val="-653"/>
          <w:marRight w:val="0"/>
          <w:marTop w:val="0"/>
          <w:marBottom w:val="0"/>
          <w:divBdr>
            <w:top w:val="none" w:sz="0" w:space="0" w:color="auto"/>
            <w:left w:val="none" w:sz="0" w:space="0" w:color="auto"/>
            <w:bottom w:val="none" w:sz="0" w:space="0" w:color="auto"/>
            <w:right w:val="none" w:sz="0" w:space="0" w:color="auto"/>
          </w:divBdr>
        </w:div>
      </w:divsChild>
    </w:div>
    <w:div w:id="483132550">
      <w:bodyDiv w:val="1"/>
      <w:marLeft w:val="0"/>
      <w:marRight w:val="0"/>
      <w:marTop w:val="0"/>
      <w:marBottom w:val="0"/>
      <w:divBdr>
        <w:top w:val="none" w:sz="0" w:space="0" w:color="auto"/>
        <w:left w:val="none" w:sz="0" w:space="0" w:color="auto"/>
        <w:bottom w:val="none" w:sz="0" w:space="0" w:color="auto"/>
        <w:right w:val="none" w:sz="0" w:space="0" w:color="auto"/>
      </w:divBdr>
    </w:div>
    <w:div w:id="491024804">
      <w:bodyDiv w:val="1"/>
      <w:marLeft w:val="0"/>
      <w:marRight w:val="0"/>
      <w:marTop w:val="0"/>
      <w:marBottom w:val="0"/>
      <w:divBdr>
        <w:top w:val="none" w:sz="0" w:space="0" w:color="auto"/>
        <w:left w:val="none" w:sz="0" w:space="0" w:color="auto"/>
        <w:bottom w:val="none" w:sz="0" w:space="0" w:color="auto"/>
        <w:right w:val="none" w:sz="0" w:space="0" w:color="auto"/>
      </w:divBdr>
    </w:div>
    <w:div w:id="493110815">
      <w:bodyDiv w:val="1"/>
      <w:marLeft w:val="0"/>
      <w:marRight w:val="0"/>
      <w:marTop w:val="0"/>
      <w:marBottom w:val="0"/>
      <w:divBdr>
        <w:top w:val="none" w:sz="0" w:space="0" w:color="auto"/>
        <w:left w:val="none" w:sz="0" w:space="0" w:color="auto"/>
        <w:bottom w:val="none" w:sz="0" w:space="0" w:color="auto"/>
        <w:right w:val="none" w:sz="0" w:space="0" w:color="auto"/>
      </w:divBdr>
      <w:divsChild>
        <w:div w:id="1477145238">
          <w:marLeft w:val="-115"/>
          <w:marRight w:val="0"/>
          <w:marTop w:val="0"/>
          <w:marBottom w:val="0"/>
          <w:divBdr>
            <w:top w:val="none" w:sz="0" w:space="0" w:color="auto"/>
            <w:left w:val="none" w:sz="0" w:space="0" w:color="auto"/>
            <w:bottom w:val="none" w:sz="0" w:space="0" w:color="auto"/>
            <w:right w:val="none" w:sz="0" w:space="0" w:color="auto"/>
          </w:divBdr>
        </w:div>
      </w:divsChild>
    </w:div>
    <w:div w:id="498892235">
      <w:bodyDiv w:val="1"/>
      <w:marLeft w:val="0"/>
      <w:marRight w:val="0"/>
      <w:marTop w:val="0"/>
      <w:marBottom w:val="0"/>
      <w:divBdr>
        <w:top w:val="none" w:sz="0" w:space="0" w:color="auto"/>
        <w:left w:val="none" w:sz="0" w:space="0" w:color="auto"/>
        <w:bottom w:val="none" w:sz="0" w:space="0" w:color="auto"/>
        <w:right w:val="none" w:sz="0" w:space="0" w:color="auto"/>
      </w:divBdr>
      <w:divsChild>
        <w:div w:id="21169260">
          <w:marLeft w:val="-108"/>
          <w:marRight w:val="0"/>
          <w:marTop w:val="0"/>
          <w:marBottom w:val="0"/>
          <w:divBdr>
            <w:top w:val="none" w:sz="0" w:space="0" w:color="auto"/>
            <w:left w:val="none" w:sz="0" w:space="0" w:color="auto"/>
            <w:bottom w:val="none" w:sz="0" w:space="0" w:color="auto"/>
            <w:right w:val="none" w:sz="0" w:space="0" w:color="auto"/>
          </w:divBdr>
        </w:div>
        <w:div w:id="411591071">
          <w:marLeft w:val="-108"/>
          <w:marRight w:val="0"/>
          <w:marTop w:val="0"/>
          <w:marBottom w:val="0"/>
          <w:divBdr>
            <w:top w:val="none" w:sz="0" w:space="0" w:color="auto"/>
            <w:left w:val="none" w:sz="0" w:space="0" w:color="auto"/>
            <w:bottom w:val="none" w:sz="0" w:space="0" w:color="auto"/>
            <w:right w:val="none" w:sz="0" w:space="0" w:color="auto"/>
          </w:divBdr>
        </w:div>
        <w:div w:id="793720090">
          <w:marLeft w:val="-108"/>
          <w:marRight w:val="0"/>
          <w:marTop w:val="0"/>
          <w:marBottom w:val="0"/>
          <w:divBdr>
            <w:top w:val="none" w:sz="0" w:space="0" w:color="auto"/>
            <w:left w:val="none" w:sz="0" w:space="0" w:color="auto"/>
            <w:bottom w:val="none" w:sz="0" w:space="0" w:color="auto"/>
            <w:right w:val="none" w:sz="0" w:space="0" w:color="auto"/>
          </w:divBdr>
        </w:div>
        <w:div w:id="1013191372">
          <w:marLeft w:val="-108"/>
          <w:marRight w:val="0"/>
          <w:marTop w:val="0"/>
          <w:marBottom w:val="0"/>
          <w:divBdr>
            <w:top w:val="none" w:sz="0" w:space="0" w:color="auto"/>
            <w:left w:val="none" w:sz="0" w:space="0" w:color="auto"/>
            <w:bottom w:val="none" w:sz="0" w:space="0" w:color="auto"/>
            <w:right w:val="none" w:sz="0" w:space="0" w:color="auto"/>
          </w:divBdr>
        </w:div>
      </w:divsChild>
    </w:div>
    <w:div w:id="502161190">
      <w:bodyDiv w:val="1"/>
      <w:marLeft w:val="0"/>
      <w:marRight w:val="0"/>
      <w:marTop w:val="0"/>
      <w:marBottom w:val="0"/>
      <w:divBdr>
        <w:top w:val="none" w:sz="0" w:space="0" w:color="auto"/>
        <w:left w:val="none" w:sz="0" w:space="0" w:color="auto"/>
        <w:bottom w:val="none" w:sz="0" w:space="0" w:color="auto"/>
        <w:right w:val="none" w:sz="0" w:space="0" w:color="auto"/>
      </w:divBdr>
    </w:div>
    <w:div w:id="523398390">
      <w:bodyDiv w:val="1"/>
      <w:marLeft w:val="0"/>
      <w:marRight w:val="0"/>
      <w:marTop w:val="0"/>
      <w:marBottom w:val="0"/>
      <w:divBdr>
        <w:top w:val="none" w:sz="0" w:space="0" w:color="auto"/>
        <w:left w:val="none" w:sz="0" w:space="0" w:color="auto"/>
        <w:bottom w:val="none" w:sz="0" w:space="0" w:color="auto"/>
        <w:right w:val="none" w:sz="0" w:space="0" w:color="auto"/>
      </w:divBdr>
    </w:div>
    <w:div w:id="523517115">
      <w:bodyDiv w:val="1"/>
      <w:marLeft w:val="0"/>
      <w:marRight w:val="0"/>
      <w:marTop w:val="0"/>
      <w:marBottom w:val="0"/>
      <w:divBdr>
        <w:top w:val="none" w:sz="0" w:space="0" w:color="auto"/>
        <w:left w:val="none" w:sz="0" w:space="0" w:color="auto"/>
        <w:bottom w:val="none" w:sz="0" w:space="0" w:color="auto"/>
        <w:right w:val="none" w:sz="0" w:space="0" w:color="auto"/>
      </w:divBdr>
    </w:div>
    <w:div w:id="528224760">
      <w:bodyDiv w:val="1"/>
      <w:marLeft w:val="0"/>
      <w:marRight w:val="0"/>
      <w:marTop w:val="0"/>
      <w:marBottom w:val="0"/>
      <w:divBdr>
        <w:top w:val="none" w:sz="0" w:space="0" w:color="auto"/>
        <w:left w:val="none" w:sz="0" w:space="0" w:color="auto"/>
        <w:bottom w:val="none" w:sz="0" w:space="0" w:color="auto"/>
        <w:right w:val="none" w:sz="0" w:space="0" w:color="auto"/>
      </w:divBdr>
    </w:div>
    <w:div w:id="530610994">
      <w:bodyDiv w:val="1"/>
      <w:marLeft w:val="0"/>
      <w:marRight w:val="0"/>
      <w:marTop w:val="0"/>
      <w:marBottom w:val="0"/>
      <w:divBdr>
        <w:top w:val="none" w:sz="0" w:space="0" w:color="auto"/>
        <w:left w:val="none" w:sz="0" w:space="0" w:color="auto"/>
        <w:bottom w:val="none" w:sz="0" w:space="0" w:color="auto"/>
        <w:right w:val="none" w:sz="0" w:space="0" w:color="auto"/>
      </w:divBdr>
    </w:div>
    <w:div w:id="558591762">
      <w:bodyDiv w:val="1"/>
      <w:marLeft w:val="0"/>
      <w:marRight w:val="0"/>
      <w:marTop w:val="0"/>
      <w:marBottom w:val="0"/>
      <w:divBdr>
        <w:top w:val="none" w:sz="0" w:space="0" w:color="auto"/>
        <w:left w:val="none" w:sz="0" w:space="0" w:color="auto"/>
        <w:bottom w:val="none" w:sz="0" w:space="0" w:color="auto"/>
        <w:right w:val="none" w:sz="0" w:space="0" w:color="auto"/>
      </w:divBdr>
    </w:div>
    <w:div w:id="563954471">
      <w:bodyDiv w:val="1"/>
      <w:marLeft w:val="0"/>
      <w:marRight w:val="0"/>
      <w:marTop w:val="0"/>
      <w:marBottom w:val="0"/>
      <w:divBdr>
        <w:top w:val="none" w:sz="0" w:space="0" w:color="auto"/>
        <w:left w:val="none" w:sz="0" w:space="0" w:color="auto"/>
        <w:bottom w:val="none" w:sz="0" w:space="0" w:color="auto"/>
        <w:right w:val="none" w:sz="0" w:space="0" w:color="auto"/>
      </w:divBdr>
      <w:divsChild>
        <w:div w:id="1804345434">
          <w:marLeft w:val="-115"/>
          <w:marRight w:val="0"/>
          <w:marTop w:val="0"/>
          <w:marBottom w:val="0"/>
          <w:divBdr>
            <w:top w:val="none" w:sz="0" w:space="0" w:color="auto"/>
            <w:left w:val="none" w:sz="0" w:space="0" w:color="auto"/>
            <w:bottom w:val="none" w:sz="0" w:space="0" w:color="auto"/>
            <w:right w:val="none" w:sz="0" w:space="0" w:color="auto"/>
          </w:divBdr>
        </w:div>
      </w:divsChild>
    </w:div>
    <w:div w:id="571813904">
      <w:bodyDiv w:val="1"/>
      <w:marLeft w:val="0"/>
      <w:marRight w:val="0"/>
      <w:marTop w:val="0"/>
      <w:marBottom w:val="0"/>
      <w:divBdr>
        <w:top w:val="none" w:sz="0" w:space="0" w:color="auto"/>
        <w:left w:val="none" w:sz="0" w:space="0" w:color="auto"/>
        <w:bottom w:val="none" w:sz="0" w:space="0" w:color="auto"/>
        <w:right w:val="none" w:sz="0" w:space="0" w:color="auto"/>
      </w:divBdr>
    </w:div>
    <w:div w:id="575554449">
      <w:bodyDiv w:val="1"/>
      <w:marLeft w:val="0"/>
      <w:marRight w:val="0"/>
      <w:marTop w:val="0"/>
      <w:marBottom w:val="0"/>
      <w:divBdr>
        <w:top w:val="none" w:sz="0" w:space="0" w:color="auto"/>
        <w:left w:val="none" w:sz="0" w:space="0" w:color="auto"/>
        <w:bottom w:val="none" w:sz="0" w:space="0" w:color="auto"/>
        <w:right w:val="none" w:sz="0" w:space="0" w:color="auto"/>
      </w:divBdr>
    </w:div>
    <w:div w:id="576593504">
      <w:bodyDiv w:val="1"/>
      <w:marLeft w:val="0"/>
      <w:marRight w:val="0"/>
      <w:marTop w:val="0"/>
      <w:marBottom w:val="0"/>
      <w:divBdr>
        <w:top w:val="none" w:sz="0" w:space="0" w:color="auto"/>
        <w:left w:val="none" w:sz="0" w:space="0" w:color="auto"/>
        <w:bottom w:val="none" w:sz="0" w:space="0" w:color="auto"/>
        <w:right w:val="none" w:sz="0" w:space="0" w:color="auto"/>
      </w:divBdr>
    </w:div>
    <w:div w:id="579019238">
      <w:bodyDiv w:val="1"/>
      <w:marLeft w:val="0"/>
      <w:marRight w:val="0"/>
      <w:marTop w:val="0"/>
      <w:marBottom w:val="0"/>
      <w:divBdr>
        <w:top w:val="none" w:sz="0" w:space="0" w:color="auto"/>
        <w:left w:val="none" w:sz="0" w:space="0" w:color="auto"/>
        <w:bottom w:val="none" w:sz="0" w:space="0" w:color="auto"/>
        <w:right w:val="none" w:sz="0" w:space="0" w:color="auto"/>
      </w:divBdr>
    </w:div>
    <w:div w:id="591426914">
      <w:bodyDiv w:val="1"/>
      <w:marLeft w:val="0"/>
      <w:marRight w:val="0"/>
      <w:marTop w:val="0"/>
      <w:marBottom w:val="0"/>
      <w:divBdr>
        <w:top w:val="none" w:sz="0" w:space="0" w:color="auto"/>
        <w:left w:val="none" w:sz="0" w:space="0" w:color="auto"/>
        <w:bottom w:val="none" w:sz="0" w:space="0" w:color="auto"/>
        <w:right w:val="none" w:sz="0" w:space="0" w:color="auto"/>
      </w:divBdr>
    </w:div>
    <w:div w:id="603533084">
      <w:bodyDiv w:val="1"/>
      <w:marLeft w:val="0"/>
      <w:marRight w:val="0"/>
      <w:marTop w:val="0"/>
      <w:marBottom w:val="0"/>
      <w:divBdr>
        <w:top w:val="none" w:sz="0" w:space="0" w:color="auto"/>
        <w:left w:val="none" w:sz="0" w:space="0" w:color="auto"/>
        <w:bottom w:val="none" w:sz="0" w:space="0" w:color="auto"/>
        <w:right w:val="none" w:sz="0" w:space="0" w:color="auto"/>
      </w:divBdr>
    </w:div>
    <w:div w:id="622149567">
      <w:bodyDiv w:val="1"/>
      <w:marLeft w:val="0"/>
      <w:marRight w:val="0"/>
      <w:marTop w:val="0"/>
      <w:marBottom w:val="0"/>
      <w:divBdr>
        <w:top w:val="none" w:sz="0" w:space="0" w:color="auto"/>
        <w:left w:val="none" w:sz="0" w:space="0" w:color="auto"/>
        <w:bottom w:val="none" w:sz="0" w:space="0" w:color="auto"/>
        <w:right w:val="none" w:sz="0" w:space="0" w:color="auto"/>
      </w:divBdr>
    </w:div>
    <w:div w:id="624310699">
      <w:bodyDiv w:val="1"/>
      <w:marLeft w:val="0"/>
      <w:marRight w:val="0"/>
      <w:marTop w:val="0"/>
      <w:marBottom w:val="0"/>
      <w:divBdr>
        <w:top w:val="none" w:sz="0" w:space="0" w:color="auto"/>
        <w:left w:val="none" w:sz="0" w:space="0" w:color="auto"/>
        <w:bottom w:val="none" w:sz="0" w:space="0" w:color="auto"/>
        <w:right w:val="none" w:sz="0" w:space="0" w:color="auto"/>
      </w:divBdr>
    </w:div>
    <w:div w:id="633490093">
      <w:bodyDiv w:val="1"/>
      <w:marLeft w:val="0"/>
      <w:marRight w:val="0"/>
      <w:marTop w:val="0"/>
      <w:marBottom w:val="0"/>
      <w:divBdr>
        <w:top w:val="none" w:sz="0" w:space="0" w:color="auto"/>
        <w:left w:val="none" w:sz="0" w:space="0" w:color="auto"/>
        <w:bottom w:val="none" w:sz="0" w:space="0" w:color="auto"/>
        <w:right w:val="none" w:sz="0" w:space="0" w:color="auto"/>
      </w:divBdr>
    </w:div>
    <w:div w:id="642463615">
      <w:bodyDiv w:val="1"/>
      <w:marLeft w:val="0"/>
      <w:marRight w:val="0"/>
      <w:marTop w:val="0"/>
      <w:marBottom w:val="0"/>
      <w:divBdr>
        <w:top w:val="none" w:sz="0" w:space="0" w:color="auto"/>
        <w:left w:val="none" w:sz="0" w:space="0" w:color="auto"/>
        <w:bottom w:val="none" w:sz="0" w:space="0" w:color="auto"/>
        <w:right w:val="none" w:sz="0" w:space="0" w:color="auto"/>
      </w:divBdr>
    </w:div>
    <w:div w:id="663050111">
      <w:bodyDiv w:val="1"/>
      <w:marLeft w:val="0"/>
      <w:marRight w:val="0"/>
      <w:marTop w:val="0"/>
      <w:marBottom w:val="0"/>
      <w:divBdr>
        <w:top w:val="none" w:sz="0" w:space="0" w:color="auto"/>
        <w:left w:val="none" w:sz="0" w:space="0" w:color="auto"/>
        <w:bottom w:val="none" w:sz="0" w:space="0" w:color="auto"/>
        <w:right w:val="none" w:sz="0" w:space="0" w:color="auto"/>
      </w:divBdr>
    </w:div>
    <w:div w:id="663096190">
      <w:bodyDiv w:val="1"/>
      <w:marLeft w:val="0"/>
      <w:marRight w:val="0"/>
      <w:marTop w:val="0"/>
      <w:marBottom w:val="0"/>
      <w:divBdr>
        <w:top w:val="none" w:sz="0" w:space="0" w:color="auto"/>
        <w:left w:val="none" w:sz="0" w:space="0" w:color="auto"/>
        <w:bottom w:val="none" w:sz="0" w:space="0" w:color="auto"/>
        <w:right w:val="none" w:sz="0" w:space="0" w:color="auto"/>
      </w:divBdr>
    </w:div>
    <w:div w:id="664555945">
      <w:bodyDiv w:val="1"/>
      <w:marLeft w:val="0"/>
      <w:marRight w:val="0"/>
      <w:marTop w:val="0"/>
      <w:marBottom w:val="0"/>
      <w:divBdr>
        <w:top w:val="none" w:sz="0" w:space="0" w:color="auto"/>
        <w:left w:val="none" w:sz="0" w:space="0" w:color="auto"/>
        <w:bottom w:val="none" w:sz="0" w:space="0" w:color="auto"/>
        <w:right w:val="none" w:sz="0" w:space="0" w:color="auto"/>
      </w:divBdr>
    </w:div>
    <w:div w:id="679430354">
      <w:bodyDiv w:val="1"/>
      <w:marLeft w:val="0"/>
      <w:marRight w:val="0"/>
      <w:marTop w:val="0"/>
      <w:marBottom w:val="0"/>
      <w:divBdr>
        <w:top w:val="none" w:sz="0" w:space="0" w:color="auto"/>
        <w:left w:val="none" w:sz="0" w:space="0" w:color="auto"/>
        <w:bottom w:val="none" w:sz="0" w:space="0" w:color="auto"/>
        <w:right w:val="none" w:sz="0" w:space="0" w:color="auto"/>
      </w:divBdr>
      <w:divsChild>
        <w:div w:id="49505418">
          <w:marLeft w:val="-262"/>
          <w:marRight w:val="0"/>
          <w:marTop w:val="0"/>
          <w:marBottom w:val="0"/>
          <w:divBdr>
            <w:top w:val="none" w:sz="0" w:space="0" w:color="auto"/>
            <w:left w:val="none" w:sz="0" w:space="0" w:color="auto"/>
            <w:bottom w:val="none" w:sz="0" w:space="0" w:color="auto"/>
            <w:right w:val="none" w:sz="0" w:space="0" w:color="auto"/>
          </w:divBdr>
        </w:div>
        <w:div w:id="913974950">
          <w:marLeft w:val="-120"/>
          <w:marRight w:val="0"/>
          <w:marTop w:val="0"/>
          <w:marBottom w:val="0"/>
          <w:divBdr>
            <w:top w:val="none" w:sz="0" w:space="0" w:color="auto"/>
            <w:left w:val="none" w:sz="0" w:space="0" w:color="auto"/>
            <w:bottom w:val="none" w:sz="0" w:space="0" w:color="auto"/>
            <w:right w:val="none" w:sz="0" w:space="0" w:color="auto"/>
          </w:divBdr>
        </w:div>
      </w:divsChild>
    </w:div>
    <w:div w:id="713651486">
      <w:bodyDiv w:val="1"/>
      <w:marLeft w:val="0"/>
      <w:marRight w:val="0"/>
      <w:marTop w:val="0"/>
      <w:marBottom w:val="0"/>
      <w:divBdr>
        <w:top w:val="none" w:sz="0" w:space="0" w:color="auto"/>
        <w:left w:val="none" w:sz="0" w:space="0" w:color="auto"/>
        <w:bottom w:val="none" w:sz="0" w:space="0" w:color="auto"/>
        <w:right w:val="none" w:sz="0" w:space="0" w:color="auto"/>
      </w:divBdr>
    </w:div>
    <w:div w:id="727723356">
      <w:bodyDiv w:val="1"/>
      <w:marLeft w:val="0"/>
      <w:marRight w:val="0"/>
      <w:marTop w:val="0"/>
      <w:marBottom w:val="0"/>
      <w:divBdr>
        <w:top w:val="none" w:sz="0" w:space="0" w:color="auto"/>
        <w:left w:val="none" w:sz="0" w:space="0" w:color="auto"/>
        <w:bottom w:val="none" w:sz="0" w:space="0" w:color="auto"/>
        <w:right w:val="none" w:sz="0" w:space="0" w:color="auto"/>
      </w:divBdr>
    </w:div>
    <w:div w:id="728310812">
      <w:bodyDiv w:val="1"/>
      <w:marLeft w:val="0"/>
      <w:marRight w:val="0"/>
      <w:marTop w:val="0"/>
      <w:marBottom w:val="0"/>
      <w:divBdr>
        <w:top w:val="none" w:sz="0" w:space="0" w:color="auto"/>
        <w:left w:val="none" w:sz="0" w:space="0" w:color="auto"/>
        <w:bottom w:val="none" w:sz="0" w:space="0" w:color="auto"/>
        <w:right w:val="none" w:sz="0" w:space="0" w:color="auto"/>
      </w:divBdr>
    </w:div>
    <w:div w:id="742684327">
      <w:bodyDiv w:val="1"/>
      <w:marLeft w:val="0"/>
      <w:marRight w:val="0"/>
      <w:marTop w:val="0"/>
      <w:marBottom w:val="0"/>
      <w:divBdr>
        <w:top w:val="none" w:sz="0" w:space="0" w:color="auto"/>
        <w:left w:val="none" w:sz="0" w:space="0" w:color="auto"/>
        <w:bottom w:val="none" w:sz="0" w:space="0" w:color="auto"/>
        <w:right w:val="none" w:sz="0" w:space="0" w:color="auto"/>
      </w:divBdr>
      <w:divsChild>
        <w:div w:id="1141077939">
          <w:marLeft w:val="-115"/>
          <w:marRight w:val="0"/>
          <w:marTop w:val="0"/>
          <w:marBottom w:val="0"/>
          <w:divBdr>
            <w:top w:val="none" w:sz="0" w:space="0" w:color="auto"/>
            <w:left w:val="none" w:sz="0" w:space="0" w:color="auto"/>
            <w:bottom w:val="none" w:sz="0" w:space="0" w:color="auto"/>
            <w:right w:val="none" w:sz="0" w:space="0" w:color="auto"/>
          </w:divBdr>
        </w:div>
      </w:divsChild>
    </w:div>
    <w:div w:id="758329442">
      <w:bodyDiv w:val="1"/>
      <w:marLeft w:val="0"/>
      <w:marRight w:val="0"/>
      <w:marTop w:val="0"/>
      <w:marBottom w:val="0"/>
      <w:divBdr>
        <w:top w:val="none" w:sz="0" w:space="0" w:color="auto"/>
        <w:left w:val="none" w:sz="0" w:space="0" w:color="auto"/>
        <w:bottom w:val="none" w:sz="0" w:space="0" w:color="auto"/>
        <w:right w:val="none" w:sz="0" w:space="0" w:color="auto"/>
      </w:divBdr>
    </w:div>
    <w:div w:id="765224216">
      <w:bodyDiv w:val="1"/>
      <w:marLeft w:val="0"/>
      <w:marRight w:val="0"/>
      <w:marTop w:val="0"/>
      <w:marBottom w:val="0"/>
      <w:divBdr>
        <w:top w:val="none" w:sz="0" w:space="0" w:color="auto"/>
        <w:left w:val="none" w:sz="0" w:space="0" w:color="auto"/>
        <w:bottom w:val="none" w:sz="0" w:space="0" w:color="auto"/>
        <w:right w:val="none" w:sz="0" w:space="0" w:color="auto"/>
      </w:divBdr>
    </w:div>
    <w:div w:id="769934968">
      <w:bodyDiv w:val="1"/>
      <w:marLeft w:val="0"/>
      <w:marRight w:val="0"/>
      <w:marTop w:val="0"/>
      <w:marBottom w:val="0"/>
      <w:divBdr>
        <w:top w:val="none" w:sz="0" w:space="0" w:color="auto"/>
        <w:left w:val="none" w:sz="0" w:space="0" w:color="auto"/>
        <w:bottom w:val="none" w:sz="0" w:space="0" w:color="auto"/>
        <w:right w:val="none" w:sz="0" w:space="0" w:color="auto"/>
      </w:divBdr>
    </w:div>
    <w:div w:id="773284912">
      <w:bodyDiv w:val="1"/>
      <w:marLeft w:val="0"/>
      <w:marRight w:val="0"/>
      <w:marTop w:val="0"/>
      <w:marBottom w:val="0"/>
      <w:divBdr>
        <w:top w:val="none" w:sz="0" w:space="0" w:color="auto"/>
        <w:left w:val="none" w:sz="0" w:space="0" w:color="auto"/>
        <w:bottom w:val="none" w:sz="0" w:space="0" w:color="auto"/>
        <w:right w:val="none" w:sz="0" w:space="0" w:color="auto"/>
      </w:divBdr>
    </w:div>
    <w:div w:id="775834221">
      <w:bodyDiv w:val="1"/>
      <w:marLeft w:val="0"/>
      <w:marRight w:val="0"/>
      <w:marTop w:val="0"/>
      <w:marBottom w:val="0"/>
      <w:divBdr>
        <w:top w:val="none" w:sz="0" w:space="0" w:color="auto"/>
        <w:left w:val="none" w:sz="0" w:space="0" w:color="auto"/>
        <w:bottom w:val="none" w:sz="0" w:space="0" w:color="auto"/>
        <w:right w:val="none" w:sz="0" w:space="0" w:color="auto"/>
      </w:divBdr>
    </w:div>
    <w:div w:id="776484090">
      <w:bodyDiv w:val="1"/>
      <w:marLeft w:val="0"/>
      <w:marRight w:val="0"/>
      <w:marTop w:val="0"/>
      <w:marBottom w:val="0"/>
      <w:divBdr>
        <w:top w:val="none" w:sz="0" w:space="0" w:color="auto"/>
        <w:left w:val="none" w:sz="0" w:space="0" w:color="auto"/>
        <w:bottom w:val="none" w:sz="0" w:space="0" w:color="auto"/>
        <w:right w:val="none" w:sz="0" w:space="0" w:color="auto"/>
      </w:divBdr>
    </w:div>
    <w:div w:id="788161805">
      <w:bodyDiv w:val="1"/>
      <w:marLeft w:val="0"/>
      <w:marRight w:val="0"/>
      <w:marTop w:val="0"/>
      <w:marBottom w:val="0"/>
      <w:divBdr>
        <w:top w:val="none" w:sz="0" w:space="0" w:color="auto"/>
        <w:left w:val="none" w:sz="0" w:space="0" w:color="auto"/>
        <w:bottom w:val="none" w:sz="0" w:space="0" w:color="auto"/>
        <w:right w:val="none" w:sz="0" w:space="0" w:color="auto"/>
      </w:divBdr>
    </w:div>
    <w:div w:id="848325410">
      <w:bodyDiv w:val="1"/>
      <w:marLeft w:val="0"/>
      <w:marRight w:val="0"/>
      <w:marTop w:val="0"/>
      <w:marBottom w:val="0"/>
      <w:divBdr>
        <w:top w:val="none" w:sz="0" w:space="0" w:color="auto"/>
        <w:left w:val="none" w:sz="0" w:space="0" w:color="auto"/>
        <w:bottom w:val="none" w:sz="0" w:space="0" w:color="auto"/>
        <w:right w:val="none" w:sz="0" w:space="0" w:color="auto"/>
      </w:divBdr>
    </w:div>
    <w:div w:id="860627619">
      <w:bodyDiv w:val="1"/>
      <w:marLeft w:val="0"/>
      <w:marRight w:val="0"/>
      <w:marTop w:val="0"/>
      <w:marBottom w:val="0"/>
      <w:divBdr>
        <w:top w:val="none" w:sz="0" w:space="0" w:color="auto"/>
        <w:left w:val="none" w:sz="0" w:space="0" w:color="auto"/>
        <w:bottom w:val="none" w:sz="0" w:space="0" w:color="auto"/>
        <w:right w:val="none" w:sz="0" w:space="0" w:color="auto"/>
      </w:divBdr>
      <w:divsChild>
        <w:div w:id="28923237">
          <w:marLeft w:val="60"/>
          <w:marRight w:val="0"/>
          <w:marTop w:val="0"/>
          <w:marBottom w:val="0"/>
          <w:divBdr>
            <w:top w:val="none" w:sz="0" w:space="0" w:color="auto"/>
            <w:left w:val="none" w:sz="0" w:space="0" w:color="auto"/>
            <w:bottom w:val="none" w:sz="0" w:space="0" w:color="auto"/>
            <w:right w:val="none" w:sz="0" w:space="0" w:color="auto"/>
          </w:divBdr>
        </w:div>
      </w:divsChild>
    </w:div>
    <w:div w:id="874539648">
      <w:bodyDiv w:val="1"/>
      <w:marLeft w:val="0"/>
      <w:marRight w:val="0"/>
      <w:marTop w:val="0"/>
      <w:marBottom w:val="0"/>
      <w:divBdr>
        <w:top w:val="none" w:sz="0" w:space="0" w:color="auto"/>
        <w:left w:val="none" w:sz="0" w:space="0" w:color="auto"/>
        <w:bottom w:val="none" w:sz="0" w:space="0" w:color="auto"/>
        <w:right w:val="none" w:sz="0" w:space="0" w:color="auto"/>
      </w:divBdr>
    </w:div>
    <w:div w:id="895580943">
      <w:bodyDiv w:val="1"/>
      <w:marLeft w:val="0"/>
      <w:marRight w:val="0"/>
      <w:marTop w:val="0"/>
      <w:marBottom w:val="0"/>
      <w:divBdr>
        <w:top w:val="none" w:sz="0" w:space="0" w:color="auto"/>
        <w:left w:val="none" w:sz="0" w:space="0" w:color="auto"/>
        <w:bottom w:val="none" w:sz="0" w:space="0" w:color="auto"/>
        <w:right w:val="none" w:sz="0" w:space="0" w:color="auto"/>
      </w:divBdr>
    </w:div>
    <w:div w:id="910583157">
      <w:bodyDiv w:val="1"/>
      <w:marLeft w:val="0"/>
      <w:marRight w:val="0"/>
      <w:marTop w:val="0"/>
      <w:marBottom w:val="0"/>
      <w:divBdr>
        <w:top w:val="none" w:sz="0" w:space="0" w:color="auto"/>
        <w:left w:val="none" w:sz="0" w:space="0" w:color="auto"/>
        <w:bottom w:val="none" w:sz="0" w:space="0" w:color="auto"/>
        <w:right w:val="none" w:sz="0" w:space="0" w:color="auto"/>
      </w:divBdr>
    </w:div>
    <w:div w:id="937714852">
      <w:bodyDiv w:val="1"/>
      <w:marLeft w:val="0"/>
      <w:marRight w:val="0"/>
      <w:marTop w:val="0"/>
      <w:marBottom w:val="0"/>
      <w:divBdr>
        <w:top w:val="none" w:sz="0" w:space="0" w:color="auto"/>
        <w:left w:val="none" w:sz="0" w:space="0" w:color="auto"/>
        <w:bottom w:val="none" w:sz="0" w:space="0" w:color="auto"/>
        <w:right w:val="none" w:sz="0" w:space="0" w:color="auto"/>
      </w:divBdr>
    </w:div>
    <w:div w:id="939028575">
      <w:bodyDiv w:val="1"/>
      <w:marLeft w:val="0"/>
      <w:marRight w:val="0"/>
      <w:marTop w:val="0"/>
      <w:marBottom w:val="0"/>
      <w:divBdr>
        <w:top w:val="none" w:sz="0" w:space="0" w:color="auto"/>
        <w:left w:val="none" w:sz="0" w:space="0" w:color="auto"/>
        <w:bottom w:val="none" w:sz="0" w:space="0" w:color="auto"/>
        <w:right w:val="none" w:sz="0" w:space="0" w:color="auto"/>
      </w:divBdr>
      <w:divsChild>
        <w:div w:id="1498884647">
          <w:marLeft w:val="-115"/>
          <w:marRight w:val="0"/>
          <w:marTop w:val="0"/>
          <w:marBottom w:val="0"/>
          <w:divBdr>
            <w:top w:val="none" w:sz="0" w:space="0" w:color="auto"/>
            <w:left w:val="none" w:sz="0" w:space="0" w:color="auto"/>
            <w:bottom w:val="none" w:sz="0" w:space="0" w:color="auto"/>
            <w:right w:val="none" w:sz="0" w:space="0" w:color="auto"/>
          </w:divBdr>
        </w:div>
      </w:divsChild>
    </w:div>
    <w:div w:id="944462713">
      <w:bodyDiv w:val="1"/>
      <w:marLeft w:val="0"/>
      <w:marRight w:val="0"/>
      <w:marTop w:val="0"/>
      <w:marBottom w:val="0"/>
      <w:divBdr>
        <w:top w:val="none" w:sz="0" w:space="0" w:color="auto"/>
        <w:left w:val="none" w:sz="0" w:space="0" w:color="auto"/>
        <w:bottom w:val="none" w:sz="0" w:space="0" w:color="auto"/>
        <w:right w:val="none" w:sz="0" w:space="0" w:color="auto"/>
      </w:divBdr>
    </w:div>
    <w:div w:id="950669787">
      <w:bodyDiv w:val="1"/>
      <w:marLeft w:val="0"/>
      <w:marRight w:val="0"/>
      <w:marTop w:val="0"/>
      <w:marBottom w:val="0"/>
      <w:divBdr>
        <w:top w:val="none" w:sz="0" w:space="0" w:color="auto"/>
        <w:left w:val="none" w:sz="0" w:space="0" w:color="auto"/>
        <w:bottom w:val="none" w:sz="0" w:space="0" w:color="auto"/>
        <w:right w:val="none" w:sz="0" w:space="0" w:color="auto"/>
      </w:divBdr>
    </w:div>
    <w:div w:id="985545352">
      <w:bodyDiv w:val="1"/>
      <w:marLeft w:val="0"/>
      <w:marRight w:val="0"/>
      <w:marTop w:val="0"/>
      <w:marBottom w:val="0"/>
      <w:divBdr>
        <w:top w:val="none" w:sz="0" w:space="0" w:color="auto"/>
        <w:left w:val="none" w:sz="0" w:space="0" w:color="auto"/>
        <w:bottom w:val="none" w:sz="0" w:space="0" w:color="auto"/>
        <w:right w:val="none" w:sz="0" w:space="0" w:color="auto"/>
      </w:divBdr>
    </w:div>
    <w:div w:id="1013216764">
      <w:bodyDiv w:val="1"/>
      <w:marLeft w:val="0"/>
      <w:marRight w:val="0"/>
      <w:marTop w:val="0"/>
      <w:marBottom w:val="0"/>
      <w:divBdr>
        <w:top w:val="none" w:sz="0" w:space="0" w:color="auto"/>
        <w:left w:val="none" w:sz="0" w:space="0" w:color="auto"/>
        <w:bottom w:val="none" w:sz="0" w:space="0" w:color="auto"/>
        <w:right w:val="none" w:sz="0" w:space="0" w:color="auto"/>
      </w:divBdr>
    </w:div>
    <w:div w:id="1020473387">
      <w:bodyDiv w:val="1"/>
      <w:marLeft w:val="0"/>
      <w:marRight w:val="0"/>
      <w:marTop w:val="0"/>
      <w:marBottom w:val="0"/>
      <w:divBdr>
        <w:top w:val="none" w:sz="0" w:space="0" w:color="auto"/>
        <w:left w:val="none" w:sz="0" w:space="0" w:color="auto"/>
        <w:bottom w:val="none" w:sz="0" w:space="0" w:color="auto"/>
        <w:right w:val="none" w:sz="0" w:space="0" w:color="auto"/>
      </w:divBdr>
    </w:div>
    <w:div w:id="1064135961">
      <w:bodyDiv w:val="1"/>
      <w:marLeft w:val="0"/>
      <w:marRight w:val="0"/>
      <w:marTop w:val="0"/>
      <w:marBottom w:val="0"/>
      <w:divBdr>
        <w:top w:val="none" w:sz="0" w:space="0" w:color="auto"/>
        <w:left w:val="none" w:sz="0" w:space="0" w:color="auto"/>
        <w:bottom w:val="none" w:sz="0" w:space="0" w:color="auto"/>
        <w:right w:val="none" w:sz="0" w:space="0" w:color="auto"/>
      </w:divBdr>
    </w:div>
    <w:div w:id="1068723484">
      <w:bodyDiv w:val="1"/>
      <w:marLeft w:val="0"/>
      <w:marRight w:val="0"/>
      <w:marTop w:val="0"/>
      <w:marBottom w:val="0"/>
      <w:divBdr>
        <w:top w:val="none" w:sz="0" w:space="0" w:color="auto"/>
        <w:left w:val="none" w:sz="0" w:space="0" w:color="auto"/>
        <w:bottom w:val="none" w:sz="0" w:space="0" w:color="auto"/>
        <w:right w:val="none" w:sz="0" w:space="0" w:color="auto"/>
      </w:divBdr>
    </w:div>
    <w:div w:id="1076632429">
      <w:bodyDiv w:val="1"/>
      <w:marLeft w:val="0"/>
      <w:marRight w:val="0"/>
      <w:marTop w:val="0"/>
      <w:marBottom w:val="0"/>
      <w:divBdr>
        <w:top w:val="none" w:sz="0" w:space="0" w:color="auto"/>
        <w:left w:val="none" w:sz="0" w:space="0" w:color="auto"/>
        <w:bottom w:val="none" w:sz="0" w:space="0" w:color="auto"/>
        <w:right w:val="none" w:sz="0" w:space="0" w:color="auto"/>
      </w:divBdr>
    </w:div>
    <w:div w:id="1098451839">
      <w:bodyDiv w:val="1"/>
      <w:marLeft w:val="0"/>
      <w:marRight w:val="0"/>
      <w:marTop w:val="0"/>
      <w:marBottom w:val="0"/>
      <w:divBdr>
        <w:top w:val="none" w:sz="0" w:space="0" w:color="auto"/>
        <w:left w:val="none" w:sz="0" w:space="0" w:color="auto"/>
        <w:bottom w:val="none" w:sz="0" w:space="0" w:color="auto"/>
        <w:right w:val="none" w:sz="0" w:space="0" w:color="auto"/>
      </w:divBdr>
    </w:div>
    <w:div w:id="1104423246">
      <w:bodyDiv w:val="1"/>
      <w:marLeft w:val="0"/>
      <w:marRight w:val="0"/>
      <w:marTop w:val="0"/>
      <w:marBottom w:val="0"/>
      <w:divBdr>
        <w:top w:val="none" w:sz="0" w:space="0" w:color="auto"/>
        <w:left w:val="none" w:sz="0" w:space="0" w:color="auto"/>
        <w:bottom w:val="none" w:sz="0" w:space="0" w:color="auto"/>
        <w:right w:val="none" w:sz="0" w:space="0" w:color="auto"/>
      </w:divBdr>
    </w:div>
    <w:div w:id="1108038313">
      <w:bodyDiv w:val="1"/>
      <w:marLeft w:val="0"/>
      <w:marRight w:val="0"/>
      <w:marTop w:val="0"/>
      <w:marBottom w:val="0"/>
      <w:divBdr>
        <w:top w:val="none" w:sz="0" w:space="0" w:color="auto"/>
        <w:left w:val="none" w:sz="0" w:space="0" w:color="auto"/>
        <w:bottom w:val="none" w:sz="0" w:space="0" w:color="auto"/>
        <w:right w:val="none" w:sz="0" w:space="0" w:color="auto"/>
      </w:divBdr>
    </w:div>
    <w:div w:id="1119957921">
      <w:bodyDiv w:val="1"/>
      <w:marLeft w:val="0"/>
      <w:marRight w:val="0"/>
      <w:marTop w:val="0"/>
      <w:marBottom w:val="0"/>
      <w:divBdr>
        <w:top w:val="none" w:sz="0" w:space="0" w:color="auto"/>
        <w:left w:val="none" w:sz="0" w:space="0" w:color="auto"/>
        <w:bottom w:val="none" w:sz="0" w:space="0" w:color="auto"/>
        <w:right w:val="none" w:sz="0" w:space="0" w:color="auto"/>
      </w:divBdr>
    </w:div>
    <w:div w:id="1120295510">
      <w:bodyDiv w:val="1"/>
      <w:marLeft w:val="0"/>
      <w:marRight w:val="0"/>
      <w:marTop w:val="0"/>
      <w:marBottom w:val="0"/>
      <w:divBdr>
        <w:top w:val="none" w:sz="0" w:space="0" w:color="auto"/>
        <w:left w:val="none" w:sz="0" w:space="0" w:color="auto"/>
        <w:bottom w:val="none" w:sz="0" w:space="0" w:color="auto"/>
        <w:right w:val="none" w:sz="0" w:space="0" w:color="auto"/>
      </w:divBdr>
    </w:div>
    <w:div w:id="1121387840">
      <w:bodyDiv w:val="1"/>
      <w:marLeft w:val="0"/>
      <w:marRight w:val="0"/>
      <w:marTop w:val="0"/>
      <w:marBottom w:val="0"/>
      <w:divBdr>
        <w:top w:val="none" w:sz="0" w:space="0" w:color="auto"/>
        <w:left w:val="none" w:sz="0" w:space="0" w:color="auto"/>
        <w:bottom w:val="none" w:sz="0" w:space="0" w:color="auto"/>
        <w:right w:val="none" w:sz="0" w:space="0" w:color="auto"/>
      </w:divBdr>
      <w:divsChild>
        <w:div w:id="620379188">
          <w:marLeft w:val="-108"/>
          <w:marRight w:val="0"/>
          <w:marTop w:val="0"/>
          <w:marBottom w:val="0"/>
          <w:divBdr>
            <w:top w:val="none" w:sz="0" w:space="0" w:color="auto"/>
            <w:left w:val="none" w:sz="0" w:space="0" w:color="auto"/>
            <w:bottom w:val="none" w:sz="0" w:space="0" w:color="auto"/>
            <w:right w:val="none" w:sz="0" w:space="0" w:color="auto"/>
          </w:divBdr>
        </w:div>
      </w:divsChild>
    </w:div>
    <w:div w:id="1137649323">
      <w:bodyDiv w:val="1"/>
      <w:marLeft w:val="0"/>
      <w:marRight w:val="0"/>
      <w:marTop w:val="0"/>
      <w:marBottom w:val="0"/>
      <w:divBdr>
        <w:top w:val="none" w:sz="0" w:space="0" w:color="auto"/>
        <w:left w:val="none" w:sz="0" w:space="0" w:color="auto"/>
        <w:bottom w:val="none" w:sz="0" w:space="0" w:color="auto"/>
        <w:right w:val="none" w:sz="0" w:space="0" w:color="auto"/>
      </w:divBdr>
      <w:divsChild>
        <w:div w:id="60639146">
          <w:marLeft w:val="-100"/>
          <w:marRight w:val="0"/>
          <w:marTop w:val="0"/>
          <w:marBottom w:val="0"/>
          <w:divBdr>
            <w:top w:val="none" w:sz="0" w:space="0" w:color="auto"/>
            <w:left w:val="none" w:sz="0" w:space="0" w:color="auto"/>
            <w:bottom w:val="none" w:sz="0" w:space="0" w:color="auto"/>
            <w:right w:val="none" w:sz="0" w:space="0" w:color="auto"/>
          </w:divBdr>
        </w:div>
        <w:div w:id="182789939">
          <w:marLeft w:val="-100"/>
          <w:marRight w:val="0"/>
          <w:marTop w:val="0"/>
          <w:marBottom w:val="0"/>
          <w:divBdr>
            <w:top w:val="none" w:sz="0" w:space="0" w:color="auto"/>
            <w:left w:val="none" w:sz="0" w:space="0" w:color="auto"/>
            <w:bottom w:val="none" w:sz="0" w:space="0" w:color="auto"/>
            <w:right w:val="none" w:sz="0" w:space="0" w:color="auto"/>
          </w:divBdr>
        </w:div>
        <w:div w:id="250093081">
          <w:marLeft w:val="-120"/>
          <w:marRight w:val="0"/>
          <w:marTop w:val="0"/>
          <w:marBottom w:val="0"/>
          <w:divBdr>
            <w:top w:val="none" w:sz="0" w:space="0" w:color="auto"/>
            <w:left w:val="none" w:sz="0" w:space="0" w:color="auto"/>
            <w:bottom w:val="none" w:sz="0" w:space="0" w:color="auto"/>
            <w:right w:val="none" w:sz="0" w:space="0" w:color="auto"/>
          </w:divBdr>
        </w:div>
        <w:div w:id="315033697">
          <w:marLeft w:val="-115"/>
          <w:marRight w:val="0"/>
          <w:marTop w:val="0"/>
          <w:marBottom w:val="0"/>
          <w:divBdr>
            <w:top w:val="none" w:sz="0" w:space="0" w:color="auto"/>
            <w:left w:val="none" w:sz="0" w:space="0" w:color="auto"/>
            <w:bottom w:val="none" w:sz="0" w:space="0" w:color="auto"/>
            <w:right w:val="none" w:sz="0" w:space="0" w:color="auto"/>
          </w:divBdr>
        </w:div>
        <w:div w:id="401146065">
          <w:marLeft w:val="-100"/>
          <w:marRight w:val="0"/>
          <w:marTop w:val="0"/>
          <w:marBottom w:val="0"/>
          <w:divBdr>
            <w:top w:val="none" w:sz="0" w:space="0" w:color="auto"/>
            <w:left w:val="none" w:sz="0" w:space="0" w:color="auto"/>
            <w:bottom w:val="none" w:sz="0" w:space="0" w:color="auto"/>
            <w:right w:val="none" w:sz="0" w:space="0" w:color="auto"/>
          </w:divBdr>
        </w:div>
        <w:div w:id="629357739">
          <w:marLeft w:val="-120"/>
          <w:marRight w:val="0"/>
          <w:marTop w:val="0"/>
          <w:marBottom w:val="0"/>
          <w:divBdr>
            <w:top w:val="none" w:sz="0" w:space="0" w:color="auto"/>
            <w:left w:val="none" w:sz="0" w:space="0" w:color="auto"/>
            <w:bottom w:val="none" w:sz="0" w:space="0" w:color="auto"/>
            <w:right w:val="none" w:sz="0" w:space="0" w:color="auto"/>
          </w:divBdr>
        </w:div>
        <w:div w:id="782110691">
          <w:marLeft w:val="-100"/>
          <w:marRight w:val="0"/>
          <w:marTop w:val="0"/>
          <w:marBottom w:val="0"/>
          <w:divBdr>
            <w:top w:val="none" w:sz="0" w:space="0" w:color="auto"/>
            <w:left w:val="none" w:sz="0" w:space="0" w:color="auto"/>
            <w:bottom w:val="none" w:sz="0" w:space="0" w:color="auto"/>
            <w:right w:val="none" w:sz="0" w:space="0" w:color="auto"/>
          </w:divBdr>
        </w:div>
        <w:div w:id="824592167">
          <w:marLeft w:val="-100"/>
          <w:marRight w:val="0"/>
          <w:marTop w:val="0"/>
          <w:marBottom w:val="0"/>
          <w:divBdr>
            <w:top w:val="none" w:sz="0" w:space="0" w:color="auto"/>
            <w:left w:val="none" w:sz="0" w:space="0" w:color="auto"/>
            <w:bottom w:val="none" w:sz="0" w:space="0" w:color="auto"/>
            <w:right w:val="none" w:sz="0" w:space="0" w:color="auto"/>
          </w:divBdr>
        </w:div>
        <w:div w:id="1006712718">
          <w:marLeft w:val="-115"/>
          <w:marRight w:val="0"/>
          <w:marTop w:val="0"/>
          <w:marBottom w:val="0"/>
          <w:divBdr>
            <w:top w:val="none" w:sz="0" w:space="0" w:color="auto"/>
            <w:left w:val="none" w:sz="0" w:space="0" w:color="auto"/>
            <w:bottom w:val="none" w:sz="0" w:space="0" w:color="auto"/>
            <w:right w:val="none" w:sz="0" w:space="0" w:color="auto"/>
          </w:divBdr>
        </w:div>
        <w:div w:id="1412586340">
          <w:marLeft w:val="-100"/>
          <w:marRight w:val="0"/>
          <w:marTop w:val="0"/>
          <w:marBottom w:val="0"/>
          <w:divBdr>
            <w:top w:val="none" w:sz="0" w:space="0" w:color="auto"/>
            <w:left w:val="none" w:sz="0" w:space="0" w:color="auto"/>
            <w:bottom w:val="none" w:sz="0" w:space="0" w:color="auto"/>
            <w:right w:val="none" w:sz="0" w:space="0" w:color="auto"/>
          </w:divBdr>
        </w:div>
        <w:div w:id="1442338235">
          <w:marLeft w:val="-120"/>
          <w:marRight w:val="0"/>
          <w:marTop w:val="0"/>
          <w:marBottom w:val="0"/>
          <w:divBdr>
            <w:top w:val="none" w:sz="0" w:space="0" w:color="auto"/>
            <w:left w:val="none" w:sz="0" w:space="0" w:color="auto"/>
            <w:bottom w:val="none" w:sz="0" w:space="0" w:color="auto"/>
            <w:right w:val="none" w:sz="0" w:space="0" w:color="auto"/>
          </w:divBdr>
        </w:div>
        <w:div w:id="1625966981">
          <w:marLeft w:val="-120"/>
          <w:marRight w:val="0"/>
          <w:marTop w:val="0"/>
          <w:marBottom w:val="0"/>
          <w:divBdr>
            <w:top w:val="none" w:sz="0" w:space="0" w:color="auto"/>
            <w:left w:val="none" w:sz="0" w:space="0" w:color="auto"/>
            <w:bottom w:val="none" w:sz="0" w:space="0" w:color="auto"/>
            <w:right w:val="none" w:sz="0" w:space="0" w:color="auto"/>
          </w:divBdr>
        </w:div>
        <w:div w:id="1634552564">
          <w:marLeft w:val="-100"/>
          <w:marRight w:val="0"/>
          <w:marTop w:val="0"/>
          <w:marBottom w:val="0"/>
          <w:divBdr>
            <w:top w:val="none" w:sz="0" w:space="0" w:color="auto"/>
            <w:left w:val="none" w:sz="0" w:space="0" w:color="auto"/>
            <w:bottom w:val="none" w:sz="0" w:space="0" w:color="auto"/>
            <w:right w:val="none" w:sz="0" w:space="0" w:color="auto"/>
          </w:divBdr>
        </w:div>
        <w:div w:id="1672174926">
          <w:marLeft w:val="-120"/>
          <w:marRight w:val="0"/>
          <w:marTop w:val="0"/>
          <w:marBottom w:val="0"/>
          <w:divBdr>
            <w:top w:val="none" w:sz="0" w:space="0" w:color="auto"/>
            <w:left w:val="none" w:sz="0" w:space="0" w:color="auto"/>
            <w:bottom w:val="none" w:sz="0" w:space="0" w:color="auto"/>
            <w:right w:val="none" w:sz="0" w:space="0" w:color="auto"/>
          </w:divBdr>
        </w:div>
        <w:div w:id="1860655909">
          <w:marLeft w:val="245"/>
          <w:marRight w:val="0"/>
          <w:marTop w:val="0"/>
          <w:marBottom w:val="0"/>
          <w:divBdr>
            <w:top w:val="none" w:sz="0" w:space="0" w:color="auto"/>
            <w:left w:val="none" w:sz="0" w:space="0" w:color="auto"/>
            <w:bottom w:val="none" w:sz="0" w:space="0" w:color="auto"/>
            <w:right w:val="none" w:sz="0" w:space="0" w:color="auto"/>
          </w:divBdr>
        </w:div>
      </w:divsChild>
    </w:div>
    <w:div w:id="1147745214">
      <w:bodyDiv w:val="1"/>
      <w:marLeft w:val="0"/>
      <w:marRight w:val="0"/>
      <w:marTop w:val="0"/>
      <w:marBottom w:val="0"/>
      <w:divBdr>
        <w:top w:val="none" w:sz="0" w:space="0" w:color="auto"/>
        <w:left w:val="none" w:sz="0" w:space="0" w:color="auto"/>
        <w:bottom w:val="none" w:sz="0" w:space="0" w:color="auto"/>
        <w:right w:val="none" w:sz="0" w:space="0" w:color="auto"/>
      </w:divBdr>
      <w:divsChild>
        <w:div w:id="422576156">
          <w:marLeft w:val="-108"/>
          <w:marRight w:val="0"/>
          <w:marTop w:val="0"/>
          <w:marBottom w:val="0"/>
          <w:divBdr>
            <w:top w:val="none" w:sz="0" w:space="0" w:color="auto"/>
            <w:left w:val="none" w:sz="0" w:space="0" w:color="auto"/>
            <w:bottom w:val="none" w:sz="0" w:space="0" w:color="auto"/>
            <w:right w:val="none" w:sz="0" w:space="0" w:color="auto"/>
          </w:divBdr>
        </w:div>
      </w:divsChild>
    </w:div>
    <w:div w:id="1150250611">
      <w:bodyDiv w:val="1"/>
      <w:marLeft w:val="0"/>
      <w:marRight w:val="0"/>
      <w:marTop w:val="0"/>
      <w:marBottom w:val="0"/>
      <w:divBdr>
        <w:top w:val="none" w:sz="0" w:space="0" w:color="auto"/>
        <w:left w:val="none" w:sz="0" w:space="0" w:color="auto"/>
        <w:bottom w:val="none" w:sz="0" w:space="0" w:color="auto"/>
        <w:right w:val="none" w:sz="0" w:space="0" w:color="auto"/>
      </w:divBdr>
    </w:div>
    <w:div w:id="1156413193">
      <w:bodyDiv w:val="1"/>
      <w:marLeft w:val="0"/>
      <w:marRight w:val="0"/>
      <w:marTop w:val="0"/>
      <w:marBottom w:val="0"/>
      <w:divBdr>
        <w:top w:val="none" w:sz="0" w:space="0" w:color="auto"/>
        <w:left w:val="none" w:sz="0" w:space="0" w:color="auto"/>
        <w:bottom w:val="none" w:sz="0" w:space="0" w:color="auto"/>
        <w:right w:val="none" w:sz="0" w:space="0" w:color="auto"/>
      </w:divBdr>
      <w:divsChild>
        <w:div w:id="1344279195">
          <w:marLeft w:val="-115"/>
          <w:marRight w:val="0"/>
          <w:marTop w:val="0"/>
          <w:marBottom w:val="0"/>
          <w:divBdr>
            <w:top w:val="none" w:sz="0" w:space="0" w:color="auto"/>
            <w:left w:val="none" w:sz="0" w:space="0" w:color="auto"/>
            <w:bottom w:val="none" w:sz="0" w:space="0" w:color="auto"/>
            <w:right w:val="none" w:sz="0" w:space="0" w:color="auto"/>
          </w:divBdr>
        </w:div>
      </w:divsChild>
    </w:div>
    <w:div w:id="1166019474">
      <w:bodyDiv w:val="1"/>
      <w:marLeft w:val="0"/>
      <w:marRight w:val="0"/>
      <w:marTop w:val="0"/>
      <w:marBottom w:val="0"/>
      <w:divBdr>
        <w:top w:val="none" w:sz="0" w:space="0" w:color="auto"/>
        <w:left w:val="none" w:sz="0" w:space="0" w:color="auto"/>
        <w:bottom w:val="none" w:sz="0" w:space="0" w:color="auto"/>
        <w:right w:val="none" w:sz="0" w:space="0" w:color="auto"/>
      </w:divBdr>
    </w:div>
    <w:div w:id="1169639430">
      <w:bodyDiv w:val="1"/>
      <w:marLeft w:val="0"/>
      <w:marRight w:val="0"/>
      <w:marTop w:val="0"/>
      <w:marBottom w:val="0"/>
      <w:divBdr>
        <w:top w:val="none" w:sz="0" w:space="0" w:color="auto"/>
        <w:left w:val="none" w:sz="0" w:space="0" w:color="auto"/>
        <w:bottom w:val="none" w:sz="0" w:space="0" w:color="auto"/>
        <w:right w:val="none" w:sz="0" w:space="0" w:color="auto"/>
      </w:divBdr>
    </w:div>
    <w:div w:id="1172181367">
      <w:bodyDiv w:val="1"/>
      <w:marLeft w:val="0"/>
      <w:marRight w:val="0"/>
      <w:marTop w:val="0"/>
      <w:marBottom w:val="0"/>
      <w:divBdr>
        <w:top w:val="none" w:sz="0" w:space="0" w:color="auto"/>
        <w:left w:val="none" w:sz="0" w:space="0" w:color="auto"/>
        <w:bottom w:val="none" w:sz="0" w:space="0" w:color="auto"/>
        <w:right w:val="none" w:sz="0" w:space="0" w:color="auto"/>
      </w:divBdr>
    </w:div>
    <w:div w:id="1173228677">
      <w:bodyDiv w:val="1"/>
      <w:marLeft w:val="0"/>
      <w:marRight w:val="0"/>
      <w:marTop w:val="0"/>
      <w:marBottom w:val="0"/>
      <w:divBdr>
        <w:top w:val="none" w:sz="0" w:space="0" w:color="auto"/>
        <w:left w:val="none" w:sz="0" w:space="0" w:color="auto"/>
        <w:bottom w:val="none" w:sz="0" w:space="0" w:color="auto"/>
        <w:right w:val="none" w:sz="0" w:space="0" w:color="auto"/>
      </w:divBdr>
    </w:div>
    <w:div w:id="1189221842">
      <w:bodyDiv w:val="1"/>
      <w:marLeft w:val="0"/>
      <w:marRight w:val="0"/>
      <w:marTop w:val="0"/>
      <w:marBottom w:val="0"/>
      <w:divBdr>
        <w:top w:val="none" w:sz="0" w:space="0" w:color="auto"/>
        <w:left w:val="none" w:sz="0" w:space="0" w:color="auto"/>
        <w:bottom w:val="none" w:sz="0" w:space="0" w:color="auto"/>
        <w:right w:val="none" w:sz="0" w:space="0" w:color="auto"/>
      </w:divBdr>
    </w:div>
    <w:div w:id="1195508879">
      <w:bodyDiv w:val="1"/>
      <w:marLeft w:val="0"/>
      <w:marRight w:val="0"/>
      <w:marTop w:val="0"/>
      <w:marBottom w:val="0"/>
      <w:divBdr>
        <w:top w:val="none" w:sz="0" w:space="0" w:color="auto"/>
        <w:left w:val="none" w:sz="0" w:space="0" w:color="auto"/>
        <w:bottom w:val="none" w:sz="0" w:space="0" w:color="auto"/>
        <w:right w:val="none" w:sz="0" w:space="0" w:color="auto"/>
      </w:divBdr>
    </w:div>
    <w:div w:id="1198129993">
      <w:bodyDiv w:val="1"/>
      <w:marLeft w:val="0"/>
      <w:marRight w:val="0"/>
      <w:marTop w:val="0"/>
      <w:marBottom w:val="0"/>
      <w:divBdr>
        <w:top w:val="none" w:sz="0" w:space="0" w:color="auto"/>
        <w:left w:val="none" w:sz="0" w:space="0" w:color="auto"/>
        <w:bottom w:val="none" w:sz="0" w:space="0" w:color="auto"/>
        <w:right w:val="none" w:sz="0" w:space="0" w:color="auto"/>
      </w:divBdr>
    </w:div>
    <w:div w:id="1208302083">
      <w:bodyDiv w:val="1"/>
      <w:marLeft w:val="0"/>
      <w:marRight w:val="0"/>
      <w:marTop w:val="0"/>
      <w:marBottom w:val="0"/>
      <w:divBdr>
        <w:top w:val="none" w:sz="0" w:space="0" w:color="auto"/>
        <w:left w:val="none" w:sz="0" w:space="0" w:color="auto"/>
        <w:bottom w:val="none" w:sz="0" w:space="0" w:color="auto"/>
        <w:right w:val="none" w:sz="0" w:space="0" w:color="auto"/>
      </w:divBdr>
    </w:div>
    <w:div w:id="1242712032">
      <w:bodyDiv w:val="1"/>
      <w:marLeft w:val="0"/>
      <w:marRight w:val="0"/>
      <w:marTop w:val="0"/>
      <w:marBottom w:val="0"/>
      <w:divBdr>
        <w:top w:val="none" w:sz="0" w:space="0" w:color="auto"/>
        <w:left w:val="none" w:sz="0" w:space="0" w:color="auto"/>
        <w:bottom w:val="none" w:sz="0" w:space="0" w:color="auto"/>
        <w:right w:val="none" w:sz="0" w:space="0" w:color="auto"/>
      </w:divBdr>
    </w:div>
    <w:div w:id="1246302974">
      <w:bodyDiv w:val="1"/>
      <w:marLeft w:val="0"/>
      <w:marRight w:val="0"/>
      <w:marTop w:val="0"/>
      <w:marBottom w:val="0"/>
      <w:divBdr>
        <w:top w:val="none" w:sz="0" w:space="0" w:color="auto"/>
        <w:left w:val="none" w:sz="0" w:space="0" w:color="auto"/>
        <w:bottom w:val="none" w:sz="0" w:space="0" w:color="auto"/>
        <w:right w:val="none" w:sz="0" w:space="0" w:color="auto"/>
      </w:divBdr>
    </w:div>
    <w:div w:id="1259215744">
      <w:bodyDiv w:val="1"/>
      <w:marLeft w:val="0"/>
      <w:marRight w:val="0"/>
      <w:marTop w:val="0"/>
      <w:marBottom w:val="0"/>
      <w:divBdr>
        <w:top w:val="none" w:sz="0" w:space="0" w:color="auto"/>
        <w:left w:val="none" w:sz="0" w:space="0" w:color="auto"/>
        <w:bottom w:val="none" w:sz="0" w:space="0" w:color="auto"/>
        <w:right w:val="none" w:sz="0" w:space="0" w:color="auto"/>
      </w:divBdr>
    </w:div>
    <w:div w:id="1263604980">
      <w:bodyDiv w:val="1"/>
      <w:marLeft w:val="0"/>
      <w:marRight w:val="0"/>
      <w:marTop w:val="0"/>
      <w:marBottom w:val="0"/>
      <w:divBdr>
        <w:top w:val="none" w:sz="0" w:space="0" w:color="auto"/>
        <w:left w:val="none" w:sz="0" w:space="0" w:color="auto"/>
        <w:bottom w:val="none" w:sz="0" w:space="0" w:color="auto"/>
        <w:right w:val="none" w:sz="0" w:space="0" w:color="auto"/>
      </w:divBdr>
    </w:div>
    <w:div w:id="1291546777">
      <w:bodyDiv w:val="1"/>
      <w:marLeft w:val="0"/>
      <w:marRight w:val="0"/>
      <w:marTop w:val="0"/>
      <w:marBottom w:val="0"/>
      <w:divBdr>
        <w:top w:val="none" w:sz="0" w:space="0" w:color="auto"/>
        <w:left w:val="none" w:sz="0" w:space="0" w:color="auto"/>
        <w:bottom w:val="none" w:sz="0" w:space="0" w:color="auto"/>
        <w:right w:val="none" w:sz="0" w:space="0" w:color="auto"/>
      </w:divBdr>
      <w:divsChild>
        <w:div w:id="1712657284">
          <w:marLeft w:val="-115"/>
          <w:marRight w:val="0"/>
          <w:marTop w:val="0"/>
          <w:marBottom w:val="0"/>
          <w:divBdr>
            <w:top w:val="none" w:sz="0" w:space="0" w:color="auto"/>
            <w:left w:val="none" w:sz="0" w:space="0" w:color="auto"/>
            <w:bottom w:val="none" w:sz="0" w:space="0" w:color="auto"/>
            <w:right w:val="none" w:sz="0" w:space="0" w:color="auto"/>
          </w:divBdr>
        </w:div>
      </w:divsChild>
    </w:div>
    <w:div w:id="1297181598">
      <w:bodyDiv w:val="1"/>
      <w:marLeft w:val="0"/>
      <w:marRight w:val="0"/>
      <w:marTop w:val="0"/>
      <w:marBottom w:val="0"/>
      <w:divBdr>
        <w:top w:val="none" w:sz="0" w:space="0" w:color="auto"/>
        <w:left w:val="none" w:sz="0" w:space="0" w:color="auto"/>
        <w:bottom w:val="none" w:sz="0" w:space="0" w:color="auto"/>
        <w:right w:val="none" w:sz="0" w:space="0" w:color="auto"/>
      </w:divBdr>
    </w:div>
    <w:div w:id="1329596879">
      <w:bodyDiv w:val="1"/>
      <w:marLeft w:val="0"/>
      <w:marRight w:val="0"/>
      <w:marTop w:val="0"/>
      <w:marBottom w:val="0"/>
      <w:divBdr>
        <w:top w:val="none" w:sz="0" w:space="0" w:color="auto"/>
        <w:left w:val="none" w:sz="0" w:space="0" w:color="auto"/>
        <w:bottom w:val="none" w:sz="0" w:space="0" w:color="auto"/>
        <w:right w:val="none" w:sz="0" w:space="0" w:color="auto"/>
      </w:divBdr>
    </w:div>
    <w:div w:id="1354961668">
      <w:bodyDiv w:val="1"/>
      <w:marLeft w:val="0"/>
      <w:marRight w:val="0"/>
      <w:marTop w:val="0"/>
      <w:marBottom w:val="0"/>
      <w:divBdr>
        <w:top w:val="none" w:sz="0" w:space="0" w:color="auto"/>
        <w:left w:val="none" w:sz="0" w:space="0" w:color="auto"/>
        <w:bottom w:val="none" w:sz="0" w:space="0" w:color="auto"/>
        <w:right w:val="none" w:sz="0" w:space="0" w:color="auto"/>
      </w:divBdr>
    </w:div>
    <w:div w:id="1361782464">
      <w:bodyDiv w:val="1"/>
      <w:marLeft w:val="0"/>
      <w:marRight w:val="0"/>
      <w:marTop w:val="0"/>
      <w:marBottom w:val="0"/>
      <w:divBdr>
        <w:top w:val="none" w:sz="0" w:space="0" w:color="auto"/>
        <w:left w:val="none" w:sz="0" w:space="0" w:color="auto"/>
        <w:bottom w:val="none" w:sz="0" w:space="0" w:color="auto"/>
        <w:right w:val="none" w:sz="0" w:space="0" w:color="auto"/>
      </w:divBdr>
      <w:divsChild>
        <w:div w:id="337851017">
          <w:marLeft w:val="-546"/>
          <w:marRight w:val="0"/>
          <w:marTop w:val="0"/>
          <w:marBottom w:val="0"/>
          <w:divBdr>
            <w:top w:val="none" w:sz="0" w:space="0" w:color="auto"/>
            <w:left w:val="none" w:sz="0" w:space="0" w:color="auto"/>
            <w:bottom w:val="none" w:sz="0" w:space="0" w:color="auto"/>
            <w:right w:val="none" w:sz="0" w:space="0" w:color="auto"/>
          </w:divBdr>
        </w:div>
      </w:divsChild>
    </w:div>
    <w:div w:id="1362515247">
      <w:bodyDiv w:val="1"/>
      <w:marLeft w:val="0"/>
      <w:marRight w:val="0"/>
      <w:marTop w:val="0"/>
      <w:marBottom w:val="0"/>
      <w:divBdr>
        <w:top w:val="none" w:sz="0" w:space="0" w:color="auto"/>
        <w:left w:val="none" w:sz="0" w:space="0" w:color="auto"/>
        <w:bottom w:val="none" w:sz="0" w:space="0" w:color="auto"/>
        <w:right w:val="none" w:sz="0" w:space="0" w:color="auto"/>
      </w:divBdr>
      <w:divsChild>
        <w:div w:id="512039289">
          <w:marLeft w:val="-108"/>
          <w:marRight w:val="0"/>
          <w:marTop w:val="0"/>
          <w:marBottom w:val="0"/>
          <w:divBdr>
            <w:top w:val="none" w:sz="0" w:space="0" w:color="auto"/>
            <w:left w:val="none" w:sz="0" w:space="0" w:color="auto"/>
            <w:bottom w:val="none" w:sz="0" w:space="0" w:color="auto"/>
            <w:right w:val="none" w:sz="0" w:space="0" w:color="auto"/>
          </w:divBdr>
        </w:div>
      </w:divsChild>
    </w:div>
    <w:div w:id="1407726039">
      <w:bodyDiv w:val="1"/>
      <w:marLeft w:val="0"/>
      <w:marRight w:val="0"/>
      <w:marTop w:val="0"/>
      <w:marBottom w:val="0"/>
      <w:divBdr>
        <w:top w:val="none" w:sz="0" w:space="0" w:color="auto"/>
        <w:left w:val="none" w:sz="0" w:space="0" w:color="auto"/>
        <w:bottom w:val="none" w:sz="0" w:space="0" w:color="auto"/>
        <w:right w:val="none" w:sz="0" w:space="0" w:color="auto"/>
      </w:divBdr>
    </w:div>
    <w:div w:id="1426415461">
      <w:bodyDiv w:val="1"/>
      <w:marLeft w:val="0"/>
      <w:marRight w:val="0"/>
      <w:marTop w:val="0"/>
      <w:marBottom w:val="0"/>
      <w:divBdr>
        <w:top w:val="none" w:sz="0" w:space="0" w:color="auto"/>
        <w:left w:val="none" w:sz="0" w:space="0" w:color="auto"/>
        <w:bottom w:val="none" w:sz="0" w:space="0" w:color="auto"/>
        <w:right w:val="none" w:sz="0" w:space="0" w:color="auto"/>
      </w:divBdr>
    </w:div>
    <w:div w:id="1458136568">
      <w:bodyDiv w:val="1"/>
      <w:marLeft w:val="0"/>
      <w:marRight w:val="0"/>
      <w:marTop w:val="0"/>
      <w:marBottom w:val="0"/>
      <w:divBdr>
        <w:top w:val="none" w:sz="0" w:space="0" w:color="auto"/>
        <w:left w:val="none" w:sz="0" w:space="0" w:color="auto"/>
        <w:bottom w:val="none" w:sz="0" w:space="0" w:color="auto"/>
        <w:right w:val="none" w:sz="0" w:space="0" w:color="auto"/>
      </w:divBdr>
    </w:div>
    <w:div w:id="1475365439">
      <w:bodyDiv w:val="1"/>
      <w:marLeft w:val="0"/>
      <w:marRight w:val="0"/>
      <w:marTop w:val="0"/>
      <w:marBottom w:val="0"/>
      <w:divBdr>
        <w:top w:val="none" w:sz="0" w:space="0" w:color="auto"/>
        <w:left w:val="none" w:sz="0" w:space="0" w:color="auto"/>
        <w:bottom w:val="none" w:sz="0" w:space="0" w:color="auto"/>
        <w:right w:val="none" w:sz="0" w:space="0" w:color="auto"/>
      </w:divBdr>
    </w:div>
    <w:div w:id="1480339405">
      <w:bodyDiv w:val="1"/>
      <w:marLeft w:val="0"/>
      <w:marRight w:val="0"/>
      <w:marTop w:val="0"/>
      <w:marBottom w:val="0"/>
      <w:divBdr>
        <w:top w:val="none" w:sz="0" w:space="0" w:color="auto"/>
        <w:left w:val="none" w:sz="0" w:space="0" w:color="auto"/>
        <w:bottom w:val="none" w:sz="0" w:space="0" w:color="auto"/>
        <w:right w:val="none" w:sz="0" w:space="0" w:color="auto"/>
      </w:divBdr>
    </w:div>
    <w:div w:id="1481119614">
      <w:bodyDiv w:val="1"/>
      <w:marLeft w:val="0"/>
      <w:marRight w:val="0"/>
      <w:marTop w:val="0"/>
      <w:marBottom w:val="0"/>
      <w:divBdr>
        <w:top w:val="none" w:sz="0" w:space="0" w:color="auto"/>
        <w:left w:val="none" w:sz="0" w:space="0" w:color="auto"/>
        <w:bottom w:val="none" w:sz="0" w:space="0" w:color="auto"/>
        <w:right w:val="none" w:sz="0" w:space="0" w:color="auto"/>
      </w:divBdr>
      <w:divsChild>
        <w:div w:id="1066993366">
          <w:marLeft w:val="-108"/>
          <w:marRight w:val="0"/>
          <w:marTop w:val="0"/>
          <w:marBottom w:val="0"/>
          <w:divBdr>
            <w:top w:val="none" w:sz="0" w:space="0" w:color="auto"/>
            <w:left w:val="none" w:sz="0" w:space="0" w:color="auto"/>
            <w:bottom w:val="none" w:sz="0" w:space="0" w:color="auto"/>
            <w:right w:val="none" w:sz="0" w:space="0" w:color="auto"/>
          </w:divBdr>
        </w:div>
      </w:divsChild>
    </w:div>
    <w:div w:id="1510366834">
      <w:bodyDiv w:val="1"/>
      <w:marLeft w:val="0"/>
      <w:marRight w:val="0"/>
      <w:marTop w:val="0"/>
      <w:marBottom w:val="0"/>
      <w:divBdr>
        <w:top w:val="none" w:sz="0" w:space="0" w:color="auto"/>
        <w:left w:val="none" w:sz="0" w:space="0" w:color="auto"/>
        <w:bottom w:val="none" w:sz="0" w:space="0" w:color="auto"/>
        <w:right w:val="none" w:sz="0" w:space="0" w:color="auto"/>
      </w:divBdr>
    </w:div>
    <w:div w:id="1522082730">
      <w:bodyDiv w:val="1"/>
      <w:marLeft w:val="0"/>
      <w:marRight w:val="0"/>
      <w:marTop w:val="0"/>
      <w:marBottom w:val="0"/>
      <w:divBdr>
        <w:top w:val="none" w:sz="0" w:space="0" w:color="auto"/>
        <w:left w:val="none" w:sz="0" w:space="0" w:color="auto"/>
        <w:bottom w:val="none" w:sz="0" w:space="0" w:color="auto"/>
        <w:right w:val="none" w:sz="0" w:space="0" w:color="auto"/>
      </w:divBdr>
    </w:div>
    <w:div w:id="1525628353">
      <w:bodyDiv w:val="1"/>
      <w:marLeft w:val="0"/>
      <w:marRight w:val="0"/>
      <w:marTop w:val="0"/>
      <w:marBottom w:val="0"/>
      <w:divBdr>
        <w:top w:val="none" w:sz="0" w:space="0" w:color="auto"/>
        <w:left w:val="none" w:sz="0" w:space="0" w:color="auto"/>
        <w:bottom w:val="none" w:sz="0" w:space="0" w:color="auto"/>
        <w:right w:val="none" w:sz="0" w:space="0" w:color="auto"/>
      </w:divBdr>
    </w:div>
    <w:div w:id="1530332454">
      <w:bodyDiv w:val="1"/>
      <w:marLeft w:val="0"/>
      <w:marRight w:val="0"/>
      <w:marTop w:val="0"/>
      <w:marBottom w:val="0"/>
      <w:divBdr>
        <w:top w:val="none" w:sz="0" w:space="0" w:color="auto"/>
        <w:left w:val="none" w:sz="0" w:space="0" w:color="auto"/>
        <w:bottom w:val="none" w:sz="0" w:space="0" w:color="auto"/>
        <w:right w:val="none" w:sz="0" w:space="0" w:color="auto"/>
      </w:divBdr>
    </w:div>
    <w:div w:id="1532257546">
      <w:bodyDiv w:val="1"/>
      <w:marLeft w:val="0"/>
      <w:marRight w:val="0"/>
      <w:marTop w:val="0"/>
      <w:marBottom w:val="0"/>
      <w:divBdr>
        <w:top w:val="none" w:sz="0" w:space="0" w:color="auto"/>
        <w:left w:val="none" w:sz="0" w:space="0" w:color="auto"/>
        <w:bottom w:val="none" w:sz="0" w:space="0" w:color="auto"/>
        <w:right w:val="none" w:sz="0" w:space="0" w:color="auto"/>
      </w:divBdr>
      <w:divsChild>
        <w:div w:id="654799325">
          <w:marLeft w:val="60"/>
          <w:marRight w:val="0"/>
          <w:marTop w:val="0"/>
          <w:marBottom w:val="0"/>
          <w:divBdr>
            <w:top w:val="none" w:sz="0" w:space="0" w:color="auto"/>
            <w:left w:val="none" w:sz="0" w:space="0" w:color="auto"/>
            <w:bottom w:val="none" w:sz="0" w:space="0" w:color="auto"/>
            <w:right w:val="none" w:sz="0" w:space="0" w:color="auto"/>
          </w:divBdr>
        </w:div>
      </w:divsChild>
    </w:div>
    <w:div w:id="1537153535">
      <w:bodyDiv w:val="1"/>
      <w:marLeft w:val="0"/>
      <w:marRight w:val="0"/>
      <w:marTop w:val="0"/>
      <w:marBottom w:val="0"/>
      <w:divBdr>
        <w:top w:val="none" w:sz="0" w:space="0" w:color="auto"/>
        <w:left w:val="none" w:sz="0" w:space="0" w:color="auto"/>
        <w:bottom w:val="none" w:sz="0" w:space="0" w:color="auto"/>
        <w:right w:val="none" w:sz="0" w:space="0" w:color="auto"/>
      </w:divBdr>
    </w:div>
    <w:div w:id="1546679230">
      <w:bodyDiv w:val="1"/>
      <w:marLeft w:val="0"/>
      <w:marRight w:val="0"/>
      <w:marTop w:val="0"/>
      <w:marBottom w:val="0"/>
      <w:divBdr>
        <w:top w:val="none" w:sz="0" w:space="0" w:color="auto"/>
        <w:left w:val="none" w:sz="0" w:space="0" w:color="auto"/>
        <w:bottom w:val="none" w:sz="0" w:space="0" w:color="auto"/>
        <w:right w:val="none" w:sz="0" w:space="0" w:color="auto"/>
      </w:divBdr>
    </w:div>
    <w:div w:id="1547523979">
      <w:bodyDiv w:val="1"/>
      <w:marLeft w:val="0"/>
      <w:marRight w:val="0"/>
      <w:marTop w:val="0"/>
      <w:marBottom w:val="0"/>
      <w:divBdr>
        <w:top w:val="none" w:sz="0" w:space="0" w:color="auto"/>
        <w:left w:val="none" w:sz="0" w:space="0" w:color="auto"/>
        <w:bottom w:val="none" w:sz="0" w:space="0" w:color="auto"/>
        <w:right w:val="none" w:sz="0" w:space="0" w:color="auto"/>
      </w:divBdr>
    </w:div>
    <w:div w:id="1574970984">
      <w:bodyDiv w:val="1"/>
      <w:marLeft w:val="0"/>
      <w:marRight w:val="0"/>
      <w:marTop w:val="0"/>
      <w:marBottom w:val="0"/>
      <w:divBdr>
        <w:top w:val="none" w:sz="0" w:space="0" w:color="auto"/>
        <w:left w:val="none" w:sz="0" w:space="0" w:color="auto"/>
        <w:bottom w:val="none" w:sz="0" w:space="0" w:color="auto"/>
        <w:right w:val="none" w:sz="0" w:space="0" w:color="auto"/>
      </w:divBdr>
    </w:div>
    <w:div w:id="1579051566">
      <w:bodyDiv w:val="1"/>
      <w:marLeft w:val="0"/>
      <w:marRight w:val="0"/>
      <w:marTop w:val="0"/>
      <w:marBottom w:val="0"/>
      <w:divBdr>
        <w:top w:val="none" w:sz="0" w:space="0" w:color="auto"/>
        <w:left w:val="none" w:sz="0" w:space="0" w:color="auto"/>
        <w:bottom w:val="none" w:sz="0" w:space="0" w:color="auto"/>
        <w:right w:val="none" w:sz="0" w:space="0" w:color="auto"/>
      </w:divBdr>
    </w:div>
    <w:div w:id="1579362570">
      <w:bodyDiv w:val="1"/>
      <w:marLeft w:val="0"/>
      <w:marRight w:val="0"/>
      <w:marTop w:val="0"/>
      <w:marBottom w:val="0"/>
      <w:divBdr>
        <w:top w:val="none" w:sz="0" w:space="0" w:color="auto"/>
        <w:left w:val="none" w:sz="0" w:space="0" w:color="auto"/>
        <w:bottom w:val="none" w:sz="0" w:space="0" w:color="auto"/>
        <w:right w:val="none" w:sz="0" w:space="0" w:color="auto"/>
      </w:divBdr>
    </w:div>
    <w:div w:id="1598441854">
      <w:bodyDiv w:val="1"/>
      <w:marLeft w:val="0"/>
      <w:marRight w:val="0"/>
      <w:marTop w:val="0"/>
      <w:marBottom w:val="0"/>
      <w:divBdr>
        <w:top w:val="none" w:sz="0" w:space="0" w:color="auto"/>
        <w:left w:val="none" w:sz="0" w:space="0" w:color="auto"/>
        <w:bottom w:val="none" w:sz="0" w:space="0" w:color="auto"/>
        <w:right w:val="none" w:sz="0" w:space="0" w:color="auto"/>
      </w:divBdr>
    </w:div>
    <w:div w:id="1609660708">
      <w:bodyDiv w:val="1"/>
      <w:marLeft w:val="0"/>
      <w:marRight w:val="0"/>
      <w:marTop w:val="0"/>
      <w:marBottom w:val="0"/>
      <w:divBdr>
        <w:top w:val="none" w:sz="0" w:space="0" w:color="auto"/>
        <w:left w:val="none" w:sz="0" w:space="0" w:color="auto"/>
        <w:bottom w:val="none" w:sz="0" w:space="0" w:color="auto"/>
        <w:right w:val="none" w:sz="0" w:space="0" w:color="auto"/>
      </w:divBdr>
    </w:div>
    <w:div w:id="1626695986">
      <w:bodyDiv w:val="1"/>
      <w:marLeft w:val="0"/>
      <w:marRight w:val="0"/>
      <w:marTop w:val="0"/>
      <w:marBottom w:val="0"/>
      <w:divBdr>
        <w:top w:val="none" w:sz="0" w:space="0" w:color="auto"/>
        <w:left w:val="none" w:sz="0" w:space="0" w:color="auto"/>
        <w:bottom w:val="none" w:sz="0" w:space="0" w:color="auto"/>
        <w:right w:val="none" w:sz="0" w:space="0" w:color="auto"/>
      </w:divBdr>
      <w:divsChild>
        <w:div w:id="486286728">
          <w:marLeft w:val="-115"/>
          <w:marRight w:val="0"/>
          <w:marTop w:val="0"/>
          <w:marBottom w:val="0"/>
          <w:divBdr>
            <w:top w:val="none" w:sz="0" w:space="0" w:color="auto"/>
            <w:left w:val="none" w:sz="0" w:space="0" w:color="auto"/>
            <w:bottom w:val="none" w:sz="0" w:space="0" w:color="auto"/>
            <w:right w:val="none" w:sz="0" w:space="0" w:color="auto"/>
          </w:divBdr>
        </w:div>
      </w:divsChild>
    </w:div>
    <w:div w:id="1628269616">
      <w:bodyDiv w:val="1"/>
      <w:marLeft w:val="0"/>
      <w:marRight w:val="0"/>
      <w:marTop w:val="0"/>
      <w:marBottom w:val="0"/>
      <w:divBdr>
        <w:top w:val="none" w:sz="0" w:space="0" w:color="auto"/>
        <w:left w:val="none" w:sz="0" w:space="0" w:color="auto"/>
        <w:bottom w:val="none" w:sz="0" w:space="0" w:color="auto"/>
        <w:right w:val="none" w:sz="0" w:space="0" w:color="auto"/>
      </w:divBdr>
    </w:div>
    <w:div w:id="1631088543">
      <w:bodyDiv w:val="1"/>
      <w:marLeft w:val="0"/>
      <w:marRight w:val="0"/>
      <w:marTop w:val="0"/>
      <w:marBottom w:val="0"/>
      <w:divBdr>
        <w:top w:val="none" w:sz="0" w:space="0" w:color="auto"/>
        <w:left w:val="none" w:sz="0" w:space="0" w:color="auto"/>
        <w:bottom w:val="none" w:sz="0" w:space="0" w:color="auto"/>
        <w:right w:val="none" w:sz="0" w:space="0" w:color="auto"/>
      </w:divBdr>
    </w:div>
    <w:div w:id="1662588081">
      <w:bodyDiv w:val="1"/>
      <w:marLeft w:val="0"/>
      <w:marRight w:val="0"/>
      <w:marTop w:val="0"/>
      <w:marBottom w:val="0"/>
      <w:divBdr>
        <w:top w:val="none" w:sz="0" w:space="0" w:color="auto"/>
        <w:left w:val="none" w:sz="0" w:space="0" w:color="auto"/>
        <w:bottom w:val="none" w:sz="0" w:space="0" w:color="auto"/>
        <w:right w:val="none" w:sz="0" w:space="0" w:color="auto"/>
      </w:divBdr>
    </w:div>
    <w:div w:id="1669091538">
      <w:bodyDiv w:val="1"/>
      <w:marLeft w:val="0"/>
      <w:marRight w:val="0"/>
      <w:marTop w:val="0"/>
      <w:marBottom w:val="0"/>
      <w:divBdr>
        <w:top w:val="none" w:sz="0" w:space="0" w:color="auto"/>
        <w:left w:val="none" w:sz="0" w:space="0" w:color="auto"/>
        <w:bottom w:val="none" w:sz="0" w:space="0" w:color="auto"/>
        <w:right w:val="none" w:sz="0" w:space="0" w:color="auto"/>
      </w:divBdr>
      <w:divsChild>
        <w:div w:id="195654352">
          <w:marLeft w:val="-108"/>
          <w:marRight w:val="0"/>
          <w:marTop w:val="0"/>
          <w:marBottom w:val="0"/>
          <w:divBdr>
            <w:top w:val="none" w:sz="0" w:space="0" w:color="auto"/>
            <w:left w:val="none" w:sz="0" w:space="0" w:color="auto"/>
            <w:bottom w:val="none" w:sz="0" w:space="0" w:color="auto"/>
            <w:right w:val="none" w:sz="0" w:space="0" w:color="auto"/>
          </w:divBdr>
        </w:div>
        <w:div w:id="580723699">
          <w:marLeft w:val="-108"/>
          <w:marRight w:val="0"/>
          <w:marTop w:val="0"/>
          <w:marBottom w:val="0"/>
          <w:divBdr>
            <w:top w:val="none" w:sz="0" w:space="0" w:color="auto"/>
            <w:left w:val="none" w:sz="0" w:space="0" w:color="auto"/>
            <w:bottom w:val="none" w:sz="0" w:space="0" w:color="auto"/>
            <w:right w:val="none" w:sz="0" w:space="0" w:color="auto"/>
          </w:divBdr>
        </w:div>
        <w:div w:id="1287929406">
          <w:marLeft w:val="-108"/>
          <w:marRight w:val="0"/>
          <w:marTop w:val="0"/>
          <w:marBottom w:val="0"/>
          <w:divBdr>
            <w:top w:val="none" w:sz="0" w:space="0" w:color="auto"/>
            <w:left w:val="none" w:sz="0" w:space="0" w:color="auto"/>
            <w:bottom w:val="none" w:sz="0" w:space="0" w:color="auto"/>
            <w:right w:val="none" w:sz="0" w:space="0" w:color="auto"/>
          </w:divBdr>
        </w:div>
        <w:div w:id="1383213090">
          <w:marLeft w:val="-108"/>
          <w:marRight w:val="0"/>
          <w:marTop w:val="0"/>
          <w:marBottom w:val="0"/>
          <w:divBdr>
            <w:top w:val="none" w:sz="0" w:space="0" w:color="auto"/>
            <w:left w:val="none" w:sz="0" w:space="0" w:color="auto"/>
            <w:bottom w:val="none" w:sz="0" w:space="0" w:color="auto"/>
            <w:right w:val="none" w:sz="0" w:space="0" w:color="auto"/>
          </w:divBdr>
        </w:div>
        <w:div w:id="2075160685">
          <w:marLeft w:val="-108"/>
          <w:marRight w:val="0"/>
          <w:marTop w:val="0"/>
          <w:marBottom w:val="0"/>
          <w:divBdr>
            <w:top w:val="none" w:sz="0" w:space="0" w:color="auto"/>
            <w:left w:val="none" w:sz="0" w:space="0" w:color="auto"/>
            <w:bottom w:val="none" w:sz="0" w:space="0" w:color="auto"/>
            <w:right w:val="none" w:sz="0" w:space="0" w:color="auto"/>
          </w:divBdr>
        </w:div>
      </w:divsChild>
    </w:div>
    <w:div w:id="1694764937">
      <w:bodyDiv w:val="1"/>
      <w:marLeft w:val="0"/>
      <w:marRight w:val="0"/>
      <w:marTop w:val="0"/>
      <w:marBottom w:val="0"/>
      <w:divBdr>
        <w:top w:val="none" w:sz="0" w:space="0" w:color="auto"/>
        <w:left w:val="none" w:sz="0" w:space="0" w:color="auto"/>
        <w:bottom w:val="none" w:sz="0" w:space="0" w:color="auto"/>
        <w:right w:val="none" w:sz="0" w:space="0" w:color="auto"/>
      </w:divBdr>
    </w:div>
    <w:div w:id="1699547848">
      <w:bodyDiv w:val="1"/>
      <w:marLeft w:val="0"/>
      <w:marRight w:val="0"/>
      <w:marTop w:val="0"/>
      <w:marBottom w:val="0"/>
      <w:divBdr>
        <w:top w:val="none" w:sz="0" w:space="0" w:color="auto"/>
        <w:left w:val="none" w:sz="0" w:space="0" w:color="auto"/>
        <w:bottom w:val="none" w:sz="0" w:space="0" w:color="auto"/>
        <w:right w:val="none" w:sz="0" w:space="0" w:color="auto"/>
      </w:divBdr>
    </w:div>
    <w:div w:id="1704550601">
      <w:bodyDiv w:val="1"/>
      <w:marLeft w:val="0"/>
      <w:marRight w:val="0"/>
      <w:marTop w:val="0"/>
      <w:marBottom w:val="0"/>
      <w:divBdr>
        <w:top w:val="none" w:sz="0" w:space="0" w:color="auto"/>
        <w:left w:val="none" w:sz="0" w:space="0" w:color="auto"/>
        <w:bottom w:val="none" w:sz="0" w:space="0" w:color="auto"/>
        <w:right w:val="none" w:sz="0" w:space="0" w:color="auto"/>
      </w:divBdr>
    </w:div>
    <w:div w:id="1707100351">
      <w:bodyDiv w:val="1"/>
      <w:marLeft w:val="0"/>
      <w:marRight w:val="0"/>
      <w:marTop w:val="0"/>
      <w:marBottom w:val="0"/>
      <w:divBdr>
        <w:top w:val="none" w:sz="0" w:space="0" w:color="auto"/>
        <w:left w:val="none" w:sz="0" w:space="0" w:color="auto"/>
        <w:bottom w:val="none" w:sz="0" w:space="0" w:color="auto"/>
        <w:right w:val="none" w:sz="0" w:space="0" w:color="auto"/>
      </w:divBdr>
    </w:div>
    <w:div w:id="1721906083">
      <w:bodyDiv w:val="1"/>
      <w:marLeft w:val="0"/>
      <w:marRight w:val="0"/>
      <w:marTop w:val="0"/>
      <w:marBottom w:val="0"/>
      <w:divBdr>
        <w:top w:val="none" w:sz="0" w:space="0" w:color="auto"/>
        <w:left w:val="none" w:sz="0" w:space="0" w:color="auto"/>
        <w:bottom w:val="none" w:sz="0" w:space="0" w:color="auto"/>
        <w:right w:val="none" w:sz="0" w:space="0" w:color="auto"/>
      </w:divBdr>
      <w:divsChild>
        <w:div w:id="882792720">
          <w:marLeft w:val="-108"/>
          <w:marRight w:val="0"/>
          <w:marTop w:val="0"/>
          <w:marBottom w:val="0"/>
          <w:divBdr>
            <w:top w:val="none" w:sz="0" w:space="0" w:color="auto"/>
            <w:left w:val="none" w:sz="0" w:space="0" w:color="auto"/>
            <w:bottom w:val="none" w:sz="0" w:space="0" w:color="auto"/>
            <w:right w:val="none" w:sz="0" w:space="0" w:color="auto"/>
          </w:divBdr>
        </w:div>
        <w:div w:id="1526360873">
          <w:marLeft w:val="-108"/>
          <w:marRight w:val="0"/>
          <w:marTop w:val="0"/>
          <w:marBottom w:val="0"/>
          <w:divBdr>
            <w:top w:val="none" w:sz="0" w:space="0" w:color="auto"/>
            <w:left w:val="none" w:sz="0" w:space="0" w:color="auto"/>
            <w:bottom w:val="none" w:sz="0" w:space="0" w:color="auto"/>
            <w:right w:val="none" w:sz="0" w:space="0" w:color="auto"/>
          </w:divBdr>
        </w:div>
      </w:divsChild>
    </w:div>
    <w:div w:id="1742561148">
      <w:bodyDiv w:val="1"/>
      <w:marLeft w:val="0"/>
      <w:marRight w:val="0"/>
      <w:marTop w:val="0"/>
      <w:marBottom w:val="0"/>
      <w:divBdr>
        <w:top w:val="none" w:sz="0" w:space="0" w:color="auto"/>
        <w:left w:val="none" w:sz="0" w:space="0" w:color="auto"/>
        <w:bottom w:val="none" w:sz="0" w:space="0" w:color="auto"/>
        <w:right w:val="none" w:sz="0" w:space="0" w:color="auto"/>
      </w:divBdr>
    </w:div>
    <w:div w:id="1766461017">
      <w:bodyDiv w:val="1"/>
      <w:marLeft w:val="0"/>
      <w:marRight w:val="0"/>
      <w:marTop w:val="0"/>
      <w:marBottom w:val="0"/>
      <w:divBdr>
        <w:top w:val="none" w:sz="0" w:space="0" w:color="auto"/>
        <w:left w:val="none" w:sz="0" w:space="0" w:color="auto"/>
        <w:bottom w:val="none" w:sz="0" w:space="0" w:color="auto"/>
        <w:right w:val="none" w:sz="0" w:space="0" w:color="auto"/>
      </w:divBdr>
      <w:divsChild>
        <w:div w:id="1439522065">
          <w:marLeft w:val="-108"/>
          <w:marRight w:val="0"/>
          <w:marTop w:val="0"/>
          <w:marBottom w:val="0"/>
          <w:divBdr>
            <w:top w:val="none" w:sz="0" w:space="0" w:color="auto"/>
            <w:left w:val="none" w:sz="0" w:space="0" w:color="auto"/>
            <w:bottom w:val="none" w:sz="0" w:space="0" w:color="auto"/>
            <w:right w:val="none" w:sz="0" w:space="0" w:color="auto"/>
          </w:divBdr>
        </w:div>
      </w:divsChild>
    </w:div>
    <w:div w:id="1774665177">
      <w:bodyDiv w:val="1"/>
      <w:marLeft w:val="0"/>
      <w:marRight w:val="0"/>
      <w:marTop w:val="0"/>
      <w:marBottom w:val="0"/>
      <w:divBdr>
        <w:top w:val="none" w:sz="0" w:space="0" w:color="auto"/>
        <w:left w:val="none" w:sz="0" w:space="0" w:color="auto"/>
        <w:bottom w:val="none" w:sz="0" w:space="0" w:color="auto"/>
        <w:right w:val="none" w:sz="0" w:space="0" w:color="auto"/>
      </w:divBdr>
    </w:div>
    <w:div w:id="1778787472">
      <w:bodyDiv w:val="1"/>
      <w:marLeft w:val="0"/>
      <w:marRight w:val="0"/>
      <w:marTop w:val="0"/>
      <w:marBottom w:val="0"/>
      <w:divBdr>
        <w:top w:val="none" w:sz="0" w:space="0" w:color="auto"/>
        <w:left w:val="none" w:sz="0" w:space="0" w:color="auto"/>
        <w:bottom w:val="none" w:sz="0" w:space="0" w:color="auto"/>
        <w:right w:val="none" w:sz="0" w:space="0" w:color="auto"/>
      </w:divBdr>
    </w:div>
    <w:div w:id="1788281662">
      <w:bodyDiv w:val="1"/>
      <w:marLeft w:val="0"/>
      <w:marRight w:val="0"/>
      <w:marTop w:val="0"/>
      <w:marBottom w:val="0"/>
      <w:divBdr>
        <w:top w:val="none" w:sz="0" w:space="0" w:color="auto"/>
        <w:left w:val="none" w:sz="0" w:space="0" w:color="auto"/>
        <w:bottom w:val="none" w:sz="0" w:space="0" w:color="auto"/>
        <w:right w:val="none" w:sz="0" w:space="0" w:color="auto"/>
      </w:divBdr>
    </w:div>
    <w:div w:id="1788619896">
      <w:bodyDiv w:val="1"/>
      <w:marLeft w:val="0"/>
      <w:marRight w:val="0"/>
      <w:marTop w:val="0"/>
      <w:marBottom w:val="0"/>
      <w:divBdr>
        <w:top w:val="none" w:sz="0" w:space="0" w:color="auto"/>
        <w:left w:val="none" w:sz="0" w:space="0" w:color="auto"/>
        <w:bottom w:val="none" w:sz="0" w:space="0" w:color="auto"/>
        <w:right w:val="none" w:sz="0" w:space="0" w:color="auto"/>
      </w:divBdr>
    </w:div>
    <w:div w:id="1804615914">
      <w:bodyDiv w:val="1"/>
      <w:marLeft w:val="0"/>
      <w:marRight w:val="0"/>
      <w:marTop w:val="0"/>
      <w:marBottom w:val="0"/>
      <w:divBdr>
        <w:top w:val="none" w:sz="0" w:space="0" w:color="auto"/>
        <w:left w:val="none" w:sz="0" w:space="0" w:color="auto"/>
        <w:bottom w:val="none" w:sz="0" w:space="0" w:color="auto"/>
        <w:right w:val="none" w:sz="0" w:space="0" w:color="auto"/>
      </w:divBdr>
    </w:div>
    <w:div w:id="1817868080">
      <w:bodyDiv w:val="1"/>
      <w:marLeft w:val="0"/>
      <w:marRight w:val="0"/>
      <w:marTop w:val="0"/>
      <w:marBottom w:val="0"/>
      <w:divBdr>
        <w:top w:val="none" w:sz="0" w:space="0" w:color="auto"/>
        <w:left w:val="none" w:sz="0" w:space="0" w:color="auto"/>
        <w:bottom w:val="none" w:sz="0" w:space="0" w:color="auto"/>
        <w:right w:val="none" w:sz="0" w:space="0" w:color="auto"/>
      </w:divBdr>
    </w:div>
    <w:div w:id="1831209628">
      <w:bodyDiv w:val="1"/>
      <w:marLeft w:val="0"/>
      <w:marRight w:val="0"/>
      <w:marTop w:val="0"/>
      <w:marBottom w:val="0"/>
      <w:divBdr>
        <w:top w:val="none" w:sz="0" w:space="0" w:color="auto"/>
        <w:left w:val="none" w:sz="0" w:space="0" w:color="auto"/>
        <w:bottom w:val="none" w:sz="0" w:space="0" w:color="auto"/>
        <w:right w:val="none" w:sz="0" w:space="0" w:color="auto"/>
      </w:divBdr>
    </w:div>
    <w:div w:id="1847406503">
      <w:bodyDiv w:val="1"/>
      <w:marLeft w:val="0"/>
      <w:marRight w:val="0"/>
      <w:marTop w:val="0"/>
      <w:marBottom w:val="0"/>
      <w:divBdr>
        <w:top w:val="none" w:sz="0" w:space="0" w:color="auto"/>
        <w:left w:val="none" w:sz="0" w:space="0" w:color="auto"/>
        <w:bottom w:val="none" w:sz="0" w:space="0" w:color="auto"/>
        <w:right w:val="none" w:sz="0" w:space="0" w:color="auto"/>
      </w:divBdr>
    </w:div>
    <w:div w:id="1862011078">
      <w:bodyDiv w:val="1"/>
      <w:marLeft w:val="0"/>
      <w:marRight w:val="0"/>
      <w:marTop w:val="0"/>
      <w:marBottom w:val="0"/>
      <w:divBdr>
        <w:top w:val="none" w:sz="0" w:space="0" w:color="auto"/>
        <w:left w:val="none" w:sz="0" w:space="0" w:color="auto"/>
        <w:bottom w:val="none" w:sz="0" w:space="0" w:color="auto"/>
        <w:right w:val="none" w:sz="0" w:space="0" w:color="auto"/>
      </w:divBdr>
    </w:div>
    <w:div w:id="1867674568">
      <w:bodyDiv w:val="1"/>
      <w:marLeft w:val="0"/>
      <w:marRight w:val="0"/>
      <w:marTop w:val="0"/>
      <w:marBottom w:val="0"/>
      <w:divBdr>
        <w:top w:val="none" w:sz="0" w:space="0" w:color="auto"/>
        <w:left w:val="none" w:sz="0" w:space="0" w:color="auto"/>
        <w:bottom w:val="none" w:sz="0" w:space="0" w:color="auto"/>
        <w:right w:val="none" w:sz="0" w:space="0" w:color="auto"/>
      </w:divBdr>
    </w:div>
    <w:div w:id="1872642937">
      <w:bodyDiv w:val="1"/>
      <w:marLeft w:val="0"/>
      <w:marRight w:val="0"/>
      <w:marTop w:val="0"/>
      <w:marBottom w:val="0"/>
      <w:divBdr>
        <w:top w:val="none" w:sz="0" w:space="0" w:color="auto"/>
        <w:left w:val="none" w:sz="0" w:space="0" w:color="auto"/>
        <w:bottom w:val="none" w:sz="0" w:space="0" w:color="auto"/>
        <w:right w:val="none" w:sz="0" w:space="0" w:color="auto"/>
      </w:divBdr>
    </w:div>
    <w:div w:id="1885369565">
      <w:bodyDiv w:val="1"/>
      <w:marLeft w:val="0"/>
      <w:marRight w:val="0"/>
      <w:marTop w:val="0"/>
      <w:marBottom w:val="0"/>
      <w:divBdr>
        <w:top w:val="none" w:sz="0" w:space="0" w:color="auto"/>
        <w:left w:val="none" w:sz="0" w:space="0" w:color="auto"/>
        <w:bottom w:val="none" w:sz="0" w:space="0" w:color="auto"/>
        <w:right w:val="none" w:sz="0" w:space="0" w:color="auto"/>
      </w:divBdr>
    </w:div>
    <w:div w:id="1937907059">
      <w:bodyDiv w:val="1"/>
      <w:marLeft w:val="0"/>
      <w:marRight w:val="0"/>
      <w:marTop w:val="0"/>
      <w:marBottom w:val="0"/>
      <w:divBdr>
        <w:top w:val="none" w:sz="0" w:space="0" w:color="auto"/>
        <w:left w:val="none" w:sz="0" w:space="0" w:color="auto"/>
        <w:bottom w:val="none" w:sz="0" w:space="0" w:color="auto"/>
        <w:right w:val="none" w:sz="0" w:space="0" w:color="auto"/>
      </w:divBdr>
    </w:div>
    <w:div w:id="1971857118">
      <w:bodyDiv w:val="1"/>
      <w:marLeft w:val="0"/>
      <w:marRight w:val="0"/>
      <w:marTop w:val="0"/>
      <w:marBottom w:val="0"/>
      <w:divBdr>
        <w:top w:val="none" w:sz="0" w:space="0" w:color="auto"/>
        <w:left w:val="none" w:sz="0" w:space="0" w:color="auto"/>
        <w:bottom w:val="none" w:sz="0" w:space="0" w:color="auto"/>
        <w:right w:val="none" w:sz="0" w:space="0" w:color="auto"/>
      </w:divBdr>
    </w:div>
    <w:div w:id="2023579605">
      <w:bodyDiv w:val="1"/>
      <w:marLeft w:val="0"/>
      <w:marRight w:val="0"/>
      <w:marTop w:val="0"/>
      <w:marBottom w:val="0"/>
      <w:divBdr>
        <w:top w:val="none" w:sz="0" w:space="0" w:color="auto"/>
        <w:left w:val="none" w:sz="0" w:space="0" w:color="auto"/>
        <w:bottom w:val="none" w:sz="0" w:space="0" w:color="auto"/>
        <w:right w:val="none" w:sz="0" w:space="0" w:color="auto"/>
      </w:divBdr>
    </w:div>
    <w:div w:id="2048946085">
      <w:bodyDiv w:val="1"/>
      <w:marLeft w:val="0"/>
      <w:marRight w:val="0"/>
      <w:marTop w:val="0"/>
      <w:marBottom w:val="0"/>
      <w:divBdr>
        <w:top w:val="none" w:sz="0" w:space="0" w:color="auto"/>
        <w:left w:val="none" w:sz="0" w:space="0" w:color="auto"/>
        <w:bottom w:val="none" w:sz="0" w:space="0" w:color="auto"/>
        <w:right w:val="none" w:sz="0" w:space="0" w:color="auto"/>
      </w:divBdr>
      <w:divsChild>
        <w:div w:id="1548836016">
          <w:marLeft w:val="-108"/>
          <w:marRight w:val="0"/>
          <w:marTop w:val="0"/>
          <w:marBottom w:val="0"/>
          <w:divBdr>
            <w:top w:val="none" w:sz="0" w:space="0" w:color="auto"/>
            <w:left w:val="none" w:sz="0" w:space="0" w:color="auto"/>
            <w:bottom w:val="none" w:sz="0" w:space="0" w:color="auto"/>
            <w:right w:val="none" w:sz="0" w:space="0" w:color="auto"/>
          </w:divBdr>
        </w:div>
      </w:divsChild>
    </w:div>
    <w:div w:id="2057922514">
      <w:bodyDiv w:val="1"/>
      <w:marLeft w:val="0"/>
      <w:marRight w:val="0"/>
      <w:marTop w:val="0"/>
      <w:marBottom w:val="0"/>
      <w:divBdr>
        <w:top w:val="none" w:sz="0" w:space="0" w:color="auto"/>
        <w:left w:val="none" w:sz="0" w:space="0" w:color="auto"/>
        <w:bottom w:val="none" w:sz="0" w:space="0" w:color="auto"/>
        <w:right w:val="none" w:sz="0" w:space="0" w:color="auto"/>
      </w:divBdr>
      <w:divsChild>
        <w:div w:id="1706056774">
          <w:marLeft w:val="-108"/>
          <w:marRight w:val="0"/>
          <w:marTop w:val="0"/>
          <w:marBottom w:val="0"/>
          <w:divBdr>
            <w:top w:val="none" w:sz="0" w:space="0" w:color="auto"/>
            <w:left w:val="none" w:sz="0" w:space="0" w:color="auto"/>
            <w:bottom w:val="none" w:sz="0" w:space="0" w:color="auto"/>
            <w:right w:val="none" w:sz="0" w:space="0" w:color="auto"/>
          </w:divBdr>
        </w:div>
      </w:divsChild>
    </w:div>
    <w:div w:id="2066643325">
      <w:bodyDiv w:val="1"/>
      <w:marLeft w:val="0"/>
      <w:marRight w:val="0"/>
      <w:marTop w:val="0"/>
      <w:marBottom w:val="0"/>
      <w:divBdr>
        <w:top w:val="none" w:sz="0" w:space="0" w:color="auto"/>
        <w:left w:val="none" w:sz="0" w:space="0" w:color="auto"/>
        <w:bottom w:val="none" w:sz="0" w:space="0" w:color="auto"/>
        <w:right w:val="none" w:sz="0" w:space="0" w:color="auto"/>
      </w:divBdr>
    </w:div>
    <w:div w:id="2078895519">
      <w:bodyDiv w:val="1"/>
      <w:marLeft w:val="0"/>
      <w:marRight w:val="0"/>
      <w:marTop w:val="0"/>
      <w:marBottom w:val="0"/>
      <w:divBdr>
        <w:top w:val="none" w:sz="0" w:space="0" w:color="auto"/>
        <w:left w:val="none" w:sz="0" w:space="0" w:color="auto"/>
        <w:bottom w:val="none" w:sz="0" w:space="0" w:color="auto"/>
        <w:right w:val="none" w:sz="0" w:space="0" w:color="auto"/>
      </w:divBdr>
      <w:divsChild>
        <w:div w:id="163472834">
          <w:marLeft w:val="-108"/>
          <w:marRight w:val="0"/>
          <w:marTop w:val="0"/>
          <w:marBottom w:val="0"/>
          <w:divBdr>
            <w:top w:val="none" w:sz="0" w:space="0" w:color="auto"/>
            <w:left w:val="none" w:sz="0" w:space="0" w:color="auto"/>
            <w:bottom w:val="none" w:sz="0" w:space="0" w:color="auto"/>
            <w:right w:val="none" w:sz="0" w:space="0" w:color="auto"/>
          </w:divBdr>
        </w:div>
      </w:divsChild>
    </w:div>
    <w:div w:id="2082679271">
      <w:bodyDiv w:val="1"/>
      <w:marLeft w:val="0"/>
      <w:marRight w:val="0"/>
      <w:marTop w:val="0"/>
      <w:marBottom w:val="0"/>
      <w:divBdr>
        <w:top w:val="none" w:sz="0" w:space="0" w:color="auto"/>
        <w:left w:val="none" w:sz="0" w:space="0" w:color="auto"/>
        <w:bottom w:val="none" w:sz="0" w:space="0" w:color="auto"/>
        <w:right w:val="none" w:sz="0" w:space="0" w:color="auto"/>
      </w:divBdr>
      <w:divsChild>
        <w:div w:id="441656792">
          <w:marLeft w:val="-108"/>
          <w:marRight w:val="0"/>
          <w:marTop w:val="0"/>
          <w:marBottom w:val="0"/>
          <w:divBdr>
            <w:top w:val="none" w:sz="0" w:space="0" w:color="auto"/>
            <w:left w:val="none" w:sz="0" w:space="0" w:color="auto"/>
            <w:bottom w:val="none" w:sz="0" w:space="0" w:color="auto"/>
            <w:right w:val="none" w:sz="0" w:space="0" w:color="auto"/>
          </w:divBdr>
        </w:div>
        <w:div w:id="1110665870">
          <w:marLeft w:val="-108"/>
          <w:marRight w:val="0"/>
          <w:marTop w:val="0"/>
          <w:marBottom w:val="0"/>
          <w:divBdr>
            <w:top w:val="none" w:sz="0" w:space="0" w:color="auto"/>
            <w:left w:val="none" w:sz="0" w:space="0" w:color="auto"/>
            <w:bottom w:val="none" w:sz="0" w:space="0" w:color="auto"/>
            <w:right w:val="none" w:sz="0" w:space="0" w:color="auto"/>
          </w:divBdr>
        </w:div>
      </w:divsChild>
    </w:div>
    <w:div w:id="2087531555">
      <w:bodyDiv w:val="1"/>
      <w:marLeft w:val="0"/>
      <w:marRight w:val="0"/>
      <w:marTop w:val="0"/>
      <w:marBottom w:val="0"/>
      <w:divBdr>
        <w:top w:val="none" w:sz="0" w:space="0" w:color="auto"/>
        <w:left w:val="none" w:sz="0" w:space="0" w:color="auto"/>
        <w:bottom w:val="none" w:sz="0" w:space="0" w:color="auto"/>
        <w:right w:val="none" w:sz="0" w:space="0" w:color="auto"/>
      </w:divBdr>
    </w:div>
    <w:div w:id="2142142351">
      <w:bodyDiv w:val="1"/>
      <w:marLeft w:val="0"/>
      <w:marRight w:val="0"/>
      <w:marTop w:val="0"/>
      <w:marBottom w:val="0"/>
      <w:divBdr>
        <w:top w:val="none" w:sz="0" w:space="0" w:color="auto"/>
        <w:left w:val="none" w:sz="0" w:space="0" w:color="auto"/>
        <w:bottom w:val="none" w:sz="0" w:space="0" w:color="auto"/>
        <w:right w:val="none" w:sz="0" w:space="0" w:color="auto"/>
      </w:divBdr>
      <w:divsChild>
        <w:div w:id="20960900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61AB48889FFF4498584391DDCF4372" ma:contentTypeVersion="6" ma:contentTypeDescription="Create a new document." ma:contentTypeScope="" ma:versionID="9ba4918a1706d16a3c87d6e3c24788a7">
  <xsd:schema xmlns:xsd="http://www.w3.org/2001/XMLSchema" xmlns:xs="http://www.w3.org/2001/XMLSchema" xmlns:p="http://schemas.microsoft.com/office/2006/metadata/properties" xmlns:ns2="c7ec8f52-323f-4d17-aac5-5c4e6986b31e" xmlns:ns3="0649b1a1-9eca-455a-b278-f1efb91b69fb" targetNamespace="http://schemas.microsoft.com/office/2006/metadata/properties" ma:root="true" ma:fieldsID="35f0d9fb1238c2871fa1e5621566e5e1" ns2:_="" ns3:_="">
    <xsd:import namespace="c7ec8f52-323f-4d17-aac5-5c4e6986b31e"/>
    <xsd:import namespace="0649b1a1-9eca-455a-b278-f1efb91b69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c8f52-323f-4d17-aac5-5c4e6986b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49b1a1-9eca-455a-b278-f1efb91b69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416DF-3385-402C-B011-D98C020C7E97}">
  <ds:schemaRefs>
    <ds:schemaRef ds:uri="http://schemas.microsoft.com/sharepoint/v3/contenttype/forms"/>
  </ds:schemaRefs>
</ds:datastoreItem>
</file>

<file path=customXml/itemProps2.xml><?xml version="1.0" encoding="utf-8"?>
<ds:datastoreItem xmlns:ds="http://schemas.openxmlformats.org/officeDocument/2006/customXml" ds:itemID="{D327F1B5-E969-4A81-9A40-2FEA1A8403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1B1831-310F-4BB2-BAB3-F11F45409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c8f52-323f-4d17-aac5-5c4e6986b31e"/>
    <ds:schemaRef ds:uri="0649b1a1-9eca-455a-b278-f1efb91b6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47FD01-09A8-4854-8D41-A7D541472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15</Pages>
  <Words>4291</Words>
  <Characters>24462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bujee0729@outlook.com</cp:lastModifiedBy>
  <cp:revision>99</cp:revision>
  <cp:lastPrinted>2022-07-06T04:10:00Z</cp:lastPrinted>
  <dcterms:created xsi:type="dcterms:W3CDTF">2023-06-09T05:45:00Z</dcterms:created>
  <dcterms:modified xsi:type="dcterms:W3CDTF">2023-06-14T08:43:00Z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0x0101006D61AB48889FFF4498584391DDCF4372</vt:lpwstr>
  </property>
</Properties>
</file>