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7667F" w14:textId="77777777" w:rsidR="00D6782A" w:rsidRPr="004412F0" w:rsidRDefault="00D6782A" w:rsidP="004412F0">
      <w:pPr>
        <w:spacing w:line="240" w:lineRule="auto"/>
        <w:jc w:val="center"/>
        <w:rPr>
          <w:rFonts w:ascii="Times New Roman" w:hAnsi="Times New Roman" w:cs="Times New Roman"/>
          <w:b/>
          <w:sz w:val="24"/>
          <w:szCs w:val="24"/>
          <w:lang w:val="mn-MN"/>
        </w:rPr>
      </w:pPr>
      <w:r w:rsidRPr="004412F0">
        <w:rPr>
          <w:rFonts w:ascii="Times New Roman" w:hAnsi="Times New Roman" w:cs="Times New Roman"/>
          <w:bCs/>
          <w:noProof/>
          <w:sz w:val="24"/>
          <w:szCs w:val="24"/>
        </w:rPr>
        <w:drawing>
          <wp:anchor distT="0" distB="0" distL="114300" distR="114300" simplePos="0" relativeHeight="251659264" behindDoc="0" locked="0" layoutInCell="1" allowOverlap="1" wp14:anchorId="3207DA31" wp14:editId="2A176B07">
            <wp:simplePos x="0" y="0"/>
            <wp:positionH relativeFrom="column">
              <wp:posOffset>-223520</wp:posOffset>
            </wp:positionH>
            <wp:positionV relativeFrom="paragraph">
              <wp:posOffset>0</wp:posOffset>
            </wp:positionV>
            <wp:extent cx="2330450" cy="744220"/>
            <wp:effectExtent l="0" t="0" r="0" b="0"/>
            <wp:wrapSquare wrapText="bothSides"/>
            <wp:docPr id="1" name="Picture 1" descr="D:\Ajil\Түмэн Шувуут ХХК баримт\Зураг болон Лого\logo tumen shuvu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jil\Түмэн Шувуут ХХК баримт\Зураг болон Лого\logo tumen shuvuu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0450" cy="744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12F0">
        <w:rPr>
          <w:rFonts w:ascii="Times New Roman" w:hAnsi="Times New Roman" w:cs="Times New Roman"/>
          <w:b/>
          <w:sz w:val="24"/>
          <w:szCs w:val="24"/>
          <w:lang w:val="mn-MN"/>
        </w:rPr>
        <w:t xml:space="preserve"> “ТҮМЭН ШУВУУТ” Х</w:t>
      </w:r>
      <w:r w:rsidR="00513C15" w:rsidRPr="004412F0">
        <w:rPr>
          <w:rFonts w:ascii="Times New Roman" w:hAnsi="Times New Roman" w:cs="Times New Roman"/>
          <w:b/>
          <w:sz w:val="24"/>
          <w:szCs w:val="24"/>
          <w:lang w:val="mn-MN"/>
        </w:rPr>
        <w:t>Х</w:t>
      </w:r>
      <w:r w:rsidRPr="004412F0">
        <w:rPr>
          <w:rFonts w:ascii="Times New Roman" w:hAnsi="Times New Roman" w:cs="Times New Roman"/>
          <w:b/>
          <w:sz w:val="24"/>
          <w:szCs w:val="24"/>
          <w:lang w:val="mn-MN"/>
        </w:rPr>
        <w:t xml:space="preserve">К-НИЙ </w:t>
      </w:r>
      <w:r w:rsidR="000048A7" w:rsidRPr="004412F0">
        <w:rPr>
          <w:rFonts w:ascii="Times New Roman" w:hAnsi="Times New Roman" w:cs="Times New Roman"/>
          <w:b/>
          <w:sz w:val="24"/>
          <w:szCs w:val="24"/>
        </w:rPr>
        <w:t>2018</w:t>
      </w:r>
      <w:r w:rsidR="000048A7" w:rsidRPr="004412F0">
        <w:rPr>
          <w:rFonts w:ascii="Times New Roman" w:hAnsi="Times New Roman" w:cs="Times New Roman"/>
          <w:b/>
          <w:sz w:val="24"/>
          <w:szCs w:val="24"/>
          <w:lang w:val="mn-MN"/>
        </w:rPr>
        <w:t xml:space="preserve"> ОНЫ ҮЙЛ АЖИЛЛАГААНЫ ТАЙЛАН</w:t>
      </w:r>
    </w:p>
    <w:p w14:paraId="03141BBD" w14:textId="77777777" w:rsidR="00513C15" w:rsidRPr="004412F0" w:rsidRDefault="00513C15" w:rsidP="004412F0">
      <w:pPr>
        <w:spacing w:line="240" w:lineRule="auto"/>
        <w:rPr>
          <w:rFonts w:ascii="Times New Roman" w:hAnsi="Times New Roman" w:cs="Times New Roman"/>
          <w:sz w:val="24"/>
          <w:szCs w:val="24"/>
          <w:lang w:val="mn-MN"/>
        </w:rPr>
      </w:pPr>
    </w:p>
    <w:p w14:paraId="3578D00B" w14:textId="77777777" w:rsidR="00513C15" w:rsidRPr="004412F0" w:rsidRDefault="00513C15" w:rsidP="004412F0">
      <w:pPr>
        <w:spacing w:line="240" w:lineRule="auto"/>
        <w:rPr>
          <w:rFonts w:ascii="Times New Roman" w:hAnsi="Times New Roman" w:cs="Times New Roman"/>
          <w:sz w:val="24"/>
          <w:szCs w:val="24"/>
          <w:lang w:val="mn-MN"/>
        </w:rPr>
      </w:pPr>
    </w:p>
    <w:p w14:paraId="2841166F" w14:textId="77777777" w:rsidR="00107440" w:rsidRDefault="00107440" w:rsidP="004412F0">
      <w:pPr>
        <w:spacing w:line="240" w:lineRule="auto"/>
        <w:rPr>
          <w:rFonts w:ascii="Times New Roman" w:hAnsi="Times New Roman" w:cs="Times New Roman"/>
          <w:b/>
          <w:i/>
          <w:sz w:val="24"/>
          <w:szCs w:val="24"/>
          <w:u w:val="single"/>
          <w:lang w:val="mn-MN"/>
        </w:rPr>
      </w:pPr>
    </w:p>
    <w:p w14:paraId="76D1FA2E" w14:textId="5F71AC35" w:rsidR="00D6782A" w:rsidRPr="004412F0" w:rsidRDefault="009C2FBD" w:rsidP="00107440">
      <w:pPr>
        <w:spacing w:line="240" w:lineRule="auto"/>
        <w:ind w:firstLine="720"/>
        <w:rPr>
          <w:rFonts w:ascii="Times New Roman" w:hAnsi="Times New Roman" w:cs="Times New Roman"/>
          <w:sz w:val="24"/>
          <w:szCs w:val="24"/>
          <w:lang w:val="mn-MN"/>
        </w:rPr>
      </w:pPr>
      <w:r w:rsidRPr="004412F0">
        <w:rPr>
          <w:rFonts w:ascii="Times New Roman" w:hAnsi="Times New Roman" w:cs="Times New Roman"/>
          <w:b/>
          <w:i/>
          <w:sz w:val="24"/>
          <w:szCs w:val="24"/>
          <w:u w:val="single"/>
          <w:lang w:val="mn-MN"/>
        </w:rPr>
        <w:t>Компаний үйл ажиллагааны талаар:</w:t>
      </w:r>
      <w:r w:rsidRPr="004412F0">
        <w:rPr>
          <w:rFonts w:ascii="Times New Roman" w:hAnsi="Times New Roman" w:cs="Times New Roman"/>
          <w:b/>
          <w:i/>
          <w:sz w:val="24"/>
          <w:szCs w:val="24"/>
          <w:lang w:val="mn-MN"/>
        </w:rPr>
        <w:t xml:space="preserve"> </w:t>
      </w:r>
      <w:r w:rsidR="00D6782A" w:rsidRPr="004412F0">
        <w:rPr>
          <w:rFonts w:ascii="Times New Roman" w:hAnsi="Times New Roman" w:cs="Times New Roman"/>
          <w:sz w:val="24"/>
          <w:szCs w:val="24"/>
          <w:lang w:val="mn-MN"/>
        </w:rPr>
        <w:t xml:space="preserve">Үндэсний үйлдвэрлэгч ”Түмэн шувуут” </w:t>
      </w:r>
      <w:r w:rsidR="00107440">
        <w:rPr>
          <w:rFonts w:ascii="Times New Roman" w:hAnsi="Times New Roman" w:cs="Times New Roman"/>
          <w:sz w:val="24"/>
          <w:szCs w:val="24"/>
          <w:lang w:val="mn-MN"/>
        </w:rPr>
        <w:t>Х</w:t>
      </w:r>
      <w:r w:rsidR="00D6782A" w:rsidRPr="004412F0">
        <w:rPr>
          <w:rFonts w:ascii="Times New Roman" w:hAnsi="Times New Roman" w:cs="Times New Roman"/>
          <w:sz w:val="24"/>
          <w:szCs w:val="24"/>
          <w:lang w:val="mn-MN"/>
        </w:rPr>
        <w:t>ХКомпани нь анх 2004 онд үйл ажиллагаагаа эхэлсэн. Энэ цаг мөчөөс эхлэн  шувууны аж ахуй эрхлэж Монгол Улсын дотоодын өндөгний үйлдвэрлэлийн 30 гаруй хувийг бэлтгэн нийлүүлж байна. Шувууны аж ахуйхаа хэрэгцээг шаардлагыг хангах үүднээс бид 100 хувь Монгол Улсын хөрөнгө оруулалттайгаар өндөгний үүрний үйлдвэрлэл болон малын тэжээлийн үйлдвэрлэлийг эрхлэн үйл ажиллагаагаа улам өргөжүүлэн ажиллаж байна.</w:t>
      </w:r>
    </w:p>
    <w:p w14:paraId="7077B2CA" w14:textId="77777777" w:rsidR="00D6782A" w:rsidRPr="004412F0" w:rsidRDefault="00D6782A" w:rsidP="004412F0">
      <w:pPr>
        <w:spacing w:line="240" w:lineRule="auto"/>
        <w:ind w:firstLine="720"/>
        <w:rPr>
          <w:rFonts w:ascii="Times New Roman" w:hAnsi="Times New Roman" w:cs="Times New Roman"/>
          <w:sz w:val="24"/>
          <w:szCs w:val="24"/>
          <w:lang w:val="mn-MN"/>
        </w:rPr>
      </w:pPr>
      <w:r w:rsidRPr="004412F0">
        <w:rPr>
          <w:rFonts w:ascii="Times New Roman" w:hAnsi="Times New Roman" w:cs="Times New Roman"/>
          <w:sz w:val="24"/>
          <w:szCs w:val="24"/>
          <w:lang w:val="mn-MN"/>
        </w:rPr>
        <w:t>Шувууны аж ахуй нь хуучнаар Шувуун фабрикт байрлан  нийт 18 га газар эзэмшин 13000м</w:t>
      </w:r>
      <w:r w:rsidRPr="004412F0">
        <w:rPr>
          <w:rFonts w:ascii="Times New Roman" w:hAnsi="Times New Roman" w:cs="Times New Roman"/>
          <w:sz w:val="24"/>
          <w:szCs w:val="24"/>
          <w:vertAlign w:val="superscript"/>
          <w:lang w:val="mn-MN"/>
        </w:rPr>
        <w:t xml:space="preserve">2 </w:t>
      </w:r>
      <w:r w:rsidRPr="004412F0">
        <w:rPr>
          <w:rFonts w:ascii="Times New Roman" w:hAnsi="Times New Roman" w:cs="Times New Roman"/>
          <w:sz w:val="24"/>
          <w:szCs w:val="24"/>
          <w:lang w:val="mn-MN"/>
        </w:rPr>
        <w:t xml:space="preserve">талбай бүхий үйлдвэрийн барилга байгууламжтай ба нийт 350 000 өндөглөгч тахиатай, нэг ээлжиндээ 80 000 толгой дэгдээхэй бойжуулах, 153 600 ширхэг өндөг дарах </w:t>
      </w:r>
      <w:r w:rsidRPr="00B9781D">
        <w:rPr>
          <w:rFonts w:ascii="Times New Roman" w:hAnsi="Times New Roman" w:cs="Times New Roman"/>
          <w:sz w:val="24"/>
          <w:szCs w:val="24"/>
          <w:lang w:val="mn-MN"/>
        </w:rPr>
        <w:t>хүчин чадал бүхий инкубаторын цехтэй, өдөрт 160 000 ширхэг өндөг үйлдвэрлэн худалдан</w:t>
      </w:r>
      <w:r w:rsidRPr="004412F0">
        <w:rPr>
          <w:rFonts w:ascii="Times New Roman" w:hAnsi="Times New Roman" w:cs="Times New Roman"/>
          <w:sz w:val="24"/>
          <w:szCs w:val="24"/>
          <w:lang w:val="mn-MN"/>
        </w:rPr>
        <w:t xml:space="preserve"> борлуулдаг бөгөөд орчин үеийн техник технологийг нэвтрүүлсэн бүрэн автомажсан тоног төхөөрөмжтэй үйлдвэр юм.  </w:t>
      </w:r>
    </w:p>
    <w:p w14:paraId="3B12E7CB" w14:textId="77777777" w:rsidR="00D6782A" w:rsidRPr="004412F0" w:rsidRDefault="00D20FD4" w:rsidP="004412F0">
      <w:pPr>
        <w:spacing w:line="240" w:lineRule="auto"/>
        <w:ind w:firstLine="720"/>
        <w:rPr>
          <w:rFonts w:ascii="Times New Roman" w:hAnsi="Times New Roman" w:cs="Times New Roman"/>
          <w:sz w:val="24"/>
          <w:szCs w:val="24"/>
          <w:lang w:val="mn-MN"/>
        </w:rPr>
      </w:pPr>
      <w:r w:rsidRPr="004412F0">
        <w:rPr>
          <w:rFonts w:ascii="Times New Roman" w:hAnsi="Times New Roman" w:cs="Times New Roman"/>
          <w:sz w:val="24"/>
          <w:szCs w:val="24"/>
          <w:lang w:val="mn-MN"/>
        </w:rPr>
        <w:t>Ш</w:t>
      </w:r>
      <w:r w:rsidR="00D6782A" w:rsidRPr="004412F0">
        <w:rPr>
          <w:rFonts w:ascii="Times New Roman" w:hAnsi="Times New Roman" w:cs="Times New Roman"/>
          <w:sz w:val="24"/>
          <w:szCs w:val="24"/>
          <w:lang w:val="mn-MN"/>
        </w:rPr>
        <w:t xml:space="preserve">увууны аж ахуйн хэрэгцээг хангах үүднээс </w:t>
      </w:r>
      <w:r w:rsidR="00FE15C9" w:rsidRPr="004412F0">
        <w:rPr>
          <w:rFonts w:ascii="Times New Roman" w:hAnsi="Times New Roman" w:cs="Times New Roman"/>
          <w:sz w:val="24"/>
          <w:szCs w:val="24"/>
          <w:lang w:val="mn-MN"/>
        </w:rPr>
        <w:t xml:space="preserve">өдөрт 100 тонн тэжээл үйлдвэрлэх хүчин чадалтай </w:t>
      </w:r>
      <w:r w:rsidR="00D6782A" w:rsidRPr="004412F0">
        <w:rPr>
          <w:rFonts w:ascii="Times New Roman" w:hAnsi="Times New Roman" w:cs="Times New Roman"/>
          <w:sz w:val="24"/>
          <w:szCs w:val="24"/>
          <w:lang w:val="mn-MN"/>
        </w:rPr>
        <w:t xml:space="preserve">“Агро фийд” малын тэжээлийн үйлдвэрийг 2015 онд ашиглалтад оруулсан ба тус тэжээлийн үйлдвэрийн тоног төхөөрөмж, технологиор дэлхийд тэргүүлэгч </w:t>
      </w:r>
      <w:r w:rsidR="00D6782A" w:rsidRPr="004412F0">
        <w:rPr>
          <w:rFonts w:ascii="Times New Roman" w:hAnsi="Times New Roman" w:cs="Times New Roman"/>
          <w:sz w:val="24"/>
          <w:szCs w:val="24"/>
        </w:rPr>
        <w:t>FAMSUN</w:t>
      </w:r>
      <w:r w:rsidR="00D6782A" w:rsidRPr="004412F0">
        <w:rPr>
          <w:rFonts w:ascii="Times New Roman" w:hAnsi="Times New Roman" w:cs="Times New Roman"/>
          <w:sz w:val="24"/>
          <w:szCs w:val="24"/>
          <w:lang w:val="mn-MN"/>
        </w:rPr>
        <w:t xml:space="preserve"> компаний брэнд үйлдвэрийг Монголдаа анх удаа нэвтрүүлсэн. </w:t>
      </w:r>
    </w:p>
    <w:p w14:paraId="5F532CB0" w14:textId="77777777" w:rsidR="00D6782A" w:rsidRPr="004412F0" w:rsidRDefault="00D6782A" w:rsidP="004412F0">
      <w:pPr>
        <w:spacing w:line="240" w:lineRule="auto"/>
        <w:ind w:firstLine="720"/>
        <w:rPr>
          <w:rFonts w:ascii="Times New Roman" w:hAnsi="Times New Roman" w:cs="Times New Roman"/>
          <w:sz w:val="24"/>
          <w:szCs w:val="24"/>
          <w:lang w:val="mn-MN"/>
        </w:rPr>
      </w:pPr>
      <w:r w:rsidRPr="004412F0">
        <w:rPr>
          <w:rFonts w:ascii="Times New Roman" w:hAnsi="Times New Roman" w:cs="Times New Roman"/>
          <w:sz w:val="24"/>
          <w:szCs w:val="24"/>
          <w:lang w:val="mn-MN"/>
        </w:rPr>
        <w:t>“Агро фийд” тэжээлийн үйлдвэрийн зорилго нь мал амьтны уураг, амин хүчил, витамин, эрдэс бодисын тэнцвэрийг хангасан олон нэр төрлийн тэжээл үйлдвэрлэхэд оршино.</w:t>
      </w:r>
    </w:p>
    <w:p w14:paraId="14E642E4" w14:textId="77777777" w:rsidR="00D6782A" w:rsidRPr="004412F0" w:rsidRDefault="00D6782A" w:rsidP="004412F0">
      <w:pPr>
        <w:spacing w:line="240" w:lineRule="auto"/>
        <w:ind w:firstLine="720"/>
        <w:rPr>
          <w:rFonts w:ascii="Times New Roman" w:eastAsiaTheme="minorEastAsia" w:hAnsi="Times New Roman" w:cs="Times New Roman"/>
          <w:color w:val="000000" w:themeColor="text1"/>
          <w:kern w:val="24"/>
          <w:sz w:val="24"/>
          <w:szCs w:val="24"/>
          <w:lang w:val="mn-MN"/>
        </w:rPr>
      </w:pPr>
      <w:r w:rsidRPr="004412F0">
        <w:rPr>
          <w:rFonts w:ascii="Times New Roman" w:hAnsi="Times New Roman" w:cs="Times New Roman"/>
          <w:sz w:val="24"/>
          <w:szCs w:val="24"/>
          <w:lang w:val="mn-MN"/>
        </w:rPr>
        <w:t xml:space="preserve">Тус тэжээлийн үйлдвэр нь түүхий эд, тэжээлийн чанарыг шинжлэх МАГАДЛАН ИТГЭМЖЛЭГДСЭН ЛАБОРАТОРИ-той ба үйл ажиллагааны 90 хувь нь автомат удирдлагын системтэй, нэг дор 8000 тонн тэжээл, түүхий эдийг горимын дагуу хадгалах агуулах, бункерийн багтаамжтай, </w:t>
      </w:r>
      <w:r w:rsidRPr="004412F0">
        <w:rPr>
          <w:rFonts w:ascii="Times New Roman" w:eastAsiaTheme="minorEastAsia" w:hAnsi="Times New Roman" w:cs="Times New Roman"/>
          <w:color w:val="000000" w:themeColor="text1"/>
          <w:kern w:val="24"/>
          <w:sz w:val="24"/>
          <w:szCs w:val="24"/>
          <w:lang w:val="mn-MN"/>
        </w:rPr>
        <w:t>төвийн эрчим хүчээр бүрэн хангагдсан үйлдвэр юм.</w:t>
      </w:r>
    </w:p>
    <w:p w14:paraId="7969FF0A" w14:textId="77777777" w:rsidR="0044401D" w:rsidRPr="002E0291" w:rsidRDefault="00D6782A" w:rsidP="0044401D">
      <w:pPr>
        <w:spacing w:line="240" w:lineRule="auto"/>
        <w:ind w:firstLine="720"/>
        <w:rPr>
          <w:rFonts w:ascii="Times New Roman" w:eastAsia="SimSun" w:hAnsi="Times New Roman" w:cs="Times New Roman"/>
          <w:sz w:val="24"/>
          <w:lang w:val="mn-MN" w:eastAsia="zh-CN"/>
        </w:rPr>
      </w:pPr>
      <w:r w:rsidRPr="004412F0">
        <w:rPr>
          <w:rFonts w:ascii="Times New Roman" w:eastAsia="Calibri" w:hAnsi="Times New Roman" w:cs="Times New Roman"/>
          <w:sz w:val="24"/>
          <w:szCs w:val="24"/>
          <w:lang w:val="mn-MN"/>
        </w:rPr>
        <w:t xml:space="preserve">Мөн “Түмэн шувуут” ХКомпани нь </w:t>
      </w:r>
      <w:r w:rsidR="0044401D" w:rsidRPr="002E0291">
        <w:rPr>
          <w:rFonts w:ascii="Times New Roman" w:eastAsia="SimSun" w:hAnsi="Times New Roman" w:cs="Times New Roman"/>
          <w:sz w:val="24"/>
          <w:lang w:val="mn-MN" w:eastAsia="zh-CN"/>
        </w:rPr>
        <w:t xml:space="preserve">2018 онд “Түмэн шувуут” ХХК нь Увс аймагт усалгаатай газар тариалангийн үйлдвэрлэл эрхлэхээр “Усжуулах” ХК-ийн нийт хувьцааны 80,6 хувийг авсан.  </w:t>
      </w:r>
    </w:p>
    <w:p w14:paraId="60A0EE55" w14:textId="7B9A0471" w:rsidR="00D6782A" w:rsidRPr="004412F0" w:rsidRDefault="00D6782A" w:rsidP="004412F0">
      <w:pPr>
        <w:spacing w:line="240" w:lineRule="auto"/>
        <w:ind w:firstLine="540"/>
        <w:contextualSpacing/>
        <w:rPr>
          <w:rFonts w:ascii="Times New Roman" w:eastAsia="Calibri" w:hAnsi="Times New Roman" w:cs="Times New Roman"/>
          <w:sz w:val="24"/>
          <w:szCs w:val="24"/>
          <w:lang w:val="mn-MN"/>
        </w:rPr>
      </w:pPr>
      <w:r w:rsidRPr="004412F0">
        <w:rPr>
          <w:rFonts w:ascii="Times New Roman" w:eastAsia="Calibri" w:hAnsi="Times New Roman" w:cs="Times New Roman"/>
          <w:sz w:val="24"/>
          <w:szCs w:val="24"/>
          <w:lang w:val="mn-MN"/>
        </w:rPr>
        <w:t xml:space="preserve"> “Усжуулах” </w:t>
      </w:r>
      <w:r w:rsidR="0044401D">
        <w:rPr>
          <w:rFonts w:ascii="Times New Roman" w:eastAsia="Calibri" w:hAnsi="Times New Roman" w:cs="Times New Roman"/>
          <w:sz w:val="24"/>
          <w:szCs w:val="24"/>
          <w:lang w:val="mn-MN"/>
        </w:rPr>
        <w:t>ХК</w:t>
      </w:r>
      <w:r w:rsidRPr="004412F0">
        <w:rPr>
          <w:rFonts w:ascii="Times New Roman" w:eastAsia="Calibri" w:hAnsi="Times New Roman" w:cs="Times New Roman"/>
          <w:sz w:val="24"/>
          <w:szCs w:val="24"/>
          <w:lang w:val="mn-MN"/>
        </w:rPr>
        <w:t xml:space="preserve">омпаний үндсэн үйл ажиллагаа нь газар тариалан,  мал аж ахуй, үйлдвэрлэл, худалдаа юм. </w:t>
      </w:r>
    </w:p>
    <w:p w14:paraId="1C3C80BD" w14:textId="1B4DDBD9" w:rsidR="00513C15" w:rsidRDefault="00513C15" w:rsidP="004412F0">
      <w:pPr>
        <w:spacing w:line="240" w:lineRule="auto"/>
        <w:ind w:firstLine="720"/>
        <w:rPr>
          <w:rFonts w:ascii="Times New Roman" w:hAnsi="Times New Roman" w:cs="Times New Roman"/>
          <w:sz w:val="24"/>
          <w:szCs w:val="24"/>
        </w:rPr>
      </w:pPr>
      <w:r w:rsidRPr="004412F0">
        <w:rPr>
          <w:rFonts w:ascii="Times New Roman" w:hAnsi="Times New Roman" w:cs="Times New Roman"/>
          <w:b/>
          <w:i/>
          <w:sz w:val="24"/>
          <w:szCs w:val="24"/>
          <w:u w:val="single"/>
          <w:lang w:val="mn-MN"/>
        </w:rPr>
        <w:t>Удирдлагын талаар:</w:t>
      </w:r>
      <w:r w:rsidRPr="004412F0">
        <w:rPr>
          <w:rFonts w:ascii="Times New Roman" w:hAnsi="Times New Roman" w:cs="Times New Roman"/>
          <w:sz w:val="24"/>
          <w:szCs w:val="24"/>
          <w:lang w:val="mn-MN"/>
        </w:rPr>
        <w:t xml:space="preserve"> </w:t>
      </w:r>
      <w:r w:rsidR="00387B05" w:rsidRPr="004412F0">
        <w:rPr>
          <w:rFonts w:ascii="Times New Roman" w:hAnsi="Times New Roman" w:cs="Times New Roman"/>
          <w:sz w:val="24"/>
          <w:szCs w:val="24"/>
          <w:lang w:val="mn-MN"/>
        </w:rPr>
        <w:t>“</w:t>
      </w:r>
      <w:r w:rsidRPr="004412F0">
        <w:rPr>
          <w:rFonts w:ascii="Times New Roman" w:hAnsi="Times New Roman" w:cs="Times New Roman"/>
          <w:sz w:val="24"/>
          <w:szCs w:val="24"/>
          <w:lang w:val="mn-MN"/>
        </w:rPr>
        <w:t>Түмэн шувуут</w:t>
      </w:r>
      <w:r w:rsidR="00387B05" w:rsidRPr="004412F0">
        <w:rPr>
          <w:rFonts w:ascii="Times New Roman" w:hAnsi="Times New Roman" w:cs="Times New Roman"/>
          <w:sz w:val="24"/>
          <w:szCs w:val="24"/>
          <w:lang w:val="mn-MN"/>
        </w:rPr>
        <w:t>”</w:t>
      </w:r>
      <w:r w:rsidRPr="004412F0">
        <w:rPr>
          <w:rFonts w:ascii="Times New Roman" w:hAnsi="Times New Roman" w:cs="Times New Roman"/>
          <w:sz w:val="24"/>
          <w:szCs w:val="24"/>
          <w:lang w:val="mn-MN"/>
        </w:rPr>
        <w:t xml:space="preserve"> ХХКомпани нь </w:t>
      </w:r>
      <w:r w:rsidR="00CA19D6" w:rsidRPr="004412F0">
        <w:rPr>
          <w:rFonts w:ascii="Times New Roman" w:hAnsi="Times New Roman" w:cs="Times New Roman"/>
          <w:sz w:val="24"/>
          <w:szCs w:val="24"/>
          <w:lang w:val="mn-MN"/>
        </w:rPr>
        <w:t xml:space="preserve">Л.Эрхэмбаяр, Б.Тунгалаг, Ж.Болд, Э.Баяржаргал гэсэн </w:t>
      </w:r>
      <w:r w:rsidRPr="004412F0">
        <w:rPr>
          <w:rFonts w:ascii="Times New Roman" w:hAnsi="Times New Roman" w:cs="Times New Roman"/>
          <w:sz w:val="24"/>
          <w:szCs w:val="24"/>
        </w:rPr>
        <w:t>4</w:t>
      </w:r>
      <w:r w:rsidRPr="004412F0">
        <w:rPr>
          <w:rFonts w:ascii="Times New Roman" w:hAnsi="Times New Roman" w:cs="Times New Roman"/>
          <w:sz w:val="24"/>
          <w:szCs w:val="24"/>
          <w:lang w:val="mn-MN"/>
        </w:rPr>
        <w:t xml:space="preserve"> хувь</w:t>
      </w:r>
      <w:r w:rsidR="00B9781D">
        <w:rPr>
          <w:rFonts w:ascii="Times New Roman" w:hAnsi="Times New Roman" w:cs="Times New Roman"/>
          <w:sz w:val="24"/>
          <w:szCs w:val="24"/>
          <w:lang w:val="mn-MN"/>
        </w:rPr>
        <w:t xml:space="preserve"> нийлүүлэгчтэй бөгөөд </w:t>
      </w:r>
      <w:r w:rsidR="00107440">
        <w:rPr>
          <w:rFonts w:ascii="Times New Roman" w:hAnsi="Times New Roman" w:cs="Times New Roman"/>
          <w:sz w:val="24"/>
          <w:szCs w:val="24"/>
          <w:lang w:val="mn-MN"/>
        </w:rPr>
        <w:t xml:space="preserve">компаний </w:t>
      </w:r>
      <w:r w:rsidR="00107440" w:rsidRPr="004412F0">
        <w:rPr>
          <w:rFonts w:ascii="Times New Roman" w:hAnsi="Times New Roman" w:cs="Times New Roman"/>
          <w:sz w:val="24"/>
          <w:szCs w:val="24"/>
          <w:lang w:val="mn-MN"/>
        </w:rPr>
        <w:t>гүйцэтгэх захирл</w:t>
      </w:r>
      <w:r w:rsidR="00107440">
        <w:rPr>
          <w:rFonts w:ascii="Times New Roman" w:hAnsi="Times New Roman" w:cs="Times New Roman"/>
          <w:sz w:val="24"/>
          <w:szCs w:val="24"/>
          <w:lang w:val="mn-MN"/>
        </w:rPr>
        <w:t>аар</w:t>
      </w:r>
      <w:r w:rsidR="00107440" w:rsidRPr="004412F0">
        <w:rPr>
          <w:rFonts w:ascii="Times New Roman" w:hAnsi="Times New Roman" w:cs="Times New Roman"/>
          <w:sz w:val="24"/>
          <w:szCs w:val="24"/>
          <w:lang w:val="mn-MN"/>
        </w:rPr>
        <w:t xml:space="preserve"> Ж.Болд</w:t>
      </w:r>
      <w:r w:rsidR="00B9781D">
        <w:rPr>
          <w:rFonts w:ascii="Times New Roman" w:hAnsi="Times New Roman" w:cs="Times New Roman"/>
          <w:sz w:val="24"/>
          <w:szCs w:val="24"/>
          <w:lang w:val="mn-MN"/>
        </w:rPr>
        <w:t xml:space="preserve">ыг томилон </w:t>
      </w:r>
      <w:r w:rsidR="00107440">
        <w:rPr>
          <w:rFonts w:ascii="Times New Roman" w:hAnsi="Times New Roman" w:cs="Times New Roman"/>
          <w:sz w:val="24"/>
          <w:szCs w:val="24"/>
          <w:lang w:val="mn-MN"/>
        </w:rPr>
        <w:t>ажилл</w:t>
      </w:r>
      <w:r w:rsidR="00B9781D">
        <w:rPr>
          <w:rFonts w:ascii="Times New Roman" w:hAnsi="Times New Roman" w:cs="Times New Roman"/>
          <w:sz w:val="24"/>
          <w:szCs w:val="24"/>
          <w:lang w:val="mn-MN"/>
        </w:rPr>
        <w:t xml:space="preserve">уулсан. </w:t>
      </w:r>
      <w:r w:rsidR="00107440">
        <w:rPr>
          <w:rFonts w:ascii="Times New Roman" w:hAnsi="Times New Roman" w:cs="Times New Roman"/>
          <w:sz w:val="24"/>
          <w:szCs w:val="24"/>
          <w:lang w:val="mn-MN"/>
        </w:rPr>
        <w:t>Хувь</w:t>
      </w:r>
      <w:r w:rsidR="00B9781D">
        <w:rPr>
          <w:rFonts w:ascii="Times New Roman" w:hAnsi="Times New Roman" w:cs="Times New Roman"/>
          <w:sz w:val="24"/>
          <w:szCs w:val="24"/>
          <w:lang w:val="mn-MN"/>
        </w:rPr>
        <w:t xml:space="preserve"> нийлүүлэг</w:t>
      </w:r>
      <w:r w:rsidR="00107440">
        <w:rPr>
          <w:rFonts w:ascii="Times New Roman" w:hAnsi="Times New Roman" w:cs="Times New Roman"/>
          <w:sz w:val="24"/>
          <w:szCs w:val="24"/>
          <w:lang w:val="mn-MN"/>
        </w:rPr>
        <w:t xml:space="preserve">чид нь </w:t>
      </w:r>
      <w:r w:rsidR="00CA19D6" w:rsidRPr="004412F0">
        <w:rPr>
          <w:rFonts w:ascii="Times New Roman" w:hAnsi="Times New Roman" w:cs="Times New Roman"/>
          <w:sz w:val="24"/>
          <w:szCs w:val="24"/>
          <w:lang w:val="mn-MN"/>
        </w:rPr>
        <w:t xml:space="preserve">компаний </w:t>
      </w:r>
      <w:proofErr w:type="spellStart"/>
      <w:r w:rsidR="00CA19D6" w:rsidRPr="004412F0">
        <w:rPr>
          <w:rFonts w:ascii="Times New Roman" w:hAnsi="Times New Roman" w:cs="Times New Roman"/>
          <w:sz w:val="24"/>
          <w:szCs w:val="24"/>
        </w:rPr>
        <w:t>зорилг</w:t>
      </w:r>
      <w:proofErr w:type="spellEnd"/>
      <w:r w:rsidR="00107440">
        <w:rPr>
          <w:rFonts w:ascii="Times New Roman" w:hAnsi="Times New Roman" w:cs="Times New Roman"/>
          <w:sz w:val="24"/>
          <w:szCs w:val="24"/>
          <w:lang w:val="mn-MN"/>
        </w:rPr>
        <w:t>о, зорилтуудыг</w:t>
      </w:r>
      <w:r w:rsidR="00CA19D6" w:rsidRPr="004412F0">
        <w:rPr>
          <w:rFonts w:ascii="Times New Roman" w:hAnsi="Times New Roman" w:cs="Times New Roman"/>
          <w:sz w:val="24"/>
          <w:szCs w:val="24"/>
        </w:rPr>
        <w:t xml:space="preserve"> </w:t>
      </w:r>
      <w:proofErr w:type="spellStart"/>
      <w:r w:rsidR="00CA19D6" w:rsidRPr="004412F0">
        <w:rPr>
          <w:rFonts w:ascii="Times New Roman" w:hAnsi="Times New Roman" w:cs="Times New Roman"/>
          <w:sz w:val="24"/>
          <w:szCs w:val="24"/>
        </w:rPr>
        <w:t>тодорхойл</w:t>
      </w:r>
      <w:proofErr w:type="spellEnd"/>
      <w:r w:rsidR="00107440">
        <w:rPr>
          <w:rFonts w:ascii="Times New Roman" w:hAnsi="Times New Roman" w:cs="Times New Roman"/>
          <w:sz w:val="24"/>
          <w:szCs w:val="24"/>
          <w:lang w:val="mn-MN"/>
        </w:rPr>
        <w:t>ж,</w:t>
      </w:r>
      <w:r w:rsidR="00CA19D6" w:rsidRPr="004412F0">
        <w:rPr>
          <w:rFonts w:ascii="Times New Roman" w:hAnsi="Times New Roman" w:cs="Times New Roman"/>
          <w:sz w:val="24"/>
          <w:szCs w:val="24"/>
        </w:rPr>
        <w:t xml:space="preserve"> </w:t>
      </w:r>
      <w:proofErr w:type="spellStart"/>
      <w:r w:rsidR="00CA19D6" w:rsidRPr="004412F0">
        <w:rPr>
          <w:rFonts w:ascii="Times New Roman" w:hAnsi="Times New Roman" w:cs="Times New Roman"/>
          <w:sz w:val="24"/>
          <w:szCs w:val="24"/>
        </w:rPr>
        <w:t>хууль</w:t>
      </w:r>
      <w:proofErr w:type="spellEnd"/>
      <w:r w:rsidR="00CA19D6" w:rsidRPr="004412F0">
        <w:rPr>
          <w:rFonts w:ascii="Times New Roman" w:hAnsi="Times New Roman" w:cs="Times New Roman"/>
          <w:sz w:val="24"/>
          <w:szCs w:val="24"/>
        </w:rPr>
        <w:t xml:space="preserve"> </w:t>
      </w:r>
      <w:proofErr w:type="spellStart"/>
      <w:r w:rsidR="00CA19D6" w:rsidRPr="004412F0">
        <w:rPr>
          <w:rFonts w:ascii="Times New Roman" w:hAnsi="Times New Roman" w:cs="Times New Roman"/>
          <w:sz w:val="24"/>
          <w:szCs w:val="24"/>
        </w:rPr>
        <w:t>дүрэм</w:t>
      </w:r>
      <w:proofErr w:type="spellEnd"/>
      <w:r w:rsidR="00CA19D6" w:rsidRPr="004412F0">
        <w:rPr>
          <w:rFonts w:ascii="Times New Roman" w:hAnsi="Times New Roman" w:cs="Times New Roman"/>
          <w:sz w:val="24"/>
          <w:szCs w:val="24"/>
        </w:rPr>
        <w:t xml:space="preserve"> </w:t>
      </w:r>
      <w:proofErr w:type="spellStart"/>
      <w:r w:rsidR="00CA19D6" w:rsidRPr="004412F0">
        <w:rPr>
          <w:rFonts w:ascii="Times New Roman" w:hAnsi="Times New Roman" w:cs="Times New Roman"/>
          <w:sz w:val="24"/>
          <w:szCs w:val="24"/>
        </w:rPr>
        <w:t>журамд</w:t>
      </w:r>
      <w:proofErr w:type="spellEnd"/>
      <w:r w:rsidR="00CA19D6" w:rsidRPr="004412F0">
        <w:rPr>
          <w:rFonts w:ascii="Times New Roman" w:hAnsi="Times New Roman" w:cs="Times New Roman"/>
          <w:sz w:val="24"/>
          <w:szCs w:val="24"/>
        </w:rPr>
        <w:t xml:space="preserve"> </w:t>
      </w:r>
      <w:proofErr w:type="spellStart"/>
      <w:r w:rsidR="00CA19D6" w:rsidRPr="004412F0">
        <w:rPr>
          <w:rFonts w:ascii="Times New Roman" w:hAnsi="Times New Roman" w:cs="Times New Roman"/>
          <w:sz w:val="24"/>
          <w:szCs w:val="24"/>
        </w:rPr>
        <w:t>заасан</w:t>
      </w:r>
      <w:proofErr w:type="spellEnd"/>
      <w:r w:rsidR="00CA19D6" w:rsidRPr="004412F0">
        <w:rPr>
          <w:rFonts w:ascii="Times New Roman" w:hAnsi="Times New Roman" w:cs="Times New Roman"/>
          <w:sz w:val="24"/>
          <w:szCs w:val="24"/>
        </w:rPr>
        <w:t xml:space="preserve"> </w:t>
      </w:r>
      <w:proofErr w:type="spellStart"/>
      <w:r w:rsidR="00CA19D6" w:rsidRPr="004412F0">
        <w:rPr>
          <w:rFonts w:ascii="Times New Roman" w:hAnsi="Times New Roman" w:cs="Times New Roman"/>
          <w:sz w:val="24"/>
          <w:szCs w:val="24"/>
        </w:rPr>
        <w:t>эрх</w:t>
      </w:r>
      <w:proofErr w:type="spellEnd"/>
      <w:r w:rsidR="00CA19D6" w:rsidRPr="004412F0">
        <w:rPr>
          <w:rFonts w:ascii="Times New Roman" w:hAnsi="Times New Roman" w:cs="Times New Roman"/>
          <w:sz w:val="24"/>
          <w:szCs w:val="24"/>
        </w:rPr>
        <w:t xml:space="preserve"> </w:t>
      </w:r>
      <w:proofErr w:type="spellStart"/>
      <w:r w:rsidR="00CA19D6" w:rsidRPr="004412F0">
        <w:rPr>
          <w:rFonts w:ascii="Times New Roman" w:hAnsi="Times New Roman" w:cs="Times New Roman"/>
          <w:sz w:val="24"/>
          <w:szCs w:val="24"/>
        </w:rPr>
        <w:t>үүргийн</w:t>
      </w:r>
      <w:proofErr w:type="spellEnd"/>
      <w:r w:rsidR="00CA19D6" w:rsidRPr="004412F0">
        <w:rPr>
          <w:rFonts w:ascii="Times New Roman" w:hAnsi="Times New Roman" w:cs="Times New Roman"/>
          <w:sz w:val="24"/>
          <w:szCs w:val="24"/>
        </w:rPr>
        <w:t xml:space="preserve"> </w:t>
      </w:r>
      <w:proofErr w:type="spellStart"/>
      <w:r w:rsidR="00CA19D6" w:rsidRPr="004412F0">
        <w:rPr>
          <w:rFonts w:ascii="Times New Roman" w:hAnsi="Times New Roman" w:cs="Times New Roman"/>
          <w:sz w:val="24"/>
          <w:szCs w:val="24"/>
        </w:rPr>
        <w:t>хүрээнд</w:t>
      </w:r>
      <w:proofErr w:type="spellEnd"/>
      <w:r w:rsidR="00CA19D6" w:rsidRPr="004412F0">
        <w:rPr>
          <w:rFonts w:ascii="Times New Roman" w:hAnsi="Times New Roman" w:cs="Times New Roman"/>
          <w:sz w:val="24"/>
          <w:szCs w:val="24"/>
        </w:rPr>
        <w:t xml:space="preserve"> </w:t>
      </w:r>
      <w:proofErr w:type="spellStart"/>
      <w:r w:rsidR="00CA19D6" w:rsidRPr="004412F0">
        <w:rPr>
          <w:rFonts w:ascii="Times New Roman" w:hAnsi="Times New Roman" w:cs="Times New Roman"/>
          <w:sz w:val="24"/>
          <w:szCs w:val="24"/>
        </w:rPr>
        <w:t>компанийн</w:t>
      </w:r>
      <w:proofErr w:type="spellEnd"/>
      <w:r w:rsidR="00CA19D6" w:rsidRPr="004412F0">
        <w:rPr>
          <w:rFonts w:ascii="Times New Roman" w:hAnsi="Times New Roman" w:cs="Times New Roman"/>
          <w:sz w:val="24"/>
          <w:szCs w:val="24"/>
        </w:rPr>
        <w:t xml:space="preserve"> </w:t>
      </w:r>
      <w:proofErr w:type="spellStart"/>
      <w:r w:rsidR="00CA19D6" w:rsidRPr="004412F0">
        <w:rPr>
          <w:rFonts w:ascii="Times New Roman" w:hAnsi="Times New Roman" w:cs="Times New Roman"/>
          <w:sz w:val="24"/>
          <w:szCs w:val="24"/>
        </w:rPr>
        <w:t>үйл</w:t>
      </w:r>
      <w:proofErr w:type="spellEnd"/>
      <w:r w:rsidR="00CA19D6" w:rsidRPr="004412F0">
        <w:rPr>
          <w:rFonts w:ascii="Times New Roman" w:hAnsi="Times New Roman" w:cs="Times New Roman"/>
          <w:sz w:val="24"/>
          <w:szCs w:val="24"/>
        </w:rPr>
        <w:t xml:space="preserve"> </w:t>
      </w:r>
      <w:proofErr w:type="spellStart"/>
      <w:r w:rsidR="00CA19D6" w:rsidRPr="004412F0">
        <w:rPr>
          <w:rFonts w:ascii="Times New Roman" w:hAnsi="Times New Roman" w:cs="Times New Roman"/>
          <w:sz w:val="24"/>
          <w:szCs w:val="24"/>
        </w:rPr>
        <w:t>ажиллагааг</w:t>
      </w:r>
      <w:proofErr w:type="spellEnd"/>
      <w:r w:rsidR="00CA19D6" w:rsidRPr="004412F0">
        <w:rPr>
          <w:rFonts w:ascii="Times New Roman" w:hAnsi="Times New Roman" w:cs="Times New Roman"/>
          <w:sz w:val="24"/>
          <w:szCs w:val="24"/>
        </w:rPr>
        <w:t xml:space="preserve"> </w:t>
      </w:r>
      <w:proofErr w:type="spellStart"/>
      <w:r w:rsidR="00CA19D6" w:rsidRPr="004412F0">
        <w:rPr>
          <w:rFonts w:ascii="Times New Roman" w:hAnsi="Times New Roman" w:cs="Times New Roman"/>
          <w:sz w:val="24"/>
          <w:szCs w:val="24"/>
        </w:rPr>
        <w:t>удирдан</w:t>
      </w:r>
      <w:proofErr w:type="spellEnd"/>
      <w:r w:rsidR="00CA19D6" w:rsidRPr="004412F0">
        <w:rPr>
          <w:rFonts w:ascii="Times New Roman" w:hAnsi="Times New Roman" w:cs="Times New Roman"/>
          <w:sz w:val="24"/>
          <w:szCs w:val="24"/>
        </w:rPr>
        <w:t xml:space="preserve"> </w:t>
      </w:r>
      <w:proofErr w:type="spellStart"/>
      <w:r w:rsidR="00CA19D6" w:rsidRPr="004412F0">
        <w:rPr>
          <w:rFonts w:ascii="Times New Roman" w:hAnsi="Times New Roman" w:cs="Times New Roman"/>
          <w:sz w:val="24"/>
          <w:szCs w:val="24"/>
        </w:rPr>
        <w:t>чиглүүл</w:t>
      </w:r>
      <w:proofErr w:type="spellEnd"/>
      <w:r w:rsidR="00107440">
        <w:rPr>
          <w:rFonts w:ascii="Times New Roman" w:hAnsi="Times New Roman" w:cs="Times New Roman"/>
          <w:sz w:val="24"/>
          <w:szCs w:val="24"/>
          <w:lang w:val="mn-MN"/>
        </w:rPr>
        <w:t>ж</w:t>
      </w:r>
      <w:r w:rsidR="00CA19D6" w:rsidRPr="004412F0">
        <w:rPr>
          <w:rFonts w:ascii="Times New Roman" w:hAnsi="Times New Roman" w:cs="Times New Roman"/>
          <w:sz w:val="24"/>
          <w:szCs w:val="24"/>
          <w:lang w:val="mn-MN"/>
        </w:rPr>
        <w:t xml:space="preserve"> </w:t>
      </w:r>
      <w:proofErr w:type="spellStart"/>
      <w:r w:rsidR="00CA19D6" w:rsidRPr="004412F0">
        <w:rPr>
          <w:rFonts w:ascii="Times New Roman" w:hAnsi="Times New Roman" w:cs="Times New Roman"/>
          <w:sz w:val="24"/>
          <w:szCs w:val="24"/>
        </w:rPr>
        <w:t>удирдлагаар</w:t>
      </w:r>
      <w:proofErr w:type="spellEnd"/>
      <w:r w:rsidR="00CA19D6" w:rsidRPr="004412F0">
        <w:rPr>
          <w:rFonts w:ascii="Times New Roman" w:hAnsi="Times New Roman" w:cs="Times New Roman"/>
          <w:sz w:val="24"/>
          <w:szCs w:val="24"/>
        </w:rPr>
        <w:t xml:space="preserve"> </w:t>
      </w:r>
      <w:proofErr w:type="spellStart"/>
      <w:r w:rsidR="00CA19D6" w:rsidRPr="004412F0">
        <w:rPr>
          <w:rFonts w:ascii="Times New Roman" w:hAnsi="Times New Roman" w:cs="Times New Roman"/>
          <w:sz w:val="24"/>
          <w:szCs w:val="24"/>
        </w:rPr>
        <w:t>ханган</w:t>
      </w:r>
      <w:proofErr w:type="spellEnd"/>
      <w:r w:rsidR="00CA19D6" w:rsidRPr="004412F0">
        <w:rPr>
          <w:rFonts w:ascii="Times New Roman" w:hAnsi="Times New Roman" w:cs="Times New Roman"/>
          <w:sz w:val="24"/>
          <w:szCs w:val="24"/>
        </w:rPr>
        <w:t xml:space="preserve"> </w:t>
      </w:r>
      <w:proofErr w:type="spellStart"/>
      <w:r w:rsidR="00CA19D6" w:rsidRPr="004412F0">
        <w:rPr>
          <w:rFonts w:ascii="Times New Roman" w:hAnsi="Times New Roman" w:cs="Times New Roman"/>
          <w:sz w:val="24"/>
          <w:szCs w:val="24"/>
        </w:rPr>
        <w:t>ажилла</w:t>
      </w:r>
      <w:proofErr w:type="spellEnd"/>
      <w:r w:rsidR="00387B05" w:rsidRPr="004412F0">
        <w:rPr>
          <w:rFonts w:ascii="Times New Roman" w:hAnsi="Times New Roman" w:cs="Times New Roman"/>
          <w:sz w:val="24"/>
          <w:szCs w:val="24"/>
          <w:lang w:val="mn-MN"/>
        </w:rPr>
        <w:t>сан.</w:t>
      </w:r>
      <w:r w:rsidR="00CA19D6" w:rsidRPr="004412F0">
        <w:rPr>
          <w:rFonts w:ascii="Times New Roman" w:hAnsi="Times New Roman" w:cs="Times New Roman"/>
          <w:sz w:val="24"/>
          <w:szCs w:val="24"/>
        </w:rPr>
        <w:t xml:space="preserve"> </w:t>
      </w:r>
    </w:p>
    <w:p w14:paraId="7089F62E" w14:textId="64067B6F" w:rsidR="002E0291" w:rsidRPr="00107440" w:rsidRDefault="00C36D46" w:rsidP="00107440">
      <w:pPr>
        <w:spacing w:line="240" w:lineRule="auto"/>
        <w:ind w:firstLine="720"/>
        <w:rPr>
          <w:rFonts w:ascii="Times New Roman" w:hAnsi="Times New Roman" w:cs="Times New Roman"/>
          <w:b/>
          <w:i/>
          <w:sz w:val="24"/>
          <w:szCs w:val="24"/>
          <w:u w:val="single"/>
          <w:lang w:val="mn-MN"/>
        </w:rPr>
      </w:pPr>
      <w:r w:rsidRPr="00107440">
        <w:rPr>
          <w:rFonts w:ascii="Times New Roman" w:hAnsi="Times New Roman" w:cs="Times New Roman"/>
          <w:b/>
          <w:i/>
          <w:sz w:val="24"/>
          <w:szCs w:val="24"/>
          <w:u w:val="single"/>
          <w:lang w:val="mn-MN"/>
        </w:rPr>
        <w:t xml:space="preserve">Санхүүгийн байдлын талаархи мэдээлэл: </w:t>
      </w:r>
      <w:r w:rsidR="002E0291" w:rsidRPr="002E0291">
        <w:rPr>
          <w:rFonts w:ascii="Times New Roman" w:eastAsia="SimSun" w:hAnsi="Times New Roman" w:cs="Times New Roman"/>
          <w:sz w:val="24"/>
          <w:lang w:val="mn-MN" w:eastAsia="zh-CN"/>
        </w:rPr>
        <w:t xml:space="preserve">“Түмэн шувуут” ХХК нь 2018 онд нийт 150 гаруй ажилтантайгаар өндөглөгч тахианы аж ахуй, малын тэжээлийн үйлдвэрлэл, өндөгний сав баглааны үйлдвэрлэл гэсэн байнгын ажиллагаатай 3 үйлдвэрт ажиллаж 2017 онтой харьцуулахад үйлдвэрлэлийн тоо хэмжээ, борлуулалтын орлого зэргийг 30 хувиар өсгөсөн амжилттай ажилласан байна.  </w:t>
      </w:r>
    </w:p>
    <w:p w14:paraId="77B641DC" w14:textId="77777777" w:rsidR="002E0291" w:rsidRPr="002E0291" w:rsidRDefault="002E0291" w:rsidP="002E0291">
      <w:pPr>
        <w:spacing w:line="240" w:lineRule="auto"/>
        <w:ind w:left="850" w:hanging="425"/>
        <w:rPr>
          <w:rFonts w:ascii="Times New Roman" w:eastAsia="SimSun" w:hAnsi="Times New Roman" w:cs="Times New Roman"/>
          <w:sz w:val="24"/>
          <w:lang w:val="mn-MN" w:eastAsia="zh-CN"/>
        </w:rPr>
      </w:pPr>
    </w:p>
    <w:p w14:paraId="26099E91" w14:textId="77777777" w:rsidR="002E0291" w:rsidRPr="002E0291" w:rsidRDefault="002E0291" w:rsidP="002E0291">
      <w:pPr>
        <w:spacing w:line="240" w:lineRule="auto"/>
        <w:ind w:left="850" w:hanging="425"/>
        <w:rPr>
          <w:rFonts w:ascii="Times New Roman" w:eastAsia="SimSun" w:hAnsi="Times New Roman" w:cs="Times New Roman"/>
          <w:b/>
          <w:i/>
          <w:color w:val="FF0000"/>
          <w:sz w:val="24"/>
          <w:lang w:val="mn-MN" w:eastAsia="zh-CN"/>
        </w:rPr>
      </w:pPr>
      <w:r w:rsidRPr="002E0291">
        <w:rPr>
          <w:rFonts w:ascii="Times New Roman" w:eastAsia="SimSun" w:hAnsi="Times New Roman" w:cs="Times New Roman"/>
          <w:b/>
          <w:i/>
          <w:color w:val="FF0000"/>
          <w:sz w:val="24"/>
          <w:lang w:val="mn-MN" w:eastAsia="zh-CN"/>
        </w:rPr>
        <w:t xml:space="preserve">Бүтээгдэхүүн үйлдвэрлэл: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02"/>
        <w:gridCol w:w="1701"/>
        <w:gridCol w:w="1559"/>
      </w:tblGrid>
      <w:tr w:rsidR="002E0291" w:rsidRPr="002E0291" w14:paraId="42772915" w14:textId="77777777" w:rsidTr="002724B9">
        <w:tc>
          <w:tcPr>
            <w:tcW w:w="567" w:type="dxa"/>
          </w:tcPr>
          <w:p w14:paraId="5A14EE13"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w:t>
            </w:r>
          </w:p>
        </w:tc>
        <w:tc>
          <w:tcPr>
            <w:tcW w:w="3402" w:type="dxa"/>
          </w:tcPr>
          <w:p w14:paraId="6FFE4117"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Бүтээгдэхүүний нэр төрөл</w:t>
            </w:r>
          </w:p>
        </w:tc>
        <w:tc>
          <w:tcPr>
            <w:tcW w:w="1701" w:type="dxa"/>
          </w:tcPr>
          <w:p w14:paraId="081408AB"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Хэмжих нэгж</w:t>
            </w:r>
          </w:p>
        </w:tc>
        <w:tc>
          <w:tcPr>
            <w:tcW w:w="1559" w:type="dxa"/>
          </w:tcPr>
          <w:p w14:paraId="039D3E99"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 xml:space="preserve">Тоо хэмжээ </w:t>
            </w:r>
          </w:p>
        </w:tc>
      </w:tr>
      <w:tr w:rsidR="002E0291" w:rsidRPr="002E0291" w14:paraId="64553083" w14:textId="77777777" w:rsidTr="002724B9">
        <w:tc>
          <w:tcPr>
            <w:tcW w:w="567" w:type="dxa"/>
          </w:tcPr>
          <w:p w14:paraId="706FD8A0"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1</w:t>
            </w:r>
          </w:p>
        </w:tc>
        <w:tc>
          <w:tcPr>
            <w:tcW w:w="3402" w:type="dxa"/>
          </w:tcPr>
          <w:p w14:paraId="0DD675B4"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Өндөг</w:t>
            </w:r>
          </w:p>
        </w:tc>
        <w:tc>
          <w:tcPr>
            <w:tcW w:w="1701" w:type="dxa"/>
          </w:tcPr>
          <w:p w14:paraId="776E2C5D" w14:textId="77777777" w:rsidR="002E0291" w:rsidRPr="002E0291" w:rsidRDefault="002E0291" w:rsidP="002E0291">
            <w:pPr>
              <w:spacing w:line="240" w:lineRule="auto"/>
              <w:jc w:val="center"/>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ширхэг</w:t>
            </w:r>
          </w:p>
        </w:tc>
        <w:tc>
          <w:tcPr>
            <w:tcW w:w="1559" w:type="dxa"/>
          </w:tcPr>
          <w:p w14:paraId="58A8F1E8"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52,7 сая</w:t>
            </w:r>
          </w:p>
        </w:tc>
      </w:tr>
      <w:tr w:rsidR="002E0291" w:rsidRPr="002E0291" w14:paraId="56B475F7" w14:textId="77777777" w:rsidTr="002724B9">
        <w:tc>
          <w:tcPr>
            <w:tcW w:w="567" w:type="dxa"/>
          </w:tcPr>
          <w:p w14:paraId="33330CA0"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2</w:t>
            </w:r>
          </w:p>
        </w:tc>
        <w:tc>
          <w:tcPr>
            <w:tcW w:w="3402" w:type="dxa"/>
          </w:tcPr>
          <w:p w14:paraId="48781357"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Шувуу болон малын тэжээл</w:t>
            </w:r>
          </w:p>
        </w:tc>
        <w:tc>
          <w:tcPr>
            <w:tcW w:w="1701" w:type="dxa"/>
          </w:tcPr>
          <w:p w14:paraId="418AD9CE" w14:textId="77777777" w:rsidR="002E0291" w:rsidRPr="002E0291" w:rsidRDefault="002E0291" w:rsidP="002E0291">
            <w:pPr>
              <w:spacing w:line="240" w:lineRule="auto"/>
              <w:jc w:val="center"/>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тонн</w:t>
            </w:r>
          </w:p>
        </w:tc>
        <w:tc>
          <w:tcPr>
            <w:tcW w:w="1559" w:type="dxa"/>
          </w:tcPr>
          <w:p w14:paraId="06D28E94"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10,6 мян</w:t>
            </w:r>
          </w:p>
        </w:tc>
      </w:tr>
      <w:tr w:rsidR="002E0291" w:rsidRPr="002E0291" w14:paraId="25597E62" w14:textId="77777777" w:rsidTr="002724B9">
        <w:tc>
          <w:tcPr>
            <w:tcW w:w="567" w:type="dxa"/>
          </w:tcPr>
          <w:p w14:paraId="641E7964"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lastRenderedPageBreak/>
              <w:t>3</w:t>
            </w:r>
          </w:p>
        </w:tc>
        <w:tc>
          <w:tcPr>
            <w:tcW w:w="3402" w:type="dxa"/>
          </w:tcPr>
          <w:p w14:paraId="0023EA6B"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Дэгдээхий</w:t>
            </w:r>
          </w:p>
        </w:tc>
        <w:tc>
          <w:tcPr>
            <w:tcW w:w="1701" w:type="dxa"/>
          </w:tcPr>
          <w:p w14:paraId="7CE4AC5C" w14:textId="77777777" w:rsidR="002E0291" w:rsidRPr="002E0291" w:rsidRDefault="002E0291" w:rsidP="002E0291">
            <w:pPr>
              <w:spacing w:line="240" w:lineRule="auto"/>
              <w:jc w:val="center"/>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толгой</w:t>
            </w:r>
          </w:p>
        </w:tc>
        <w:tc>
          <w:tcPr>
            <w:tcW w:w="1559" w:type="dxa"/>
          </w:tcPr>
          <w:p w14:paraId="6BB54D0B"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200,1 мян</w:t>
            </w:r>
          </w:p>
        </w:tc>
      </w:tr>
      <w:tr w:rsidR="002E0291" w:rsidRPr="002E0291" w14:paraId="11950984" w14:textId="77777777" w:rsidTr="002724B9">
        <w:tc>
          <w:tcPr>
            <w:tcW w:w="567" w:type="dxa"/>
          </w:tcPr>
          <w:p w14:paraId="755231EA"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4</w:t>
            </w:r>
          </w:p>
        </w:tc>
        <w:tc>
          <w:tcPr>
            <w:tcW w:w="3402" w:type="dxa"/>
          </w:tcPr>
          <w:p w14:paraId="6D51E6AD"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Тахианы мах</w:t>
            </w:r>
          </w:p>
        </w:tc>
        <w:tc>
          <w:tcPr>
            <w:tcW w:w="1701" w:type="dxa"/>
          </w:tcPr>
          <w:p w14:paraId="7A0B60AC" w14:textId="77777777" w:rsidR="002E0291" w:rsidRPr="002E0291" w:rsidRDefault="002E0291" w:rsidP="002E0291">
            <w:pPr>
              <w:spacing w:line="240" w:lineRule="auto"/>
              <w:jc w:val="center"/>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гулууз</w:t>
            </w:r>
          </w:p>
        </w:tc>
        <w:tc>
          <w:tcPr>
            <w:tcW w:w="1559" w:type="dxa"/>
          </w:tcPr>
          <w:p w14:paraId="2188A0FF"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76,0 мян</w:t>
            </w:r>
          </w:p>
        </w:tc>
      </w:tr>
      <w:tr w:rsidR="002E0291" w:rsidRPr="002E0291" w14:paraId="1147869B" w14:textId="77777777" w:rsidTr="002724B9">
        <w:tc>
          <w:tcPr>
            <w:tcW w:w="567" w:type="dxa"/>
          </w:tcPr>
          <w:p w14:paraId="1D9ACD3E"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5</w:t>
            </w:r>
          </w:p>
        </w:tc>
        <w:tc>
          <w:tcPr>
            <w:tcW w:w="3402" w:type="dxa"/>
          </w:tcPr>
          <w:p w14:paraId="56C09784"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Өндөгний цаасан сав</w:t>
            </w:r>
          </w:p>
        </w:tc>
        <w:tc>
          <w:tcPr>
            <w:tcW w:w="1701" w:type="dxa"/>
          </w:tcPr>
          <w:p w14:paraId="3581948C" w14:textId="77777777" w:rsidR="002E0291" w:rsidRPr="002E0291" w:rsidRDefault="002E0291" w:rsidP="002E0291">
            <w:pPr>
              <w:spacing w:line="240" w:lineRule="auto"/>
              <w:jc w:val="center"/>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ширхэг</w:t>
            </w:r>
          </w:p>
        </w:tc>
        <w:tc>
          <w:tcPr>
            <w:tcW w:w="1559" w:type="dxa"/>
          </w:tcPr>
          <w:p w14:paraId="472C806C"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3,2 сая</w:t>
            </w:r>
          </w:p>
        </w:tc>
      </w:tr>
    </w:tbl>
    <w:p w14:paraId="000393D9" w14:textId="77777777" w:rsidR="002E0291" w:rsidRPr="002E0291" w:rsidRDefault="002E0291" w:rsidP="002E0291">
      <w:pPr>
        <w:spacing w:line="240" w:lineRule="auto"/>
        <w:ind w:left="850" w:hanging="425"/>
        <w:rPr>
          <w:rFonts w:ascii="Times New Roman" w:eastAsia="SimSun" w:hAnsi="Times New Roman" w:cs="Times New Roman"/>
          <w:sz w:val="24"/>
          <w:lang w:val="mn-MN" w:eastAsia="zh-CN"/>
        </w:rPr>
      </w:pPr>
    </w:p>
    <w:p w14:paraId="244B8D67" w14:textId="77777777" w:rsidR="002E0291" w:rsidRPr="002E0291" w:rsidRDefault="002E0291" w:rsidP="002E0291">
      <w:pPr>
        <w:spacing w:line="240" w:lineRule="auto"/>
        <w:ind w:left="426" w:firstLine="294"/>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 xml:space="preserve">2018 онд үйлдвэрлэлийн өртөг зардлыг бууруулахад онцгойлон анхаарч өндөгний хайрцаг сав баглаа болон бусад зардлыг тодорхой хэмжээгээр бууруулсан. Мөн бүтээгдэхүүний үнийг боломжит түвшинд барьснаар ашигт ажиллагааг өнгөрсөн оноос 50 хувь өсгөсөн байна.  </w:t>
      </w:r>
    </w:p>
    <w:p w14:paraId="017C6A49" w14:textId="77777777" w:rsidR="002E0291" w:rsidRPr="002E0291" w:rsidRDefault="002E0291" w:rsidP="002E0291">
      <w:pPr>
        <w:spacing w:line="240" w:lineRule="auto"/>
        <w:ind w:left="850" w:hanging="425"/>
        <w:rPr>
          <w:rFonts w:ascii="Times New Roman" w:eastAsia="SimSun" w:hAnsi="Times New Roman" w:cs="Times New Roman"/>
          <w:sz w:val="24"/>
          <w:lang w:val="mn-MN" w:eastAsia="zh-CN"/>
        </w:rPr>
      </w:pPr>
    </w:p>
    <w:p w14:paraId="1D0626DC" w14:textId="77777777" w:rsidR="002E0291" w:rsidRPr="002E0291" w:rsidRDefault="002E0291" w:rsidP="002E0291">
      <w:pPr>
        <w:spacing w:line="240" w:lineRule="auto"/>
        <w:ind w:left="850" w:hanging="425"/>
        <w:rPr>
          <w:rFonts w:ascii="Times New Roman" w:eastAsia="SimSun" w:hAnsi="Times New Roman" w:cs="Times New Roman"/>
          <w:b/>
          <w:i/>
          <w:color w:val="FF0000"/>
          <w:sz w:val="24"/>
          <w:lang w:val="mn-MN" w:eastAsia="zh-CN"/>
        </w:rPr>
      </w:pPr>
      <w:r w:rsidRPr="002E0291">
        <w:rPr>
          <w:rFonts w:ascii="Times New Roman" w:eastAsia="SimSun" w:hAnsi="Times New Roman" w:cs="Times New Roman"/>
          <w:b/>
          <w:i/>
          <w:color w:val="FF0000"/>
          <w:sz w:val="24"/>
          <w:lang w:val="mn-MN" w:eastAsia="zh-CN"/>
        </w:rPr>
        <w:t xml:space="preserve">Санхүүгийн үзүүлэлт: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02"/>
        <w:gridCol w:w="1559"/>
      </w:tblGrid>
      <w:tr w:rsidR="002E0291" w:rsidRPr="002E0291" w14:paraId="5E7517EA" w14:textId="77777777" w:rsidTr="002724B9">
        <w:tc>
          <w:tcPr>
            <w:tcW w:w="567" w:type="dxa"/>
          </w:tcPr>
          <w:p w14:paraId="100D87D3"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w:t>
            </w:r>
          </w:p>
        </w:tc>
        <w:tc>
          <w:tcPr>
            <w:tcW w:w="3402" w:type="dxa"/>
          </w:tcPr>
          <w:p w14:paraId="72207254"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Үзүүлэлтүүд</w:t>
            </w:r>
          </w:p>
        </w:tc>
        <w:tc>
          <w:tcPr>
            <w:tcW w:w="1559" w:type="dxa"/>
          </w:tcPr>
          <w:p w14:paraId="61CF080F"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Мөнгөн дүн</w:t>
            </w:r>
          </w:p>
        </w:tc>
      </w:tr>
      <w:tr w:rsidR="002E0291" w:rsidRPr="002E0291" w14:paraId="615D338C" w14:textId="77777777" w:rsidTr="002724B9">
        <w:tc>
          <w:tcPr>
            <w:tcW w:w="567" w:type="dxa"/>
          </w:tcPr>
          <w:p w14:paraId="4D235E7F"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1</w:t>
            </w:r>
          </w:p>
        </w:tc>
        <w:tc>
          <w:tcPr>
            <w:tcW w:w="3402" w:type="dxa"/>
          </w:tcPr>
          <w:p w14:paraId="60ED1CF4"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Борлуулалтын орлого</w:t>
            </w:r>
          </w:p>
        </w:tc>
        <w:tc>
          <w:tcPr>
            <w:tcW w:w="1559" w:type="dxa"/>
          </w:tcPr>
          <w:p w14:paraId="037CAF49" w14:textId="77777777" w:rsidR="002E0291" w:rsidRPr="002E0291" w:rsidRDefault="002E0291" w:rsidP="002E0291">
            <w:pPr>
              <w:spacing w:line="240" w:lineRule="auto"/>
              <w:jc w:val="center"/>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17321,4 сая</w:t>
            </w:r>
          </w:p>
        </w:tc>
      </w:tr>
      <w:tr w:rsidR="002E0291" w:rsidRPr="002E0291" w14:paraId="35081AE9" w14:textId="77777777" w:rsidTr="002724B9">
        <w:tc>
          <w:tcPr>
            <w:tcW w:w="567" w:type="dxa"/>
          </w:tcPr>
          <w:p w14:paraId="4F8F6C42"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2</w:t>
            </w:r>
          </w:p>
        </w:tc>
        <w:tc>
          <w:tcPr>
            <w:tcW w:w="3402" w:type="dxa"/>
          </w:tcPr>
          <w:p w14:paraId="4C38F71E"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Цэвэр ашиг</w:t>
            </w:r>
          </w:p>
        </w:tc>
        <w:tc>
          <w:tcPr>
            <w:tcW w:w="1559" w:type="dxa"/>
          </w:tcPr>
          <w:p w14:paraId="406D1D41" w14:textId="77777777" w:rsidR="002E0291" w:rsidRPr="002E0291" w:rsidRDefault="002E0291" w:rsidP="002E0291">
            <w:pPr>
              <w:spacing w:line="240" w:lineRule="auto"/>
              <w:jc w:val="center"/>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2611,6 сая</w:t>
            </w:r>
          </w:p>
        </w:tc>
      </w:tr>
    </w:tbl>
    <w:p w14:paraId="12FD1D63" w14:textId="77777777" w:rsidR="002E0291" w:rsidRPr="002E0291" w:rsidRDefault="002E0291" w:rsidP="002E0291">
      <w:pPr>
        <w:spacing w:line="240" w:lineRule="auto"/>
        <w:ind w:left="850" w:hanging="425"/>
        <w:rPr>
          <w:rFonts w:ascii="Times New Roman" w:eastAsia="SimSun" w:hAnsi="Times New Roman" w:cs="Times New Roman"/>
          <w:sz w:val="24"/>
          <w:lang w:val="mn-MN" w:eastAsia="zh-CN"/>
        </w:rPr>
      </w:pPr>
    </w:p>
    <w:p w14:paraId="135D100C" w14:textId="77777777" w:rsidR="002E0291" w:rsidRPr="002E0291" w:rsidRDefault="002E0291" w:rsidP="002E0291">
      <w:pPr>
        <w:spacing w:line="240" w:lineRule="auto"/>
        <w:ind w:left="850" w:hanging="425"/>
        <w:rPr>
          <w:rFonts w:ascii="Times New Roman" w:eastAsia="SimSun" w:hAnsi="Times New Roman" w:cs="Times New Roman"/>
          <w:sz w:val="24"/>
          <w:lang w:val="mn-MN" w:eastAsia="zh-CN"/>
        </w:rPr>
      </w:pPr>
    </w:p>
    <w:p w14:paraId="743D4EDC" w14:textId="77777777" w:rsidR="002E0291" w:rsidRPr="002E0291" w:rsidRDefault="002E0291" w:rsidP="002E0291">
      <w:pPr>
        <w:spacing w:line="240" w:lineRule="auto"/>
        <w:ind w:left="426" w:firstLine="294"/>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МУ-ын хууль тогтоомжийн дагуу “Түмэн шувуут” ХХК нь цаг хугацаандаа татвараа үнэн зөвөөр тайлагнаж, татвараа бүрэн төлсөн.</w:t>
      </w:r>
    </w:p>
    <w:p w14:paraId="6F073818" w14:textId="77777777" w:rsidR="002E0291" w:rsidRPr="002E0291" w:rsidRDefault="002E0291" w:rsidP="002E0291">
      <w:pPr>
        <w:spacing w:line="240" w:lineRule="auto"/>
        <w:ind w:left="426"/>
        <w:rPr>
          <w:rFonts w:ascii="Times New Roman" w:eastAsia="SimSun" w:hAnsi="Times New Roman" w:cs="Times New Roman"/>
          <w:sz w:val="24"/>
          <w:lang w:val="mn-MN" w:eastAsia="zh-CN"/>
        </w:rPr>
      </w:pPr>
    </w:p>
    <w:p w14:paraId="02FFD966" w14:textId="77777777" w:rsidR="002E0291" w:rsidRPr="002E0291" w:rsidRDefault="002E0291" w:rsidP="002E0291">
      <w:pPr>
        <w:spacing w:line="240" w:lineRule="auto"/>
        <w:ind w:left="850" w:hanging="425"/>
        <w:rPr>
          <w:rFonts w:ascii="Times New Roman" w:eastAsia="SimSun" w:hAnsi="Times New Roman" w:cs="Times New Roman"/>
          <w:b/>
          <w:i/>
          <w:color w:val="FF0000"/>
          <w:sz w:val="24"/>
          <w:lang w:val="mn-MN" w:eastAsia="zh-CN"/>
        </w:rPr>
      </w:pPr>
      <w:r w:rsidRPr="002E0291">
        <w:rPr>
          <w:rFonts w:ascii="Times New Roman" w:eastAsia="SimSun" w:hAnsi="Times New Roman" w:cs="Times New Roman"/>
          <w:b/>
          <w:i/>
          <w:color w:val="FF0000"/>
          <w:sz w:val="24"/>
          <w:lang w:val="mn-MN" w:eastAsia="zh-CN"/>
        </w:rPr>
        <w:t>Төлсөн татвар хураамж:</w:t>
      </w:r>
    </w:p>
    <w:tbl>
      <w:tblPr>
        <w:tblW w:w="55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02"/>
        <w:gridCol w:w="1559"/>
      </w:tblGrid>
      <w:tr w:rsidR="002E0291" w:rsidRPr="002E0291" w14:paraId="262D9202" w14:textId="77777777" w:rsidTr="002724B9">
        <w:tc>
          <w:tcPr>
            <w:tcW w:w="567" w:type="dxa"/>
          </w:tcPr>
          <w:p w14:paraId="2C43C817"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w:t>
            </w:r>
          </w:p>
        </w:tc>
        <w:tc>
          <w:tcPr>
            <w:tcW w:w="3402" w:type="dxa"/>
          </w:tcPr>
          <w:p w14:paraId="3F5FF060"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Татвар хураамж</w:t>
            </w:r>
          </w:p>
        </w:tc>
        <w:tc>
          <w:tcPr>
            <w:tcW w:w="1559" w:type="dxa"/>
          </w:tcPr>
          <w:p w14:paraId="5E95716F"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Мөнгөн дүн</w:t>
            </w:r>
          </w:p>
        </w:tc>
      </w:tr>
      <w:tr w:rsidR="002E0291" w:rsidRPr="002E0291" w14:paraId="56147587" w14:textId="77777777" w:rsidTr="002724B9">
        <w:tc>
          <w:tcPr>
            <w:tcW w:w="567" w:type="dxa"/>
          </w:tcPr>
          <w:p w14:paraId="3D4712AB"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1</w:t>
            </w:r>
          </w:p>
        </w:tc>
        <w:tc>
          <w:tcPr>
            <w:tcW w:w="3402" w:type="dxa"/>
          </w:tcPr>
          <w:p w14:paraId="6AA40FF2"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НӨАТ</w:t>
            </w:r>
          </w:p>
        </w:tc>
        <w:tc>
          <w:tcPr>
            <w:tcW w:w="1559" w:type="dxa"/>
          </w:tcPr>
          <w:p w14:paraId="3304B159"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 xml:space="preserve"> 1461,2 сая</w:t>
            </w:r>
          </w:p>
        </w:tc>
      </w:tr>
      <w:tr w:rsidR="002E0291" w:rsidRPr="002E0291" w14:paraId="5CD563FB" w14:textId="77777777" w:rsidTr="002724B9">
        <w:tc>
          <w:tcPr>
            <w:tcW w:w="567" w:type="dxa"/>
          </w:tcPr>
          <w:p w14:paraId="69ED9FD8"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2</w:t>
            </w:r>
          </w:p>
        </w:tc>
        <w:tc>
          <w:tcPr>
            <w:tcW w:w="3402" w:type="dxa"/>
          </w:tcPr>
          <w:p w14:paraId="5C1A1F92"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Гаалийн</w:t>
            </w:r>
          </w:p>
        </w:tc>
        <w:tc>
          <w:tcPr>
            <w:tcW w:w="1559" w:type="dxa"/>
          </w:tcPr>
          <w:p w14:paraId="713A18C6"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292,2 сая</w:t>
            </w:r>
          </w:p>
        </w:tc>
      </w:tr>
      <w:tr w:rsidR="002E0291" w:rsidRPr="002E0291" w14:paraId="011F6963" w14:textId="77777777" w:rsidTr="002724B9">
        <w:tc>
          <w:tcPr>
            <w:tcW w:w="567" w:type="dxa"/>
          </w:tcPr>
          <w:p w14:paraId="01697E5C"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3</w:t>
            </w:r>
          </w:p>
        </w:tc>
        <w:tc>
          <w:tcPr>
            <w:tcW w:w="3402" w:type="dxa"/>
          </w:tcPr>
          <w:p w14:paraId="472151A9"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ААНОАТ</w:t>
            </w:r>
          </w:p>
        </w:tc>
        <w:tc>
          <w:tcPr>
            <w:tcW w:w="1559" w:type="dxa"/>
          </w:tcPr>
          <w:p w14:paraId="644689C0"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200,0 сая</w:t>
            </w:r>
          </w:p>
        </w:tc>
      </w:tr>
      <w:tr w:rsidR="002E0291" w:rsidRPr="002E0291" w14:paraId="5CBD42C7" w14:textId="77777777" w:rsidTr="002724B9">
        <w:tc>
          <w:tcPr>
            <w:tcW w:w="567" w:type="dxa"/>
          </w:tcPr>
          <w:p w14:paraId="2D1ABE40"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4</w:t>
            </w:r>
          </w:p>
        </w:tc>
        <w:tc>
          <w:tcPr>
            <w:tcW w:w="3402" w:type="dxa"/>
          </w:tcPr>
          <w:p w14:paraId="76017B6F"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ХАОАТ</w:t>
            </w:r>
          </w:p>
        </w:tc>
        <w:tc>
          <w:tcPr>
            <w:tcW w:w="1559" w:type="dxa"/>
          </w:tcPr>
          <w:p w14:paraId="31E94307"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168,5 сая</w:t>
            </w:r>
          </w:p>
        </w:tc>
      </w:tr>
      <w:tr w:rsidR="002E0291" w:rsidRPr="002E0291" w14:paraId="65026C45" w14:textId="77777777" w:rsidTr="002724B9">
        <w:tc>
          <w:tcPr>
            <w:tcW w:w="567" w:type="dxa"/>
          </w:tcPr>
          <w:p w14:paraId="63B7A0F6"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5</w:t>
            </w:r>
          </w:p>
        </w:tc>
        <w:tc>
          <w:tcPr>
            <w:tcW w:w="3402" w:type="dxa"/>
          </w:tcPr>
          <w:p w14:paraId="16A6E0F3"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НДШ</w:t>
            </w:r>
          </w:p>
        </w:tc>
        <w:tc>
          <w:tcPr>
            <w:tcW w:w="1559" w:type="dxa"/>
          </w:tcPr>
          <w:p w14:paraId="1B108D1E"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 xml:space="preserve">444,5 сая </w:t>
            </w:r>
          </w:p>
        </w:tc>
      </w:tr>
      <w:tr w:rsidR="002E0291" w:rsidRPr="002E0291" w14:paraId="7C0BB07F" w14:textId="77777777" w:rsidTr="002724B9">
        <w:tc>
          <w:tcPr>
            <w:tcW w:w="567" w:type="dxa"/>
          </w:tcPr>
          <w:p w14:paraId="290091FF"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6</w:t>
            </w:r>
          </w:p>
        </w:tc>
        <w:tc>
          <w:tcPr>
            <w:tcW w:w="3402" w:type="dxa"/>
          </w:tcPr>
          <w:p w14:paraId="15EDB1F1"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ҮХХ</w:t>
            </w:r>
          </w:p>
        </w:tc>
        <w:tc>
          <w:tcPr>
            <w:tcW w:w="1559" w:type="dxa"/>
          </w:tcPr>
          <w:p w14:paraId="5AD016E8"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75,0 сая</w:t>
            </w:r>
          </w:p>
        </w:tc>
      </w:tr>
      <w:tr w:rsidR="002E0291" w:rsidRPr="002E0291" w14:paraId="7470E527" w14:textId="77777777" w:rsidTr="002724B9">
        <w:tc>
          <w:tcPr>
            <w:tcW w:w="567" w:type="dxa"/>
          </w:tcPr>
          <w:p w14:paraId="677EFFC1"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7</w:t>
            </w:r>
          </w:p>
        </w:tc>
        <w:tc>
          <w:tcPr>
            <w:tcW w:w="3402" w:type="dxa"/>
          </w:tcPr>
          <w:p w14:paraId="0E2686A1"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Бусад</w:t>
            </w:r>
          </w:p>
        </w:tc>
        <w:tc>
          <w:tcPr>
            <w:tcW w:w="1559" w:type="dxa"/>
          </w:tcPr>
          <w:p w14:paraId="77077719"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10,6 сая</w:t>
            </w:r>
          </w:p>
        </w:tc>
      </w:tr>
      <w:tr w:rsidR="002E0291" w:rsidRPr="002E0291" w14:paraId="0F497F56" w14:textId="77777777" w:rsidTr="002724B9">
        <w:tc>
          <w:tcPr>
            <w:tcW w:w="567" w:type="dxa"/>
          </w:tcPr>
          <w:p w14:paraId="2A13F8BD" w14:textId="77777777" w:rsidR="002E0291" w:rsidRPr="002E0291" w:rsidRDefault="002E0291" w:rsidP="002E0291">
            <w:pPr>
              <w:spacing w:line="240" w:lineRule="auto"/>
              <w:rPr>
                <w:rFonts w:ascii="Times New Roman" w:eastAsia="SimSun" w:hAnsi="Times New Roman" w:cs="Times New Roman"/>
                <w:sz w:val="24"/>
                <w:lang w:val="mn-MN" w:eastAsia="zh-CN"/>
              </w:rPr>
            </w:pPr>
          </w:p>
        </w:tc>
        <w:tc>
          <w:tcPr>
            <w:tcW w:w="3402" w:type="dxa"/>
          </w:tcPr>
          <w:p w14:paraId="5B3A2FF8"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Нийт</w:t>
            </w:r>
          </w:p>
        </w:tc>
        <w:tc>
          <w:tcPr>
            <w:tcW w:w="1559" w:type="dxa"/>
          </w:tcPr>
          <w:p w14:paraId="624F179B" w14:textId="77777777" w:rsidR="002E0291" w:rsidRPr="002E0291" w:rsidRDefault="002E0291" w:rsidP="002E0291">
            <w:pPr>
              <w:spacing w:line="240" w:lineRule="auto"/>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2652,0 сая</w:t>
            </w:r>
          </w:p>
        </w:tc>
      </w:tr>
    </w:tbl>
    <w:p w14:paraId="11A6BA8C" w14:textId="77777777" w:rsidR="002E0291" w:rsidRPr="002E0291" w:rsidRDefault="002E0291" w:rsidP="002E0291">
      <w:pPr>
        <w:spacing w:line="240" w:lineRule="auto"/>
        <w:ind w:left="850" w:hanging="425"/>
        <w:rPr>
          <w:rFonts w:ascii="Times New Roman" w:eastAsia="SimSun" w:hAnsi="Times New Roman" w:cs="Times New Roman"/>
          <w:sz w:val="24"/>
          <w:lang w:val="mn-MN" w:eastAsia="zh-CN"/>
        </w:rPr>
      </w:pPr>
    </w:p>
    <w:p w14:paraId="2E27C324" w14:textId="31F3EB81" w:rsidR="002E0291" w:rsidRDefault="002E0291" w:rsidP="00973268">
      <w:pPr>
        <w:spacing w:line="240" w:lineRule="auto"/>
        <w:ind w:firstLine="294"/>
        <w:rPr>
          <w:rFonts w:ascii="Times New Roman" w:eastAsia="SimSun" w:hAnsi="Times New Roman" w:cs="Times New Roman"/>
          <w:sz w:val="24"/>
          <w:lang w:val="mn-MN" w:eastAsia="zh-CN"/>
        </w:rPr>
      </w:pPr>
      <w:r w:rsidRPr="002E0291">
        <w:rPr>
          <w:rFonts w:ascii="Times New Roman" w:eastAsia="SimSun" w:hAnsi="Times New Roman" w:cs="Times New Roman"/>
          <w:sz w:val="24"/>
          <w:lang w:val="mn-MN" w:eastAsia="zh-CN"/>
        </w:rPr>
        <w:t xml:space="preserve"> “Түмэн шувуут” ХХК нь үйл ажиллагаагаа өргөтгөн шувууны аж ахуй, малын тэжээлийн үйл</w:t>
      </w:r>
      <w:r w:rsidR="00973268">
        <w:rPr>
          <w:rFonts w:ascii="Times New Roman" w:eastAsia="SimSun" w:hAnsi="Times New Roman" w:cs="Times New Roman"/>
          <w:sz w:val="24"/>
          <w:lang w:val="mn-MN" w:eastAsia="zh-CN"/>
        </w:rPr>
        <w:t>д</w:t>
      </w:r>
      <w:r w:rsidRPr="002E0291">
        <w:rPr>
          <w:rFonts w:ascii="Times New Roman" w:eastAsia="SimSun" w:hAnsi="Times New Roman" w:cs="Times New Roman"/>
          <w:sz w:val="24"/>
          <w:lang w:val="mn-MN" w:eastAsia="zh-CN"/>
        </w:rPr>
        <w:t xml:space="preserve">вэрлэл, усалгаатай газар тариалан, органик бордооны үйлдвэрлэл зэрэг 5 төсөл хэрэгжүүлэх зорилгоор хувьцааныхаа 25 хувийг олон нийтэд санал болгож 10 тэрбум төгрөг татан төвлөрүүлж нээлттэй хувьцаат компани болох шийдвэр гаргалаа. </w:t>
      </w:r>
    </w:p>
    <w:p w14:paraId="759E8934" w14:textId="5E028BD2" w:rsidR="000F44D4" w:rsidRDefault="000F44D4" w:rsidP="00973268">
      <w:pPr>
        <w:spacing w:line="240" w:lineRule="auto"/>
        <w:ind w:firstLine="294"/>
        <w:rPr>
          <w:rFonts w:ascii="Times New Roman" w:eastAsia="SimSun" w:hAnsi="Times New Roman" w:cs="Times New Roman"/>
          <w:sz w:val="24"/>
          <w:lang w:val="mn-MN" w:eastAsia="zh-CN"/>
        </w:rPr>
      </w:pPr>
    </w:p>
    <w:p w14:paraId="6CD258E4" w14:textId="77777777" w:rsidR="00F55077" w:rsidRPr="00F55077" w:rsidRDefault="00F55077" w:rsidP="00F55077">
      <w:pPr>
        <w:shd w:val="clear" w:color="auto" w:fill="FFFFFF"/>
        <w:spacing w:line="240" w:lineRule="auto"/>
        <w:jc w:val="center"/>
        <w:textAlignment w:val="center"/>
        <w:rPr>
          <w:rFonts w:ascii="Times New Roman" w:eastAsia="Times New Roman" w:hAnsi="Times New Roman" w:cs="Times New Roman"/>
          <w:noProof/>
          <w:color w:val="000000" w:themeColor="text1"/>
          <w:sz w:val="24"/>
          <w:szCs w:val="24"/>
          <w:lang w:val="mn-MN"/>
        </w:rPr>
      </w:pPr>
      <w:r w:rsidRPr="00F55077">
        <w:rPr>
          <w:rFonts w:ascii="Times New Roman" w:eastAsia="Times New Roman" w:hAnsi="Times New Roman" w:cs="Times New Roman"/>
          <w:noProof/>
          <w:color w:val="000000" w:themeColor="text1"/>
          <w:sz w:val="24"/>
          <w:szCs w:val="24"/>
          <w:lang w:val="mn-MN"/>
        </w:rPr>
        <w:t>----------oOo---------</w:t>
      </w:r>
      <w:bookmarkStart w:id="0" w:name="_GoBack"/>
      <w:bookmarkEnd w:id="0"/>
      <w:r w:rsidRPr="00F55077">
        <w:rPr>
          <w:rFonts w:ascii="Times New Roman" w:eastAsia="Times New Roman" w:hAnsi="Times New Roman" w:cs="Times New Roman"/>
          <w:noProof/>
          <w:color w:val="000000" w:themeColor="text1"/>
          <w:sz w:val="24"/>
          <w:szCs w:val="24"/>
          <w:lang w:val="mn-MN"/>
        </w:rPr>
        <w:br/>
      </w:r>
    </w:p>
    <w:p w14:paraId="22BAE1EA" w14:textId="77777777" w:rsidR="000F44D4" w:rsidRPr="002E0291" w:rsidRDefault="000F44D4" w:rsidP="00973268">
      <w:pPr>
        <w:spacing w:line="240" w:lineRule="auto"/>
        <w:ind w:firstLine="294"/>
        <w:rPr>
          <w:rFonts w:ascii="Times New Roman" w:eastAsia="SimSun" w:hAnsi="Times New Roman" w:cs="Times New Roman"/>
          <w:sz w:val="24"/>
          <w:lang w:val="mn-MN" w:eastAsia="zh-CN"/>
        </w:rPr>
      </w:pPr>
    </w:p>
    <w:sectPr w:rsidR="000F44D4" w:rsidRPr="002E0291" w:rsidSect="0044401D">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2311BC"/>
    <w:multiLevelType w:val="hybridMultilevel"/>
    <w:tmpl w:val="14A8DA46"/>
    <w:lvl w:ilvl="0" w:tplc="3C98FD4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C9"/>
    <w:rsid w:val="000048A7"/>
    <w:rsid w:val="000F44D4"/>
    <w:rsid w:val="00107440"/>
    <w:rsid w:val="001F0ACD"/>
    <w:rsid w:val="002D50D1"/>
    <w:rsid w:val="002E0291"/>
    <w:rsid w:val="003214ED"/>
    <w:rsid w:val="00387B05"/>
    <w:rsid w:val="004412F0"/>
    <w:rsid w:val="0044401D"/>
    <w:rsid w:val="00457FC2"/>
    <w:rsid w:val="004C0BBD"/>
    <w:rsid w:val="00513C15"/>
    <w:rsid w:val="006A4170"/>
    <w:rsid w:val="007A5DC9"/>
    <w:rsid w:val="00973268"/>
    <w:rsid w:val="009C2FBD"/>
    <w:rsid w:val="00B14EC6"/>
    <w:rsid w:val="00B83E1A"/>
    <w:rsid w:val="00B9781D"/>
    <w:rsid w:val="00C36D46"/>
    <w:rsid w:val="00C77B17"/>
    <w:rsid w:val="00CA19D6"/>
    <w:rsid w:val="00CB3BBA"/>
    <w:rsid w:val="00D20FD4"/>
    <w:rsid w:val="00D6782A"/>
    <w:rsid w:val="00E44845"/>
    <w:rsid w:val="00F3332A"/>
    <w:rsid w:val="00F55077"/>
    <w:rsid w:val="00F65DFE"/>
    <w:rsid w:val="00FE1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8377A"/>
  <w15:chartTrackingRefBased/>
  <w15:docId w15:val="{CDBA7D44-C086-40CA-A7E5-3E621F99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82A"/>
    <w:pPr>
      <w:spacing w:after="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105</cp:revision>
  <dcterms:created xsi:type="dcterms:W3CDTF">2019-05-24T04:05:00Z</dcterms:created>
  <dcterms:modified xsi:type="dcterms:W3CDTF">2019-05-24T07:03:00Z</dcterms:modified>
</cp:coreProperties>
</file>