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301" w:rsidRDefault="00805301" w:rsidP="00805301">
      <w:pPr>
        <w:jc w:val="center"/>
        <w:rPr>
          <w:rFonts w:ascii="Arial" w:hAnsi="Arial" w:cs="Arial"/>
          <w:lang w:val="mn-MN"/>
        </w:rPr>
      </w:pPr>
      <w:r>
        <w:rPr>
          <w:rFonts w:ascii="Arial" w:hAnsi="Arial" w:cs="Arial"/>
          <w:lang w:val="mn-MN"/>
        </w:rPr>
        <w:t>ДАРХАН НЭХИЙ ХК—ИЙН   2016 ОНЫ  ҮЙЛ АЖИЛЛАГАА , САНХҮҮГИЙН ТАЙЛАНД ХИЙСЭН ТУЗ-ИЙН ДҮГНЭЛТ БА ТОВЧ ТАЙЛАН</w:t>
      </w:r>
    </w:p>
    <w:p w:rsidR="00805301" w:rsidRDefault="00805301" w:rsidP="00805301">
      <w:pPr>
        <w:jc w:val="both"/>
        <w:rPr>
          <w:rFonts w:ascii="Arial" w:hAnsi="Arial" w:cs="Arial"/>
          <w:lang w:val="mn-MN"/>
        </w:rPr>
      </w:pPr>
      <w:r>
        <w:rPr>
          <w:rFonts w:ascii="Arial" w:hAnsi="Arial" w:cs="Arial"/>
          <w:lang w:val="mn-MN"/>
        </w:rPr>
        <w:t xml:space="preserve">ТУЗ-ийн хурлыг  2016 онд10 удаа хуралдаж, компанийн жилийн төсөв, төлөвлөгөө, гэрээ хэлцэл , хөрөнгө оруулалтын талаар, охин компани байгуулах ,удирдлагыг томилох хөрөнгө шилжүүлэн хуваарилах  зөвшөөрөл ,төлөвлөгөөний биелэлтийн явц зэрэг асуудлуудыг  хэлэлцэж,10/25 тогтоолоор 25 шийдвэр гаргаж ажилласан . Мөн компанийн засаглал, ил тод холбоотой мэдээллийг, тайлан  СЗХороо болон Монголын Хөрөнгийн биржид гарган өгч ,заавар зөвлөгөө аван ажиллаж байгаа  болно. СЗХороо,Хөрөнгийн  биржээс зохион байгуулж буй семинар ,зөвлөгөөнд ТУЗ-ийн дарга ,нарийн бичгийн дарга нар хоёр удаа хамрагдсан .Сургалтад оролцсоноор Монголын Хөрөнгийн бирж болон СЗХорооноос гаргаж буй  журам ,зааврыг хэрэгжүүлж, компанийн засаглал ,ил тод байдлыг эрхэм зорилго болгон ажиллах шаардлага тулгарч байгааг ойлгосон.Дархан Нэхий ХК-ний хурлыг компанийн дүрмийн дагуу СЗХороо,Хөрөнгийн биржид албан ёсоор мэдэгдэж,өдөр тутмын “Өдрийн сонин, “Зууны мэдээ” сонинд 15 хоногийн давтамжтайгаар  зарлан мэдээлсэн  болно. ДНХК –ийн хувь нийлүүлэгчдийн хурлаар  хэлэлцэх асуудлуудыг  урьдчилан  танилцуулсны  дагуу компанийн жилиийн үйл ажиллагааны болон санхүүгийн  тайланг ТУЗ-ийн хурлаар  хэлэлцсэн дүгнэлтийг тайлагнахаас өмнө  хувьцааны  тархацын  талаарх мэдээллийг та бүхэнд   мэдэгдье. </w:t>
      </w:r>
    </w:p>
    <w:p w:rsidR="00805301" w:rsidRDefault="00805301" w:rsidP="00805301">
      <w:pPr>
        <w:jc w:val="both"/>
        <w:rPr>
          <w:rFonts w:ascii="Arial" w:hAnsi="Arial" w:cs="Arial"/>
          <w:lang w:val="mn-MN"/>
        </w:rPr>
      </w:pPr>
      <w:r>
        <w:rPr>
          <w:rFonts w:ascii="Arial" w:hAnsi="Arial" w:cs="Arial"/>
          <w:lang w:val="mn-MN"/>
        </w:rPr>
        <w:t>Дархан Нэхий ХК  нь 1,105,479/ нэг сая нэг зуун  таван мянга дөрвөн зуун  далан есөн/  ширхэг хувьцаатай. Эдгээрээс 2015 онд 3816 хүн ,2016 онд 3708 хүн дээрх  хувьцааг зэзмшиж   байна. Хувьцаа эзэмшигчдийг тоо ширхэг хувиар  харуулбал:</w:t>
      </w:r>
    </w:p>
    <w:p w:rsidR="00805301" w:rsidRDefault="00805301" w:rsidP="00805301">
      <w:pPr>
        <w:rPr>
          <w:rFonts w:ascii="Arial" w:hAnsi="Arial" w:cs="Arial"/>
          <w:lang w:val="mn-MN"/>
        </w:rPr>
      </w:pPr>
      <w:r>
        <w:rPr>
          <w:rFonts w:ascii="Arial" w:hAnsi="Arial" w:cs="Arial"/>
          <w:lang w:val="mn-MN"/>
        </w:rPr>
        <w:t xml:space="preserve">1-99 хүртэл  хувьцаатай        3387 хүн            118,286ш          10,72 %             </w:t>
      </w:r>
    </w:p>
    <w:p w:rsidR="00805301" w:rsidRDefault="00805301" w:rsidP="00805301">
      <w:pPr>
        <w:rPr>
          <w:rFonts w:ascii="Arial" w:hAnsi="Arial" w:cs="Arial"/>
          <w:lang w:val="mn-MN"/>
        </w:rPr>
      </w:pPr>
      <w:r>
        <w:rPr>
          <w:rFonts w:ascii="Arial" w:hAnsi="Arial" w:cs="Arial"/>
          <w:lang w:val="mn-MN"/>
        </w:rPr>
        <w:t>100-500 хувьцаатай                209 хүн             28,320 ш                2,56 %</w:t>
      </w:r>
    </w:p>
    <w:p w:rsidR="00805301" w:rsidRDefault="00805301" w:rsidP="00805301">
      <w:pPr>
        <w:rPr>
          <w:rFonts w:ascii="Arial" w:hAnsi="Arial" w:cs="Arial"/>
          <w:lang w:val="mn-MN"/>
        </w:rPr>
      </w:pPr>
      <w:r>
        <w:rPr>
          <w:rFonts w:ascii="Arial" w:hAnsi="Arial" w:cs="Arial"/>
          <w:lang w:val="mn-MN"/>
        </w:rPr>
        <w:t>501-1000 хувьцаатай              11 хүн                7559 ш                  0,68%</w:t>
      </w:r>
    </w:p>
    <w:p w:rsidR="00805301" w:rsidRDefault="00805301" w:rsidP="00805301">
      <w:pPr>
        <w:rPr>
          <w:rFonts w:ascii="Arial" w:hAnsi="Arial" w:cs="Arial"/>
          <w:lang w:val="mn-MN"/>
        </w:rPr>
      </w:pPr>
      <w:r>
        <w:rPr>
          <w:rFonts w:ascii="Arial" w:hAnsi="Arial" w:cs="Arial"/>
          <w:lang w:val="mn-MN"/>
        </w:rPr>
        <w:t>1001-5000 хувьцаатай            9 хүн                 22,272 ш                 2,01%</w:t>
      </w:r>
    </w:p>
    <w:p w:rsidR="00805301" w:rsidRDefault="00805301" w:rsidP="00805301">
      <w:pPr>
        <w:rPr>
          <w:rFonts w:ascii="Arial" w:hAnsi="Arial" w:cs="Arial"/>
          <w:lang w:val="mn-MN"/>
        </w:rPr>
      </w:pPr>
      <w:r>
        <w:rPr>
          <w:rFonts w:ascii="Arial" w:hAnsi="Arial" w:cs="Arial"/>
          <w:lang w:val="mn-MN"/>
        </w:rPr>
        <w:t>5001-10000 хувьцаатай           4 хүн               26,623ш                  2,41%</w:t>
      </w:r>
    </w:p>
    <w:p w:rsidR="00805301" w:rsidRDefault="00805301" w:rsidP="00805301">
      <w:pPr>
        <w:rPr>
          <w:rFonts w:ascii="Arial" w:hAnsi="Arial" w:cs="Arial"/>
          <w:lang w:val="mn-MN"/>
        </w:rPr>
      </w:pPr>
      <w:r>
        <w:rPr>
          <w:rFonts w:ascii="Arial" w:hAnsi="Arial" w:cs="Arial"/>
          <w:lang w:val="mn-MN"/>
        </w:rPr>
        <w:t>10001-50000 хувьцаатай          5 хүн              109,408 ш               9,89%</w:t>
      </w:r>
    </w:p>
    <w:p w:rsidR="00805301" w:rsidRDefault="00805301" w:rsidP="00805301">
      <w:pPr>
        <w:jc w:val="both"/>
        <w:rPr>
          <w:rFonts w:ascii="Arial" w:hAnsi="Arial" w:cs="Arial"/>
          <w:lang w:val="mn-MN"/>
        </w:rPr>
      </w:pPr>
      <w:r>
        <w:rPr>
          <w:rFonts w:ascii="Arial" w:hAnsi="Arial" w:cs="Arial"/>
          <w:lang w:val="mn-MN"/>
        </w:rPr>
        <w:t xml:space="preserve">50000 –с дээш хувьцаатай        3 хүн             793,011ш               71,73% хувийн үзүүлэлттэй. 100 ширхгээс  дээш тооны хувьцаа эзэмшигч  241 буюу  хувьцааны 89,28 хувийг эзэмшиж байна. Өмнөх жилйин хувьцаа эзэмшигчдийн хурлаас  хойш нэг жилийн хугацаанд хувь эзэмшигчдийн тоо 80 хүнээр цөөрсөн байна. 10,000 ш –с дээш хувьцаа эзэмшигчдийн тоо нэгээр  нэмэгдсэн байгааг  харвал  хувьцааны тархац  бөөгнөрөх  талдаа  байгаа  гэсэн дүгнэлттэй.  </w:t>
      </w:r>
    </w:p>
    <w:p w:rsidR="00805301" w:rsidRDefault="00805301" w:rsidP="00805301">
      <w:pPr>
        <w:jc w:val="both"/>
        <w:rPr>
          <w:rFonts w:ascii="Arial" w:hAnsi="Arial" w:cs="Arial"/>
        </w:rPr>
      </w:pPr>
      <w:r>
        <w:rPr>
          <w:rFonts w:ascii="Arial" w:hAnsi="Arial" w:cs="Arial"/>
          <w:lang w:val="mn-MN"/>
        </w:rPr>
        <w:t>ДНХКомпанийн гүйцэтгэх захирлын үйл ажиллагааны  тайлантай ТУЗ-н хурлаар   авч хэлэлцээд, дүгнэлт өгсөн. Тайлангийн хугацаанд ДНХК нь бүтэц, зохион байгуулалтын хувьд дараах үндсэн  үйл ажиллагааны чиглэлээр ажилласан болно.</w:t>
      </w:r>
    </w:p>
    <w:p w:rsidR="00805301" w:rsidRDefault="00805301" w:rsidP="00805301">
      <w:pPr>
        <w:jc w:val="both"/>
        <w:rPr>
          <w:rFonts w:ascii="Arial" w:hAnsi="Arial" w:cs="Arial"/>
        </w:rPr>
      </w:pPr>
      <w:r>
        <w:rPr>
          <w:rFonts w:ascii="Arial" w:hAnsi="Arial" w:cs="Arial"/>
          <w:lang w:val="mn-MN"/>
        </w:rPr>
        <w:t xml:space="preserve"> Үүнд:</w:t>
      </w:r>
    </w:p>
    <w:p w:rsidR="00805301" w:rsidRDefault="00805301" w:rsidP="00805301">
      <w:pPr>
        <w:jc w:val="both"/>
        <w:rPr>
          <w:rFonts w:ascii="Arial" w:hAnsi="Arial" w:cs="Arial"/>
          <w:lang w:val="mn-MN"/>
        </w:rPr>
      </w:pPr>
      <w:r>
        <w:rPr>
          <w:rFonts w:ascii="Arial" w:hAnsi="Arial" w:cs="Arial"/>
          <w:lang w:val="mn-MN"/>
        </w:rPr>
        <w:lastRenderedPageBreak/>
        <w:t xml:space="preserve">-Богийн арьс боловсруулах   “Нэхий Танери “ салбар </w:t>
      </w:r>
    </w:p>
    <w:p w:rsidR="00805301" w:rsidRDefault="00805301" w:rsidP="00805301">
      <w:pPr>
        <w:rPr>
          <w:rFonts w:ascii="Arial" w:hAnsi="Arial" w:cs="Arial"/>
          <w:lang w:val="mn-MN"/>
        </w:rPr>
      </w:pPr>
      <w:r>
        <w:rPr>
          <w:rFonts w:ascii="Arial" w:hAnsi="Arial" w:cs="Arial"/>
          <w:lang w:val="mn-MN"/>
        </w:rPr>
        <w:t>-Бодын арьс боловсруулах  “Дархан Танери “салбар</w:t>
      </w:r>
    </w:p>
    <w:p w:rsidR="00805301" w:rsidRDefault="00805301" w:rsidP="00805301">
      <w:pPr>
        <w:rPr>
          <w:rFonts w:ascii="Arial" w:hAnsi="Arial" w:cs="Arial"/>
          <w:lang w:val="mn-MN"/>
        </w:rPr>
      </w:pPr>
      <w:r>
        <w:rPr>
          <w:rFonts w:ascii="Arial" w:hAnsi="Arial" w:cs="Arial"/>
          <w:lang w:val="mn-MN"/>
        </w:rPr>
        <w:t xml:space="preserve">-Оёдлын үйлдвэр </w:t>
      </w:r>
    </w:p>
    <w:p w:rsidR="00805301" w:rsidRDefault="00805301" w:rsidP="00805301">
      <w:pPr>
        <w:rPr>
          <w:rFonts w:ascii="Arial" w:hAnsi="Arial" w:cs="Arial"/>
          <w:lang w:val="mn-MN"/>
        </w:rPr>
      </w:pPr>
      <w:r>
        <w:rPr>
          <w:rFonts w:ascii="Arial" w:hAnsi="Arial" w:cs="Arial"/>
          <w:lang w:val="mn-MN"/>
        </w:rPr>
        <w:t xml:space="preserve">-Гутлын үйлдвэр </w:t>
      </w:r>
    </w:p>
    <w:p w:rsidR="00805301" w:rsidRDefault="00805301" w:rsidP="00805301">
      <w:pPr>
        <w:rPr>
          <w:rFonts w:ascii="Arial" w:hAnsi="Arial" w:cs="Arial"/>
          <w:lang w:val="mn-MN"/>
        </w:rPr>
      </w:pPr>
      <w:r>
        <w:rPr>
          <w:rFonts w:ascii="Arial" w:hAnsi="Arial" w:cs="Arial"/>
          <w:lang w:val="mn-MN"/>
        </w:rPr>
        <w:t xml:space="preserve">-Судалгаа хөгжлийн алба </w:t>
      </w:r>
    </w:p>
    <w:p w:rsidR="00805301" w:rsidRDefault="00805301" w:rsidP="00805301">
      <w:pPr>
        <w:rPr>
          <w:rFonts w:ascii="Arial" w:hAnsi="Arial" w:cs="Arial"/>
          <w:lang w:val="mn-MN"/>
        </w:rPr>
      </w:pPr>
      <w:r>
        <w:rPr>
          <w:rFonts w:ascii="Arial" w:hAnsi="Arial" w:cs="Arial"/>
          <w:lang w:val="mn-MN"/>
        </w:rPr>
        <w:t xml:space="preserve">-Туршилт технологийн алба </w:t>
      </w:r>
    </w:p>
    <w:p w:rsidR="00805301" w:rsidRDefault="00805301" w:rsidP="00805301">
      <w:pPr>
        <w:rPr>
          <w:rFonts w:ascii="Arial" w:hAnsi="Arial" w:cs="Arial"/>
          <w:lang w:val="mn-MN"/>
        </w:rPr>
      </w:pPr>
      <w:r>
        <w:rPr>
          <w:rFonts w:ascii="Arial" w:hAnsi="Arial" w:cs="Arial"/>
          <w:lang w:val="mn-MN"/>
        </w:rPr>
        <w:t>-Ижий трейд  салбар компани</w:t>
      </w:r>
    </w:p>
    <w:p w:rsidR="00805301" w:rsidRDefault="00805301" w:rsidP="00805301">
      <w:pPr>
        <w:jc w:val="both"/>
        <w:rPr>
          <w:rFonts w:ascii="Arial" w:hAnsi="Arial" w:cs="Arial"/>
          <w:lang w:val="mn-MN"/>
        </w:rPr>
      </w:pPr>
      <w:r>
        <w:rPr>
          <w:rFonts w:ascii="Arial" w:hAnsi="Arial" w:cs="Arial"/>
          <w:lang w:val="mn-MN"/>
        </w:rPr>
        <w:t xml:space="preserve">ДНХ компани 2015 онд 317 ажиллагсадтай байсан бол 2016 онд 436 ажиллагсад үйлдвэрлэлийн салбарт ажиллаж байна. </w:t>
      </w:r>
    </w:p>
    <w:p w:rsidR="00805301" w:rsidRDefault="00805301" w:rsidP="00805301">
      <w:pPr>
        <w:jc w:val="both"/>
        <w:rPr>
          <w:rFonts w:ascii="Arial" w:hAnsi="Arial" w:cs="Arial"/>
          <w:lang w:val="mn-MN"/>
        </w:rPr>
      </w:pPr>
      <w:r>
        <w:rPr>
          <w:rFonts w:ascii="Arial" w:hAnsi="Arial" w:cs="Arial"/>
          <w:lang w:val="mn-MN"/>
        </w:rPr>
        <w:t xml:space="preserve">ДНХК  НЬ үйлдвэрлэл, борлуулалт,үйлчилгээ гэсэн  3-н салбараар  үйл ажиллагаагаа  чиглүүлэн явуулдаг. </w:t>
      </w:r>
    </w:p>
    <w:p w:rsidR="00805301" w:rsidRDefault="00805301" w:rsidP="00805301">
      <w:pPr>
        <w:jc w:val="both"/>
        <w:rPr>
          <w:rFonts w:ascii="Arial" w:hAnsi="Arial" w:cs="Arial"/>
          <w:lang w:val="mn-MN"/>
        </w:rPr>
      </w:pPr>
      <w:r>
        <w:rPr>
          <w:rFonts w:ascii="Arial" w:hAnsi="Arial" w:cs="Arial"/>
          <w:lang w:val="mn-MN"/>
        </w:rPr>
        <w:t xml:space="preserve">1,Үйлдвэрлэлийн  чиглэлээр  : Үйлдвэрлэлийн төлөвлөгөө 84 хувь биелсэн. </w:t>
      </w:r>
    </w:p>
    <w:p w:rsidR="00805301" w:rsidRDefault="00805301" w:rsidP="00805301">
      <w:pPr>
        <w:jc w:val="both"/>
        <w:rPr>
          <w:rFonts w:ascii="Arial" w:hAnsi="Arial" w:cs="Arial"/>
          <w:lang w:val="mn-MN"/>
        </w:rPr>
      </w:pPr>
      <w:r>
        <w:rPr>
          <w:rFonts w:ascii="Arial" w:hAnsi="Arial" w:cs="Arial"/>
          <w:lang w:val="mn-MN"/>
        </w:rPr>
        <w:t xml:space="preserve">А. Оёдлын үйлдвэр  “Нэхий  Гармент “ – нэхий дээл, нэхий дотортой дээл ,савхин дээл, нэхий хүү дээл, жижиг эдлэл ,тусгай зориулалттай хувцас </w:t>
      </w:r>
    </w:p>
    <w:p w:rsidR="00805301" w:rsidRDefault="00805301" w:rsidP="00805301">
      <w:pPr>
        <w:jc w:val="both"/>
        <w:rPr>
          <w:rFonts w:ascii="Arial" w:hAnsi="Arial" w:cs="Arial"/>
          <w:lang w:val="mn-MN"/>
        </w:rPr>
      </w:pPr>
      <w:r>
        <w:rPr>
          <w:rFonts w:ascii="Arial" w:hAnsi="Arial" w:cs="Arial"/>
          <w:lang w:val="mn-MN"/>
        </w:rPr>
        <w:t xml:space="preserve">Б.Нэхий Як” –төлөвлөгөө 4,5т/бум,гүйцэтгэл  3,1 тэрбум  -аар 70 хувийн биелэлтэй. 2015 онтой харьцуулбал 185 хувиар өссөн .хувьтай. </w:t>
      </w:r>
    </w:p>
    <w:p w:rsidR="00805301" w:rsidRDefault="00805301" w:rsidP="00805301">
      <w:pPr>
        <w:jc w:val="both"/>
        <w:rPr>
          <w:rFonts w:ascii="Arial" w:hAnsi="Arial" w:cs="Arial"/>
          <w:lang w:val="mn-MN"/>
        </w:rPr>
      </w:pPr>
      <w:r>
        <w:rPr>
          <w:rFonts w:ascii="Arial" w:hAnsi="Arial" w:cs="Arial"/>
          <w:lang w:val="mn-MN"/>
        </w:rPr>
        <w:t xml:space="preserve">В.Дархан Таннери “- төлөвлөгөө 7,3 т/бум.биелэлт 5,1 т/бум. Гүйцэтгэл 70,7 хувьтай. 2015 онтой харьцуулбал 30 хувиар буурсан.  Экспортод үндсэн бүтээгдэхүүнээ гаргадаг. </w:t>
      </w:r>
    </w:p>
    <w:p w:rsidR="00805301" w:rsidRDefault="00805301" w:rsidP="00805301">
      <w:pPr>
        <w:jc w:val="both"/>
        <w:rPr>
          <w:rFonts w:ascii="Arial" w:hAnsi="Arial" w:cs="Arial"/>
        </w:rPr>
      </w:pPr>
      <w:r>
        <w:rPr>
          <w:rFonts w:ascii="Arial" w:hAnsi="Arial" w:cs="Arial"/>
          <w:lang w:val="mn-MN"/>
        </w:rPr>
        <w:t xml:space="preserve">Г. Нэхий Таннери “түүхий эдийн бэлтгэл -190,000 хонины арьс бэлтгэхээс 265327 ш түүхий эд арьс бэлтгэн  140 хувиар, арьс шилжүүлэлтийн  төлөвлөгөөг 98 хувийн биелэлттэй. </w:t>
      </w:r>
      <w:r>
        <w:rPr>
          <w:rFonts w:ascii="Arial" w:hAnsi="Arial" w:cs="Arial"/>
        </w:rPr>
        <w:t>(297215</w:t>
      </w:r>
      <w:r>
        <w:rPr>
          <w:rFonts w:ascii="Arial" w:hAnsi="Arial" w:cs="Arial"/>
          <w:lang w:val="mn-MN"/>
        </w:rPr>
        <w:t>ш</w:t>
      </w:r>
      <w:r>
        <w:rPr>
          <w:rFonts w:ascii="Arial" w:hAnsi="Arial" w:cs="Arial"/>
        </w:rPr>
        <w:t>=292088)</w:t>
      </w:r>
    </w:p>
    <w:p w:rsidR="00805301" w:rsidRDefault="00805301" w:rsidP="00805301">
      <w:pPr>
        <w:jc w:val="both"/>
        <w:rPr>
          <w:rFonts w:ascii="Arial" w:hAnsi="Arial" w:cs="Arial"/>
          <w:lang w:val="mn-MN"/>
        </w:rPr>
      </w:pPr>
      <w:r>
        <w:rPr>
          <w:rFonts w:ascii="Arial" w:hAnsi="Arial" w:cs="Arial"/>
          <w:lang w:val="mn-MN"/>
        </w:rPr>
        <w:t>Д. Судалгаа хөгжлийн  алба –үйлдвэрлэлийн төлөвлөгөө  1,1 т/б байхаас 1,4 т/бум 130 хувиар биелсэн байна. /гутал,нэхий дээл ,савхи/</w:t>
      </w:r>
    </w:p>
    <w:p w:rsidR="00805301" w:rsidRDefault="00805301" w:rsidP="00805301">
      <w:pPr>
        <w:jc w:val="both"/>
        <w:rPr>
          <w:rFonts w:ascii="Arial" w:hAnsi="Arial" w:cs="Arial"/>
          <w:lang w:val="mn-MN"/>
        </w:rPr>
      </w:pPr>
      <w:r>
        <w:rPr>
          <w:rFonts w:ascii="Arial" w:hAnsi="Arial" w:cs="Arial"/>
          <w:lang w:val="mn-MN"/>
        </w:rPr>
        <w:t xml:space="preserve">Е.Туршилт ,технологийн алба-төлөвлөгөө  411,2 сая . гүйцэтгэл  241,3 сая  үнийн дүнгээр 59 %,арьсны тоогоор  98 хувь байгаа нь борлуулах үнэтэй бүтээгдэхүүнд анхаараагүй тоон үзүүлэлт хөөсөн дутагдал байна. </w:t>
      </w:r>
    </w:p>
    <w:p w:rsidR="00805301" w:rsidRDefault="00805301" w:rsidP="00805301">
      <w:pPr>
        <w:jc w:val="both"/>
        <w:rPr>
          <w:rFonts w:ascii="Arial" w:hAnsi="Arial" w:cs="Arial"/>
          <w:lang w:val="mn-MN"/>
        </w:rPr>
      </w:pPr>
      <w:r>
        <w:rPr>
          <w:rFonts w:ascii="Arial" w:hAnsi="Arial" w:cs="Arial"/>
          <w:lang w:val="mn-MN"/>
        </w:rPr>
        <w:t>Ж. “Ижий трейд “ салбар компани нь  хүнсний  жижиглэнгийн болон бөөний худалдааны  үйл ажиллагаа  явуулдаг болно.</w:t>
      </w:r>
    </w:p>
    <w:p w:rsidR="00805301" w:rsidRDefault="00805301" w:rsidP="00805301">
      <w:pPr>
        <w:jc w:val="both"/>
        <w:rPr>
          <w:rFonts w:ascii="Arial" w:hAnsi="Arial" w:cs="Arial"/>
        </w:rPr>
      </w:pPr>
      <w:r>
        <w:rPr>
          <w:rFonts w:ascii="Arial" w:hAnsi="Arial" w:cs="Arial"/>
          <w:lang w:val="mn-MN"/>
        </w:rPr>
        <w:t xml:space="preserve">2016 онд төлөвлөгөө  5,4 т/бум .гүйцэтгэл 4,6 т/бум . 86 хувийн биелэлттэй. 2015 онтой харьцуулбал 118,76 %. хувь байна. 2015 онд 3,9 тэрбумын борлуулалттай байсан. </w:t>
      </w:r>
    </w:p>
    <w:p w:rsidR="00805301" w:rsidRDefault="00805301" w:rsidP="00805301">
      <w:pPr>
        <w:jc w:val="both"/>
        <w:rPr>
          <w:rFonts w:ascii="Arial" w:hAnsi="Arial" w:cs="Arial"/>
          <w:lang w:val="mn-MN"/>
        </w:rPr>
      </w:pPr>
      <w:r>
        <w:rPr>
          <w:rFonts w:ascii="Arial" w:hAnsi="Arial" w:cs="Arial"/>
          <w:lang w:val="mn-MN"/>
        </w:rPr>
        <w:lastRenderedPageBreak/>
        <w:t xml:space="preserve">Ашгийн төлөвлөгөө 211,4 сая </w:t>
      </w:r>
      <w:r>
        <w:rPr>
          <w:rFonts w:ascii="Arial" w:hAnsi="Arial" w:cs="Arial"/>
        </w:rPr>
        <w:t>,</w:t>
      </w:r>
      <w:r>
        <w:rPr>
          <w:rFonts w:ascii="Arial" w:hAnsi="Arial" w:cs="Arial"/>
          <w:lang w:val="mn-MN"/>
        </w:rPr>
        <w:t>биелэлт 202,7 сая .95,9 хувийн болсон байна. Авлага урьд онтой харьцуулахад  68 %-иар буурч,13,4 сая төгрөг болсон үзүүлэлттэй. Өр төлбөрийн хувьд татварын өр 9,5 сая төгрөг байна.</w:t>
      </w:r>
    </w:p>
    <w:p w:rsidR="00805301" w:rsidRDefault="00805301" w:rsidP="00805301">
      <w:pPr>
        <w:jc w:val="both"/>
        <w:rPr>
          <w:rFonts w:ascii="Arial" w:hAnsi="Arial" w:cs="Arial"/>
          <w:lang w:val="mn-MN"/>
        </w:rPr>
      </w:pPr>
      <w:r>
        <w:rPr>
          <w:rFonts w:ascii="Arial" w:hAnsi="Arial" w:cs="Arial"/>
          <w:lang w:val="mn-MN"/>
        </w:rPr>
        <w:t>2016 онд  хөрөнгө оруулалтаар  89,838,228 төгрөгийг зарцуулсан.</w:t>
      </w:r>
    </w:p>
    <w:p w:rsidR="00805301" w:rsidRDefault="00805301" w:rsidP="00805301">
      <w:pPr>
        <w:jc w:val="both"/>
        <w:rPr>
          <w:rFonts w:ascii="Arial" w:hAnsi="Arial" w:cs="Arial"/>
          <w:lang w:val="mn-MN"/>
        </w:rPr>
      </w:pPr>
      <w:r>
        <w:rPr>
          <w:rFonts w:ascii="Arial" w:hAnsi="Arial" w:cs="Arial"/>
          <w:lang w:val="mn-MN"/>
        </w:rPr>
        <w:t>Борлуулалт:</w:t>
      </w:r>
    </w:p>
    <w:p w:rsidR="00805301" w:rsidRDefault="00805301" w:rsidP="00805301">
      <w:pPr>
        <w:jc w:val="both"/>
        <w:rPr>
          <w:rFonts w:ascii="Arial" w:hAnsi="Arial" w:cs="Arial"/>
          <w:lang w:val="mn-MN"/>
        </w:rPr>
      </w:pPr>
      <w:r>
        <w:rPr>
          <w:rFonts w:ascii="Arial" w:hAnsi="Arial" w:cs="Arial"/>
          <w:lang w:val="mn-MN"/>
        </w:rPr>
        <w:t xml:space="preserve">Бүтээгдэхүүний борлуулалтыг </w:t>
      </w:r>
      <w:r w:rsidR="00603D60">
        <w:rPr>
          <w:rFonts w:ascii="Arial" w:hAnsi="Arial" w:cs="Arial"/>
          <w:lang w:val="mn-MN"/>
        </w:rPr>
        <w:t>“Як трейд “худалдааны компаниар</w:t>
      </w:r>
      <w:r>
        <w:rPr>
          <w:rFonts w:ascii="Arial" w:hAnsi="Arial" w:cs="Arial"/>
          <w:lang w:val="mn-MN"/>
        </w:rPr>
        <w:t>,</w:t>
      </w:r>
      <w:r w:rsidR="00603D60">
        <w:rPr>
          <w:rFonts w:ascii="Arial" w:hAnsi="Arial" w:cs="Arial"/>
          <w:lang w:val="mn-MN"/>
        </w:rPr>
        <w:t xml:space="preserve"> </w:t>
      </w:r>
      <w:r>
        <w:rPr>
          <w:rFonts w:ascii="Arial" w:hAnsi="Arial" w:cs="Arial"/>
          <w:lang w:val="mn-MN"/>
        </w:rPr>
        <w:t xml:space="preserve">томоохон захиалгат буюу  экспортын худалдааг Дархан Нэхий” компаниар хийсэн байна. Компанийн хэмжээгээр  төлөвлөгөө 20,5 т/бум гүйцэтгэл  22,3т/б .109 % хувь Үйлдвэр  хоорондын давхар борлуулалтын  3,1 т/б-ыг хасвал 19т/б буюу 93%-ийн биелэлттэй.  Борлуулалтын орлого ,савхин бтээгдэхүүн 17%,гутал 17%,экспорт 16% .арьс боловсруулалт 12%, орон сууцны борлуулалт  17% ,химийн материал 2%, ноос 1% ,түрээс 5% , ажлын хувцас 7% эзэлж байна. </w:t>
      </w:r>
    </w:p>
    <w:p w:rsidR="00805301" w:rsidRDefault="00805301" w:rsidP="00805301">
      <w:pPr>
        <w:jc w:val="both"/>
        <w:rPr>
          <w:rFonts w:ascii="Arial" w:hAnsi="Arial" w:cs="Arial"/>
          <w:lang w:val="mn-MN"/>
        </w:rPr>
      </w:pPr>
      <w:r w:rsidRPr="00603D60">
        <w:rPr>
          <w:rFonts w:ascii="Arial" w:hAnsi="Arial" w:cs="Arial"/>
          <w:b/>
          <w:lang w:val="mn-MN"/>
        </w:rPr>
        <w:t>Түүхий эдийн бэлтгэл</w:t>
      </w:r>
      <w:r>
        <w:rPr>
          <w:rFonts w:ascii="Arial" w:hAnsi="Arial" w:cs="Arial"/>
          <w:lang w:val="mn-MN"/>
        </w:rPr>
        <w:t xml:space="preserve"> : </w:t>
      </w:r>
    </w:p>
    <w:p w:rsidR="00805301" w:rsidRDefault="00805301" w:rsidP="00805301">
      <w:pPr>
        <w:jc w:val="both"/>
        <w:rPr>
          <w:rFonts w:ascii="Arial" w:hAnsi="Arial" w:cs="Arial"/>
          <w:lang w:val="mn-MN"/>
        </w:rPr>
      </w:pPr>
      <w:r>
        <w:rPr>
          <w:rFonts w:ascii="Arial" w:hAnsi="Arial" w:cs="Arial"/>
          <w:lang w:val="mn-MN"/>
        </w:rPr>
        <w:t xml:space="preserve">Үхэр 67,7 мянга,сарлаг 15,4 мянга хонь 318,3 мянга. Нийтдээ 403511 ш арьс шир бэлтгэсэн нь 2015 онтой харьцуулахад 22,5 %-иар бага байна. 2015 онд 521099 ш арьс ширийг 5,3 т/б-өөр байсан бол 2016 онд 403511 ш арьс ширийг 2,7 т/б төгрөгөөр  бэлтгэсэн  болно. </w:t>
      </w:r>
    </w:p>
    <w:p w:rsidR="00805301" w:rsidRPr="00603D60" w:rsidRDefault="00805301" w:rsidP="00805301">
      <w:pPr>
        <w:rPr>
          <w:rFonts w:ascii="Arial" w:hAnsi="Arial" w:cs="Arial"/>
          <w:b/>
          <w:lang w:val="mn-MN"/>
        </w:rPr>
      </w:pPr>
      <w:r w:rsidRPr="00603D60">
        <w:rPr>
          <w:rFonts w:ascii="Arial" w:hAnsi="Arial" w:cs="Arial"/>
          <w:b/>
          <w:lang w:val="mn-MN"/>
        </w:rPr>
        <w:t xml:space="preserve">Хөрөнгө оруулалт : </w:t>
      </w:r>
    </w:p>
    <w:p w:rsidR="00805301" w:rsidRDefault="00805301" w:rsidP="00805301">
      <w:pPr>
        <w:rPr>
          <w:rFonts w:ascii="Arial" w:hAnsi="Arial" w:cs="Arial"/>
          <w:lang w:val="mn-MN"/>
        </w:rPr>
      </w:pPr>
      <w:r>
        <w:rPr>
          <w:rFonts w:ascii="Arial" w:hAnsi="Arial" w:cs="Arial"/>
          <w:lang w:val="mn-MN"/>
        </w:rPr>
        <w:t>1.</w:t>
      </w:r>
      <w:r w:rsidRPr="00C20628">
        <w:rPr>
          <w:rFonts w:ascii="Arial" w:hAnsi="Arial" w:cs="Arial"/>
          <w:lang w:val="mn-MN"/>
        </w:rPr>
        <w:t xml:space="preserve"> </w:t>
      </w:r>
      <w:r>
        <w:rPr>
          <w:rFonts w:ascii="Arial" w:hAnsi="Arial" w:cs="Arial"/>
          <w:lang w:val="mn-MN"/>
        </w:rPr>
        <w:t xml:space="preserve">барилгад 724,7 сая төгрөгөөр зарцуулсан. Үүнд </w:t>
      </w:r>
    </w:p>
    <w:p w:rsidR="00805301" w:rsidRDefault="00805301" w:rsidP="00805301">
      <w:pPr>
        <w:rPr>
          <w:rFonts w:ascii="Arial" w:hAnsi="Arial" w:cs="Arial"/>
          <w:lang w:val="mn-MN"/>
        </w:rPr>
      </w:pPr>
      <w:r>
        <w:rPr>
          <w:rFonts w:ascii="Arial" w:hAnsi="Arial" w:cs="Arial"/>
          <w:lang w:val="mn-MN"/>
        </w:rPr>
        <w:t xml:space="preserve">   -Архангай аймагт  үйлчилгээний төвиийн  барилга </w:t>
      </w:r>
    </w:p>
    <w:p w:rsidR="00805301" w:rsidRDefault="00805301" w:rsidP="00805301">
      <w:pPr>
        <w:rPr>
          <w:rFonts w:ascii="Arial" w:hAnsi="Arial" w:cs="Arial"/>
          <w:lang w:val="mn-MN"/>
        </w:rPr>
      </w:pPr>
      <w:r>
        <w:rPr>
          <w:rFonts w:ascii="Arial" w:hAnsi="Arial" w:cs="Arial"/>
          <w:lang w:val="mn-MN"/>
        </w:rPr>
        <w:t>-</w:t>
      </w:r>
      <w:r w:rsidRPr="00C20628">
        <w:rPr>
          <w:rFonts w:ascii="Arial" w:hAnsi="Arial" w:cs="Arial"/>
          <w:lang w:val="mn-MN"/>
        </w:rPr>
        <w:t xml:space="preserve"> </w:t>
      </w:r>
      <w:r>
        <w:rPr>
          <w:rFonts w:ascii="Arial" w:hAnsi="Arial" w:cs="Arial"/>
          <w:lang w:val="mn-MN"/>
        </w:rPr>
        <w:t>Дархан –Уул аймагт  Барилгын суурь,подваль  барьсан.</w:t>
      </w:r>
    </w:p>
    <w:p w:rsidR="00805301" w:rsidRDefault="00805301" w:rsidP="00805301">
      <w:pPr>
        <w:rPr>
          <w:rFonts w:ascii="Arial" w:hAnsi="Arial" w:cs="Arial"/>
          <w:lang w:val="mn-MN"/>
        </w:rPr>
      </w:pPr>
      <w:r>
        <w:rPr>
          <w:rFonts w:ascii="Arial" w:hAnsi="Arial" w:cs="Arial"/>
          <w:lang w:val="mn-MN"/>
        </w:rPr>
        <w:t xml:space="preserve"> – Хөвсгөл аймагт барилга   худалдан авсан. </w:t>
      </w:r>
    </w:p>
    <w:p w:rsidR="00805301" w:rsidRDefault="00805301" w:rsidP="00805301">
      <w:pPr>
        <w:jc w:val="both"/>
        <w:rPr>
          <w:rFonts w:ascii="Arial" w:hAnsi="Arial" w:cs="Arial"/>
          <w:lang w:val="mn-MN"/>
        </w:rPr>
      </w:pPr>
      <w:r>
        <w:rPr>
          <w:rFonts w:ascii="Arial" w:hAnsi="Arial" w:cs="Arial"/>
          <w:lang w:val="mn-MN"/>
        </w:rPr>
        <w:t xml:space="preserve">2.Тоног ,төхөөрөмж –Нэхий Як,Нэхий Гармент,Нэхий Таннери ,Дархан Таннери    СХА ,ТТА ,салбар компаниудад нийтдээ 371,4 сая  төгрөг </w:t>
      </w:r>
    </w:p>
    <w:p w:rsidR="00805301" w:rsidRDefault="00805301" w:rsidP="00805301">
      <w:pPr>
        <w:jc w:val="both"/>
        <w:rPr>
          <w:rFonts w:ascii="Arial" w:hAnsi="Arial" w:cs="Arial"/>
          <w:lang w:val="mn-MN"/>
        </w:rPr>
      </w:pPr>
      <w:r>
        <w:rPr>
          <w:rFonts w:ascii="Arial" w:hAnsi="Arial" w:cs="Arial"/>
          <w:lang w:val="mn-MN"/>
        </w:rPr>
        <w:t xml:space="preserve">3. Орлого олох зориулалт бүхий хөрөнгө –ДНХК –ийн 3658 ш хувьцааг 69,5 сая төгрөгөөр  худалдан авсан. </w:t>
      </w:r>
    </w:p>
    <w:p w:rsidR="00805301" w:rsidRDefault="00805301" w:rsidP="00805301">
      <w:pPr>
        <w:jc w:val="both"/>
        <w:rPr>
          <w:rFonts w:ascii="Arial" w:hAnsi="Arial" w:cs="Arial"/>
          <w:lang w:val="mn-MN"/>
        </w:rPr>
      </w:pPr>
      <w:r>
        <w:rPr>
          <w:rFonts w:ascii="Arial" w:hAnsi="Arial" w:cs="Arial"/>
          <w:lang w:val="mn-MN"/>
        </w:rPr>
        <w:t>4.</w:t>
      </w:r>
      <w:r>
        <w:rPr>
          <w:rFonts w:ascii="Arial" w:hAnsi="Arial" w:cs="Arial"/>
        </w:rPr>
        <w:t xml:space="preserve"> </w:t>
      </w:r>
      <w:r>
        <w:rPr>
          <w:rFonts w:ascii="Arial" w:hAnsi="Arial" w:cs="Arial"/>
          <w:lang w:val="mn-MN"/>
        </w:rPr>
        <w:t xml:space="preserve">Сибиряк  компанид 20,9 сая төгрөг  нйитдээ   1,079,5 сая төгрөгийн хөрөнгө оруулалт хийсэн болно. </w:t>
      </w:r>
    </w:p>
    <w:p w:rsidR="00805301" w:rsidRDefault="00805301" w:rsidP="00805301">
      <w:pPr>
        <w:jc w:val="both"/>
        <w:rPr>
          <w:rFonts w:ascii="Arial" w:hAnsi="Arial" w:cs="Arial"/>
          <w:lang w:val="mn-MN"/>
        </w:rPr>
      </w:pPr>
      <w:r>
        <w:rPr>
          <w:rFonts w:ascii="Arial" w:hAnsi="Arial" w:cs="Arial"/>
          <w:lang w:val="mn-MN"/>
        </w:rPr>
        <w:t xml:space="preserve">Үндсэн хөрөнгө :Оны эхэнд 27,8 т/б .элэгдэл 2,9 т/б байсан бол  үндсэн хөрөнгө 30,4т/б  хуримтлагдсан элэгдэл 4т/б төгрөг болсон  байна. Үндсэн хөрөнгийн хамгийн өндөр хувийг  барилга  20,9 т/б төг ,тоног төхөөрөмж 6,6 т/б ,дуусаагүй барилга 5,2 т/б болж байна. </w:t>
      </w:r>
    </w:p>
    <w:p w:rsidR="00805301" w:rsidRDefault="00805301" w:rsidP="00805301">
      <w:pPr>
        <w:jc w:val="both"/>
        <w:rPr>
          <w:rFonts w:ascii="Arial" w:hAnsi="Arial" w:cs="Arial"/>
          <w:lang w:val="mn-MN"/>
        </w:rPr>
      </w:pPr>
      <w:r w:rsidRPr="00603D60">
        <w:rPr>
          <w:rFonts w:ascii="Arial" w:hAnsi="Arial" w:cs="Arial"/>
          <w:lang w:val="mn-MN"/>
        </w:rPr>
        <w:t>Зардлын талаар :</w:t>
      </w:r>
      <w:r>
        <w:rPr>
          <w:rFonts w:ascii="Arial" w:hAnsi="Arial" w:cs="Arial"/>
          <w:lang w:val="mn-MN"/>
        </w:rPr>
        <w:t xml:space="preserve"> Төлөвлөлт 17,2 т/б .гүйцэтгэл 15,2 т/б .</w:t>
      </w:r>
    </w:p>
    <w:p w:rsidR="00805301" w:rsidRDefault="00805301" w:rsidP="00805301">
      <w:pPr>
        <w:jc w:val="both"/>
        <w:rPr>
          <w:rFonts w:ascii="Arial" w:hAnsi="Arial" w:cs="Arial"/>
          <w:lang w:val="mn-MN"/>
        </w:rPr>
      </w:pPr>
      <w:r>
        <w:rPr>
          <w:rFonts w:ascii="Arial" w:hAnsi="Arial" w:cs="Arial"/>
          <w:lang w:val="mn-MN"/>
        </w:rPr>
        <w:t xml:space="preserve">Зардал хэмнэсэн  гүйцэтгэл 88 %-тай. </w:t>
      </w:r>
    </w:p>
    <w:p w:rsidR="00805301" w:rsidRPr="00603D60" w:rsidRDefault="00603D60" w:rsidP="00805301">
      <w:pPr>
        <w:jc w:val="both"/>
        <w:rPr>
          <w:rFonts w:ascii="Arial" w:hAnsi="Arial" w:cs="Arial"/>
          <w:b/>
          <w:lang w:val="mn-MN"/>
        </w:rPr>
      </w:pPr>
      <w:r>
        <w:rPr>
          <w:rFonts w:ascii="Arial" w:hAnsi="Arial" w:cs="Arial"/>
          <w:lang w:val="mn-MN"/>
        </w:rPr>
        <w:lastRenderedPageBreak/>
        <w:t xml:space="preserve"> </w:t>
      </w:r>
      <w:r w:rsidR="00805301" w:rsidRPr="00603D60">
        <w:rPr>
          <w:rFonts w:ascii="Arial" w:hAnsi="Arial" w:cs="Arial"/>
          <w:b/>
          <w:lang w:val="mn-MN"/>
        </w:rPr>
        <w:t>Зардлын бүтцийн хувьд</w:t>
      </w:r>
      <w:r>
        <w:rPr>
          <w:rFonts w:ascii="Arial" w:hAnsi="Arial" w:cs="Arial"/>
          <w:b/>
          <w:lang w:val="mn-MN"/>
        </w:rPr>
        <w:t>:</w:t>
      </w:r>
      <w:r w:rsidR="00805301" w:rsidRPr="00603D60">
        <w:rPr>
          <w:rFonts w:ascii="Arial" w:hAnsi="Arial" w:cs="Arial"/>
          <w:b/>
          <w:lang w:val="mn-MN"/>
        </w:rPr>
        <w:t xml:space="preserve"> </w:t>
      </w:r>
    </w:p>
    <w:p w:rsidR="00805301" w:rsidRDefault="00805301" w:rsidP="00805301">
      <w:pPr>
        <w:jc w:val="both"/>
        <w:rPr>
          <w:rFonts w:ascii="Arial" w:hAnsi="Arial" w:cs="Arial"/>
          <w:lang w:val="mn-MN"/>
        </w:rPr>
      </w:pPr>
      <w:r>
        <w:rPr>
          <w:rFonts w:ascii="Arial" w:hAnsi="Arial" w:cs="Arial"/>
          <w:lang w:val="mn-MN"/>
        </w:rPr>
        <w:t>-үндсэн материал 41%                                                   -сэлбэг  1%</w:t>
      </w:r>
    </w:p>
    <w:p w:rsidR="00805301" w:rsidRDefault="00805301" w:rsidP="00805301">
      <w:pPr>
        <w:jc w:val="both"/>
        <w:rPr>
          <w:rFonts w:ascii="Arial" w:hAnsi="Arial" w:cs="Arial"/>
          <w:lang w:val="mn-MN"/>
        </w:rPr>
      </w:pPr>
      <w:r>
        <w:rPr>
          <w:rFonts w:ascii="Arial" w:hAnsi="Arial" w:cs="Arial"/>
          <w:lang w:val="mn-MN"/>
        </w:rPr>
        <w:t>-хийснээр цалин   17%                                                   -эрчим хүч   2%</w:t>
      </w:r>
    </w:p>
    <w:p w:rsidR="00805301" w:rsidRDefault="00805301" w:rsidP="00805301">
      <w:pPr>
        <w:jc w:val="both"/>
        <w:rPr>
          <w:rFonts w:ascii="Arial" w:hAnsi="Arial" w:cs="Arial"/>
          <w:lang w:val="mn-MN"/>
        </w:rPr>
      </w:pPr>
      <w:r>
        <w:rPr>
          <w:rFonts w:ascii="Arial" w:hAnsi="Arial" w:cs="Arial"/>
          <w:lang w:val="mn-MN"/>
        </w:rPr>
        <w:t xml:space="preserve">-химийн  материал  14%                  </w:t>
      </w:r>
      <w:r w:rsidR="00603D60">
        <w:rPr>
          <w:rFonts w:ascii="Arial" w:hAnsi="Arial" w:cs="Arial"/>
          <w:lang w:val="mn-MN"/>
        </w:rPr>
        <w:t xml:space="preserve">                               </w:t>
      </w:r>
      <w:r>
        <w:rPr>
          <w:rFonts w:ascii="Arial" w:hAnsi="Arial" w:cs="Arial"/>
          <w:lang w:val="mn-MN"/>
        </w:rPr>
        <w:t xml:space="preserve">- тогтмол цалин   1%   </w:t>
      </w:r>
      <w:r>
        <w:rPr>
          <w:rFonts w:ascii="Arial" w:hAnsi="Arial" w:cs="Arial"/>
          <w:lang w:val="mn-MN"/>
        </w:rPr>
        <w:tab/>
      </w:r>
      <w:r>
        <w:rPr>
          <w:rFonts w:ascii="Arial" w:hAnsi="Arial" w:cs="Arial"/>
          <w:lang w:val="mn-MN"/>
        </w:rPr>
        <w:tab/>
        <w:t xml:space="preserve">  -Оёдлын туслах материал 7%                                        -татвар 1%</w:t>
      </w:r>
    </w:p>
    <w:p w:rsidR="00805301" w:rsidRDefault="00805301" w:rsidP="00805301">
      <w:pPr>
        <w:jc w:val="both"/>
        <w:rPr>
          <w:rFonts w:ascii="Arial" w:hAnsi="Arial" w:cs="Arial"/>
          <w:lang w:val="mn-MN"/>
        </w:rPr>
      </w:pPr>
      <w:r>
        <w:rPr>
          <w:rFonts w:ascii="Arial" w:hAnsi="Arial" w:cs="Arial"/>
          <w:lang w:val="mn-MN"/>
        </w:rPr>
        <w:t>-тээвэр       2%                                                                   - дулаан      1%</w:t>
      </w:r>
    </w:p>
    <w:p w:rsidR="00805301" w:rsidRPr="00C67D03" w:rsidRDefault="00805301" w:rsidP="00805301">
      <w:pPr>
        <w:jc w:val="both"/>
        <w:rPr>
          <w:rFonts w:ascii="Arial" w:hAnsi="Arial" w:cs="Arial"/>
          <w:lang w:val="mn-MN"/>
        </w:rPr>
      </w:pPr>
      <w:r>
        <w:rPr>
          <w:rFonts w:ascii="Arial" w:hAnsi="Arial" w:cs="Arial"/>
          <w:lang w:val="mn-MN"/>
        </w:rPr>
        <w:t>-гэрээт ажил  1%                                                               -уур 1%, ус 3%</w:t>
      </w:r>
    </w:p>
    <w:p w:rsidR="00805301" w:rsidRDefault="00805301" w:rsidP="00805301">
      <w:pPr>
        <w:jc w:val="both"/>
        <w:rPr>
          <w:rFonts w:ascii="Arial" w:hAnsi="Arial" w:cs="Arial"/>
          <w:lang w:val="mn-MN"/>
        </w:rPr>
      </w:pPr>
      <w:r>
        <w:rPr>
          <w:rFonts w:ascii="Arial" w:hAnsi="Arial" w:cs="Arial"/>
          <w:lang w:val="mn-MN"/>
        </w:rPr>
        <w:t xml:space="preserve"> </w:t>
      </w:r>
      <w:r w:rsidR="00603D60">
        <w:rPr>
          <w:rFonts w:ascii="Arial" w:hAnsi="Arial" w:cs="Arial"/>
          <w:b/>
          <w:lang w:val="mn-MN"/>
        </w:rPr>
        <w:t>Зээлийн талаар</w:t>
      </w:r>
      <w:r w:rsidRPr="00603D60">
        <w:rPr>
          <w:rFonts w:ascii="Arial" w:hAnsi="Arial" w:cs="Arial"/>
          <w:b/>
          <w:lang w:val="mn-MN"/>
        </w:rPr>
        <w:t>:</w:t>
      </w:r>
      <w:r>
        <w:rPr>
          <w:rFonts w:ascii="Arial" w:hAnsi="Arial" w:cs="Arial"/>
          <w:lang w:val="mn-MN"/>
        </w:rPr>
        <w:t xml:space="preserve"> Урт хугацааны  бондын зээлийг графикийн дагуу  хүүгийн зардалд  815,7 сая төгрөг  . зээл, зээлийн  хүүнд 3,515 т/б төгрөг төлжээ. Зээлийн  үлдэгдэл  9,650 т/б  төгрөг байна. </w:t>
      </w:r>
    </w:p>
    <w:p w:rsidR="00805301" w:rsidRDefault="00805301" w:rsidP="00805301">
      <w:pPr>
        <w:jc w:val="both"/>
        <w:rPr>
          <w:rFonts w:ascii="Arial" w:hAnsi="Arial" w:cs="Arial"/>
          <w:lang w:val="mn-MN"/>
        </w:rPr>
      </w:pPr>
      <w:r>
        <w:rPr>
          <w:rFonts w:ascii="Arial" w:hAnsi="Arial" w:cs="Arial"/>
          <w:lang w:val="mn-MN"/>
        </w:rPr>
        <w:t xml:space="preserve">Өр авлаганы хувьд  : Оны эхэнд  2,8 т/б байсан бол  оны эцэст  861 сая төгрөг болж буурсан. </w:t>
      </w:r>
    </w:p>
    <w:p w:rsidR="00805301" w:rsidRDefault="00805301" w:rsidP="00805301">
      <w:pPr>
        <w:jc w:val="both"/>
        <w:rPr>
          <w:rFonts w:ascii="Arial" w:hAnsi="Arial" w:cs="Arial"/>
          <w:lang w:val="mn-MN"/>
        </w:rPr>
      </w:pPr>
      <w:r w:rsidRPr="00603D60">
        <w:rPr>
          <w:rFonts w:ascii="Arial" w:hAnsi="Arial" w:cs="Arial"/>
          <w:b/>
          <w:lang w:val="mn-MN"/>
        </w:rPr>
        <w:t>Ашиг орлого :</w:t>
      </w:r>
      <w:r>
        <w:rPr>
          <w:rFonts w:ascii="Arial" w:hAnsi="Arial" w:cs="Arial"/>
          <w:lang w:val="mn-MN"/>
        </w:rPr>
        <w:t xml:space="preserve"> 1,8 төгрөгийн ашигтай ажилласан .Бараа бүтээгдэхүүний  борлуулалтын   төсөвлөгдсөн орлогуудаас гадна санхүүгийн чөлөөт эх үүсвэр  зөв байршуулах  ,химийн материалын  худалдаа  хийж нэмэгдэл  орлого олсон байна. Бараа бүтээгдэхүүний үнийн хямдруулсан  1,024 сая төг , зарах арьсны үнийн хямдруулсан  49,2 сая төгрөгөөр бууруулсан нь ашгийг  1073 төгрөгөөр бууруулсан.Төлөвлөсөн ашиг 2,95 т/б . гүйцэтгэл 2,07 т/б болж , ашгийн төлөвлөгөө 30 хувиар тасарсан дүнтэй байна.</w:t>
      </w:r>
    </w:p>
    <w:p w:rsidR="00805301" w:rsidRPr="00603D60" w:rsidRDefault="00603D60" w:rsidP="00603D60">
      <w:pPr>
        <w:rPr>
          <w:rFonts w:ascii="Arial" w:hAnsi="Arial" w:cs="Arial"/>
          <w:b/>
          <w:lang w:val="mn-MN"/>
        </w:rPr>
      </w:pPr>
      <w:r>
        <w:rPr>
          <w:rFonts w:ascii="Arial" w:hAnsi="Arial" w:cs="Arial"/>
          <w:b/>
          <w:lang w:val="mn-MN"/>
        </w:rPr>
        <w:t xml:space="preserve"> </w:t>
      </w:r>
      <w:r w:rsidR="00805301" w:rsidRPr="00603D60">
        <w:rPr>
          <w:rFonts w:ascii="Arial" w:hAnsi="Arial" w:cs="Arial"/>
          <w:b/>
          <w:lang w:val="mn-MN"/>
        </w:rPr>
        <w:t>Ололт,   давуу талууд</w:t>
      </w:r>
    </w:p>
    <w:p w:rsidR="00805301" w:rsidRDefault="00805301" w:rsidP="00805301">
      <w:pPr>
        <w:jc w:val="both"/>
        <w:rPr>
          <w:rFonts w:ascii="Arial" w:hAnsi="Arial" w:cs="Arial"/>
          <w:lang w:val="mn-MN"/>
        </w:rPr>
      </w:pPr>
      <w:r>
        <w:rPr>
          <w:rFonts w:ascii="Arial" w:hAnsi="Arial" w:cs="Arial"/>
          <w:lang w:val="mn-MN"/>
        </w:rPr>
        <w:t>1.Ашиглалтад хамаарах зардлын хяналтыг сайжруулахын  тулд  бүх үйлдвэр ,цех , тасгуудыг  тоолууржуулан  гарах  зардлыг нь тодорхой болгон тооцож чадсан .</w:t>
      </w:r>
    </w:p>
    <w:p w:rsidR="00805301" w:rsidRDefault="00805301" w:rsidP="00805301">
      <w:pPr>
        <w:jc w:val="both"/>
        <w:rPr>
          <w:rFonts w:ascii="Arial" w:hAnsi="Arial" w:cs="Arial"/>
          <w:lang w:val="mn-MN"/>
        </w:rPr>
      </w:pPr>
      <w:r>
        <w:rPr>
          <w:rFonts w:ascii="Arial" w:hAnsi="Arial" w:cs="Arial"/>
          <w:lang w:val="mn-MN"/>
        </w:rPr>
        <w:t>2.Хөдөө орон нутагт  түүхий эдийг газар дээрээс нь авах  , өөрийн барилга байгууламж  барьж  Архангай,Хөвсгөл аймагт  нэрийн  барааны болон бөөнийн худалдааны  дэлгүүр шинээр нээн ажиллуулсан .</w:t>
      </w:r>
    </w:p>
    <w:p w:rsidR="00805301" w:rsidRDefault="00805301" w:rsidP="00805301">
      <w:pPr>
        <w:jc w:val="both"/>
        <w:rPr>
          <w:rFonts w:ascii="Arial" w:hAnsi="Arial" w:cs="Arial"/>
          <w:lang w:val="mn-MN"/>
        </w:rPr>
      </w:pPr>
      <w:r>
        <w:rPr>
          <w:rFonts w:ascii="Arial" w:hAnsi="Arial" w:cs="Arial"/>
          <w:lang w:val="mn-MN"/>
        </w:rPr>
        <w:t xml:space="preserve">3.Уур үйлдвэрлэх даралттай зуухтай болсон нь дулааны улиралд  уур ашиглах бүрэн  боломжтой болсон. </w:t>
      </w:r>
    </w:p>
    <w:p w:rsidR="00805301" w:rsidRDefault="00805301" w:rsidP="00805301">
      <w:pPr>
        <w:jc w:val="both"/>
        <w:rPr>
          <w:rFonts w:ascii="Arial" w:hAnsi="Arial" w:cs="Arial"/>
          <w:lang w:val="mn-MN"/>
        </w:rPr>
      </w:pPr>
      <w:r>
        <w:rPr>
          <w:rFonts w:ascii="Arial" w:hAnsi="Arial" w:cs="Arial"/>
          <w:lang w:val="mn-MN"/>
        </w:rPr>
        <w:t xml:space="preserve">4.Борлуулалтыг нэмэгдүүлэхийн тулд  хямд үнээр зах зээлд гарч агуулахын барааны үлдэгдлийг  багасгах ,худалдан   авагчдыг татах  бодит  хөшүүрэг  болсон билээ. </w:t>
      </w:r>
    </w:p>
    <w:p w:rsidR="00805301" w:rsidRDefault="00805301" w:rsidP="00805301">
      <w:pPr>
        <w:jc w:val="both"/>
        <w:rPr>
          <w:rFonts w:ascii="Arial" w:hAnsi="Arial" w:cs="Arial"/>
          <w:lang w:val="mn-MN"/>
        </w:rPr>
      </w:pPr>
      <w:r>
        <w:rPr>
          <w:rFonts w:ascii="Arial" w:hAnsi="Arial" w:cs="Arial"/>
          <w:lang w:val="mn-MN"/>
        </w:rPr>
        <w:t>5.Арьс ширний үйлдвэрүүдэд  хэрэглэдэг  химийн материалын  борлуулалт хийж эхэлж байна.</w:t>
      </w:r>
    </w:p>
    <w:p w:rsidR="00805301" w:rsidRDefault="00805301" w:rsidP="00805301">
      <w:pPr>
        <w:jc w:val="both"/>
        <w:rPr>
          <w:rFonts w:ascii="Arial" w:hAnsi="Arial" w:cs="Arial"/>
          <w:lang w:val="mn-MN"/>
        </w:rPr>
      </w:pPr>
    </w:p>
    <w:p w:rsidR="00805301" w:rsidRDefault="00805301" w:rsidP="00805301">
      <w:pPr>
        <w:jc w:val="both"/>
        <w:rPr>
          <w:rFonts w:ascii="Arial" w:hAnsi="Arial" w:cs="Arial"/>
          <w:lang w:val="mn-MN"/>
        </w:rPr>
      </w:pPr>
    </w:p>
    <w:p w:rsidR="00805301" w:rsidRPr="00AD7CC1" w:rsidRDefault="00805301" w:rsidP="00805301">
      <w:pPr>
        <w:pStyle w:val="ListParagraph"/>
        <w:jc w:val="both"/>
        <w:rPr>
          <w:rFonts w:ascii="Arial" w:hAnsi="Arial" w:cs="Arial"/>
          <w:b/>
          <w:lang w:val="mn-MN"/>
        </w:rPr>
      </w:pPr>
      <w:r w:rsidRPr="00AD7CC1">
        <w:rPr>
          <w:rFonts w:ascii="Arial" w:hAnsi="Arial" w:cs="Arial"/>
          <w:b/>
          <w:lang w:val="mn-MN"/>
        </w:rPr>
        <w:lastRenderedPageBreak/>
        <w:t>Цаашид  хүндрэл  гарч болзошгүй асуудлууд</w:t>
      </w:r>
      <w:r w:rsidR="00AD7CC1" w:rsidRPr="00AD7CC1">
        <w:rPr>
          <w:rFonts w:ascii="Arial" w:hAnsi="Arial" w:cs="Arial"/>
          <w:b/>
          <w:lang w:val="mn-MN"/>
        </w:rPr>
        <w:t>:</w:t>
      </w:r>
      <w:r w:rsidRPr="00AD7CC1">
        <w:rPr>
          <w:rFonts w:ascii="Arial" w:hAnsi="Arial" w:cs="Arial"/>
          <w:b/>
          <w:lang w:val="mn-MN"/>
        </w:rPr>
        <w:t xml:space="preserve"> </w:t>
      </w:r>
    </w:p>
    <w:p w:rsidR="00805301" w:rsidRDefault="00805301" w:rsidP="00805301">
      <w:pPr>
        <w:pStyle w:val="ListParagraph"/>
        <w:jc w:val="both"/>
        <w:rPr>
          <w:rFonts w:ascii="Arial" w:hAnsi="Arial" w:cs="Arial"/>
          <w:lang w:val="mn-MN"/>
        </w:rPr>
      </w:pPr>
    </w:p>
    <w:p w:rsidR="00805301" w:rsidRDefault="00805301" w:rsidP="00805301">
      <w:pPr>
        <w:pStyle w:val="ListParagraph"/>
        <w:jc w:val="both"/>
        <w:rPr>
          <w:rFonts w:ascii="Arial" w:hAnsi="Arial" w:cs="Arial"/>
          <w:lang w:val="mn-MN"/>
        </w:rPr>
      </w:pPr>
      <w:r>
        <w:rPr>
          <w:rFonts w:ascii="Arial" w:hAnsi="Arial" w:cs="Arial"/>
          <w:lang w:val="mn-MN"/>
        </w:rPr>
        <w:t>1.</w:t>
      </w:r>
      <w:r w:rsidR="00AD7CC1">
        <w:rPr>
          <w:rFonts w:ascii="Arial" w:hAnsi="Arial" w:cs="Arial"/>
          <w:lang w:val="mn-MN"/>
        </w:rPr>
        <w:t xml:space="preserve"> </w:t>
      </w:r>
      <w:r>
        <w:rPr>
          <w:rFonts w:ascii="Arial" w:hAnsi="Arial" w:cs="Arial"/>
          <w:lang w:val="mn-MN"/>
        </w:rPr>
        <w:t xml:space="preserve">Арьс ширийг түүхийгээр нь  эксортлох  засгийн  газраас гаргасан  шийдвэр  нь түүхийн   эдийн бэлтгэл тасалдахад  хүрч байна.  </w:t>
      </w:r>
    </w:p>
    <w:p w:rsidR="00805301" w:rsidRDefault="00805301" w:rsidP="00805301">
      <w:pPr>
        <w:pStyle w:val="ListParagraph"/>
        <w:jc w:val="both"/>
        <w:rPr>
          <w:rFonts w:ascii="Arial" w:hAnsi="Arial" w:cs="Arial"/>
          <w:lang w:val="mn-MN"/>
        </w:rPr>
      </w:pPr>
      <w:r>
        <w:rPr>
          <w:rFonts w:ascii="Arial" w:hAnsi="Arial" w:cs="Arial"/>
          <w:lang w:val="mn-MN"/>
        </w:rPr>
        <w:t>2.</w:t>
      </w:r>
      <w:r w:rsidR="00AD7CC1">
        <w:rPr>
          <w:rFonts w:ascii="Arial" w:hAnsi="Arial" w:cs="Arial"/>
          <w:lang w:val="mn-MN"/>
        </w:rPr>
        <w:t xml:space="preserve"> </w:t>
      </w:r>
      <w:r>
        <w:rPr>
          <w:rFonts w:ascii="Arial" w:hAnsi="Arial" w:cs="Arial"/>
          <w:lang w:val="mn-MN"/>
        </w:rPr>
        <w:t>Хонины нэхийний  үнэ хэдийгээр  хямдарсан боловч  иргэдэд арьс шир хамгаалах ямар ч ажил хийхгүй үнэгүйдүүлэн хаядаг .</w:t>
      </w:r>
    </w:p>
    <w:p w:rsidR="00805301" w:rsidRDefault="00805301" w:rsidP="00805301">
      <w:pPr>
        <w:pStyle w:val="ListParagraph"/>
        <w:jc w:val="both"/>
        <w:rPr>
          <w:rFonts w:ascii="Arial" w:hAnsi="Arial" w:cs="Arial"/>
          <w:lang w:val="mn-MN"/>
        </w:rPr>
      </w:pPr>
      <w:r>
        <w:rPr>
          <w:rFonts w:ascii="Arial" w:hAnsi="Arial" w:cs="Arial"/>
          <w:lang w:val="mn-MN"/>
        </w:rPr>
        <w:t>3.</w:t>
      </w:r>
      <w:r w:rsidR="00AD7CC1">
        <w:rPr>
          <w:rFonts w:ascii="Arial" w:hAnsi="Arial" w:cs="Arial"/>
          <w:lang w:val="mn-MN"/>
        </w:rPr>
        <w:t xml:space="preserve"> </w:t>
      </w:r>
      <w:r>
        <w:rPr>
          <w:rFonts w:ascii="Arial" w:hAnsi="Arial" w:cs="Arial"/>
          <w:lang w:val="mn-MN"/>
        </w:rPr>
        <w:t>Гадаад захиалга буурсан /түүхий эд экспортлох /</w:t>
      </w:r>
    </w:p>
    <w:p w:rsidR="00805301" w:rsidRDefault="00805301" w:rsidP="00805301">
      <w:pPr>
        <w:pStyle w:val="ListParagraph"/>
        <w:jc w:val="both"/>
        <w:rPr>
          <w:rFonts w:ascii="Arial" w:hAnsi="Arial" w:cs="Arial"/>
          <w:lang w:val="mn-MN"/>
        </w:rPr>
      </w:pPr>
      <w:r>
        <w:rPr>
          <w:rFonts w:ascii="Arial" w:hAnsi="Arial" w:cs="Arial"/>
          <w:lang w:val="mn-MN"/>
        </w:rPr>
        <w:t>4.</w:t>
      </w:r>
      <w:r w:rsidR="00AD7CC1">
        <w:rPr>
          <w:rFonts w:ascii="Arial" w:hAnsi="Arial" w:cs="Arial"/>
          <w:lang w:val="mn-MN"/>
        </w:rPr>
        <w:t xml:space="preserve"> </w:t>
      </w:r>
      <w:r>
        <w:rPr>
          <w:rFonts w:ascii="Arial" w:hAnsi="Arial" w:cs="Arial"/>
          <w:lang w:val="mn-MN"/>
        </w:rPr>
        <w:t>Цаг үе ,эдийн засгийн байдал ,инфляцийн төвшин  өсч хүндэрвэл  2017 онд графикийн дагуу  төлөх зээл, зээлийн хүү 4,38 т/б төгрөг төлөлтөд хүндрэл  учирч магадгүй байна.</w:t>
      </w:r>
    </w:p>
    <w:p w:rsidR="00805301" w:rsidRDefault="00805301" w:rsidP="00805301">
      <w:pPr>
        <w:pStyle w:val="ListParagraph"/>
        <w:jc w:val="both"/>
        <w:rPr>
          <w:rFonts w:ascii="Arial" w:hAnsi="Arial" w:cs="Arial"/>
          <w:lang w:val="mn-MN"/>
        </w:rPr>
      </w:pPr>
      <w:r>
        <w:rPr>
          <w:rFonts w:ascii="Arial" w:hAnsi="Arial" w:cs="Arial"/>
          <w:lang w:val="mn-MN"/>
        </w:rPr>
        <w:t>5.</w:t>
      </w:r>
      <w:r w:rsidR="00AD7CC1">
        <w:rPr>
          <w:rFonts w:ascii="Arial" w:hAnsi="Arial" w:cs="Arial"/>
          <w:lang w:val="mn-MN"/>
        </w:rPr>
        <w:t xml:space="preserve"> </w:t>
      </w:r>
      <w:r>
        <w:rPr>
          <w:rFonts w:ascii="Arial" w:hAnsi="Arial" w:cs="Arial"/>
          <w:lang w:val="mn-MN"/>
        </w:rPr>
        <w:t xml:space="preserve">Эсгий үйлдвэрлэл ашиггүй болоод тээврийн хөлс зардал өндөр, борлуулалт муудаад 2016 онд эсгийний үйлдвэр ажилласангүй. </w:t>
      </w:r>
    </w:p>
    <w:p w:rsidR="00805301" w:rsidRDefault="00805301" w:rsidP="00805301">
      <w:pPr>
        <w:pStyle w:val="ListParagraph"/>
        <w:jc w:val="both"/>
        <w:rPr>
          <w:rFonts w:ascii="Arial" w:hAnsi="Arial" w:cs="Arial"/>
          <w:lang w:val="mn-MN"/>
        </w:rPr>
      </w:pPr>
      <w:r>
        <w:rPr>
          <w:rFonts w:ascii="Arial" w:hAnsi="Arial" w:cs="Arial"/>
          <w:lang w:val="mn-MN"/>
        </w:rPr>
        <w:t>6.</w:t>
      </w:r>
      <w:r w:rsidR="00AD7CC1">
        <w:rPr>
          <w:rFonts w:ascii="Arial" w:hAnsi="Arial" w:cs="Arial"/>
          <w:lang w:val="mn-MN"/>
        </w:rPr>
        <w:t xml:space="preserve"> </w:t>
      </w:r>
      <w:r>
        <w:rPr>
          <w:rFonts w:ascii="Arial" w:hAnsi="Arial" w:cs="Arial"/>
          <w:lang w:val="mn-MN"/>
        </w:rPr>
        <w:t>Цахилгаан эрчим хүч,уур, усны үнэ тариф нэмэгдээд байна.</w:t>
      </w:r>
    </w:p>
    <w:p w:rsidR="00805301" w:rsidRDefault="00805301" w:rsidP="00805301">
      <w:pPr>
        <w:pStyle w:val="ListParagraph"/>
        <w:jc w:val="both"/>
        <w:rPr>
          <w:rFonts w:ascii="Arial" w:hAnsi="Arial" w:cs="Arial"/>
          <w:lang w:val="mn-MN"/>
        </w:rPr>
      </w:pPr>
      <w:r>
        <w:rPr>
          <w:rFonts w:ascii="Arial" w:hAnsi="Arial" w:cs="Arial"/>
          <w:lang w:val="mn-MN"/>
        </w:rPr>
        <w:t>7.</w:t>
      </w:r>
      <w:r w:rsidR="00AD7CC1">
        <w:rPr>
          <w:rFonts w:ascii="Arial" w:hAnsi="Arial" w:cs="Arial"/>
          <w:lang w:val="mn-MN"/>
        </w:rPr>
        <w:t xml:space="preserve"> </w:t>
      </w:r>
      <w:r>
        <w:rPr>
          <w:rFonts w:ascii="Arial" w:hAnsi="Arial" w:cs="Arial"/>
          <w:lang w:val="mn-MN"/>
        </w:rPr>
        <w:t>Эрхэтэд мал аж ахуй, хадлан бордоо ,газар тариалан ,үнэг ,туулай үржүүлэхээр “Нэхий Агр”  компани байгуулан ажилласан боловч  эдийн засгийн хүндрэл ,</w:t>
      </w:r>
      <w:r w:rsidR="00AD7CC1">
        <w:rPr>
          <w:rFonts w:ascii="Arial" w:hAnsi="Arial" w:cs="Arial"/>
          <w:lang w:val="mn-MN"/>
        </w:rPr>
        <w:t xml:space="preserve"> </w:t>
      </w:r>
      <w:r>
        <w:rPr>
          <w:rFonts w:ascii="Arial" w:hAnsi="Arial" w:cs="Arial"/>
          <w:lang w:val="mn-MN"/>
        </w:rPr>
        <w:t xml:space="preserve">хямралын үед ашиггүй ажиллаж бүх үйл ажиллагааг зогсоосон. </w:t>
      </w:r>
    </w:p>
    <w:p w:rsidR="00805301" w:rsidRDefault="00805301" w:rsidP="00805301">
      <w:pPr>
        <w:pStyle w:val="ListParagraph"/>
        <w:jc w:val="both"/>
        <w:rPr>
          <w:rFonts w:ascii="Arial" w:hAnsi="Arial" w:cs="Arial"/>
          <w:lang w:val="mn-MN"/>
        </w:rPr>
      </w:pPr>
      <w:r>
        <w:rPr>
          <w:rFonts w:ascii="Arial" w:hAnsi="Arial" w:cs="Arial"/>
          <w:lang w:val="mn-MN"/>
        </w:rPr>
        <w:t>8.</w:t>
      </w:r>
      <w:r w:rsidR="00AD7CC1">
        <w:rPr>
          <w:rFonts w:ascii="Arial" w:hAnsi="Arial" w:cs="Arial"/>
          <w:lang w:val="mn-MN"/>
        </w:rPr>
        <w:t xml:space="preserve"> </w:t>
      </w:r>
      <w:r>
        <w:rPr>
          <w:rFonts w:ascii="Arial" w:hAnsi="Arial" w:cs="Arial"/>
          <w:lang w:val="mn-MN"/>
        </w:rPr>
        <w:t>Валютын ханш тогтворгүй байнга өсөлттэй байгаа.</w:t>
      </w:r>
    </w:p>
    <w:p w:rsidR="00805301" w:rsidRDefault="00805301" w:rsidP="00805301">
      <w:pPr>
        <w:pStyle w:val="ListParagraph"/>
        <w:jc w:val="both"/>
        <w:rPr>
          <w:rFonts w:ascii="Arial" w:hAnsi="Arial" w:cs="Arial"/>
          <w:lang w:val="mn-MN"/>
        </w:rPr>
      </w:pPr>
      <w:r>
        <w:rPr>
          <w:rFonts w:ascii="Arial" w:hAnsi="Arial" w:cs="Arial"/>
          <w:lang w:val="mn-MN"/>
        </w:rPr>
        <w:t>9.</w:t>
      </w:r>
      <w:r w:rsidR="00AD7CC1">
        <w:rPr>
          <w:rFonts w:ascii="Arial" w:hAnsi="Arial" w:cs="Arial"/>
          <w:lang w:val="mn-MN"/>
        </w:rPr>
        <w:t xml:space="preserve"> </w:t>
      </w:r>
      <w:r>
        <w:rPr>
          <w:rFonts w:ascii="Arial" w:hAnsi="Arial" w:cs="Arial"/>
          <w:lang w:val="mn-MN"/>
        </w:rPr>
        <w:t>Дотооддоо  бараа  худалдан  авах чадвар болон борлуулалт муудсан.</w:t>
      </w:r>
    </w:p>
    <w:p w:rsidR="00805301" w:rsidRDefault="00805301" w:rsidP="00805301">
      <w:pPr>
        <w:pStyle w:val="ListParagraph"/>
        <w:jc w:val="both"/>
        <w:rPr>
          <w:rFonts w:ascii="Arial" w:hAnsi="Arial" w:cs="Arial"/>
          <w:lang w:val="mn-MN"/>
        </w:rPr>
      </w:pPr>
      <w:r>
        <w:rPr>
          <w:rFonts w:ascii="Arial" w:hAnsi="Arial" w:cs="Arial"/>
          <w:lang w:val="mn-MN"/>
        </w:rPr>
        <w:t>10.</w:t>
      </w:r>
      <w:r w:rsidR="00AD7CC1">
        <w:rPr>
          <w:rFonts w:ascii="Arial" w:hAnsi="Arial" w:cs="Arial"/>
          <w:lang w:val="mn-MN"/>
        </w:rPr>
        <w:t xml:space="preserve"> </w:t>
      </w:r>
      <w:r>
        <w:rPr>
          <w:rFonts w:ascii="Arial" w:hAnsi="Arial" w:cs="Arial"/>
          <w:lang w:val="mn-MN"/>
        </w:rPr>
        <w:t>2017 онд төр засгийн бодлогоор төрөл бүрийн татварын ноогдуулалтад өөрчлөлт орох шийдвэр гараад байна. Эхний ээлжинд  НДШ-ийг 2%-иар нэмэгдүүлэх ээр 2017 оны 04-р сарын 01-ны өдрөөс хэрэгжүүлэх болсон гэх мэтээр  татвар шимтгэл нэмэгдэхээс биш хасагдах асуудал  байхгүй байна.</w:t>
      </w:r>
    </w:p>
    <w:p w:rsidR="00805301" w:rsidRDefault="00805301" w:rsidP="00805301">
      <w:pPr>
        <w:pStyle w:val="ListParagraph"/>
        <w:jc w:val="both"/>
        <w:rPr>
          <w:rFonts w:ascii="Arial" w:hAnsi="Arial" w:cs="Arial"/>
          <w:lang w:val="mn-MN"/>
        </w:rPr>
      </w:pPr>
      <w:r>
        <w:rPr>
          <w:rFonts w:ascii="Arial" w:hAnsi="Arial" w:cs="Arial"/>
          <w:lang w:val="mn-MN"/>
        </w:rPr>
        <w:t>11.</w:t>
      </w:r>
      <w:r w:rsidR="00AD7CC1">
        <w:rPr>
          <w:rFonts w:ascii="Arial" w:hAnsi="Arial" w:cs="Arial"/>
          <w:lang w:val="mn-MN"/>
        </w:rPr>
        <w:t xml:space="preserve"> </w:t>
      </w:r>
      <w:r>
        <w:rPr>
          <w:rFonts w:ascii="Arial" w:hAnsi="Arial" w:cs="Arial"/>
          <w:lang w:val="mn-MN"/>
        </w:rPr>
        <w:t xml:space="preserve">Эдийн засгийн хүндрэл, хямралын үед төлөвлөлт хийхэд хүртэл цаг үеийн байдлыг харгалзан  хүлээлт бий болж,цаг хугацаа алдах  ,эрсдэл учрах зэрэг хүндрэл гарч болзошгүй  гэсэн дүгнэлт гаргаж байна. </w:t>
      </w:r>
    </w:p>
    <w:p w:rsidR="00805301" w:rsidRDefault="00805301" w:rsidP="00805301">
      <w:pPr>
        <w:pStyle w:val="ListParagraph"/>
        <w:jc w:val="both"/>
        <w:rPr>
          <w:rFonts w:ascii="Arial" w:hAnsi="Arial" w:cs="Arial"/>
          <w:lang w:val="mn-MN"/>
        </w:rPr>
      </w:pPr>
    </w:p>
    <w:p w:rsidR="00805301" w:rsidRDefault="00805301" w:rsidP="00805301">
      <w:pPr>
        <w:pStyle w:val="ListParagraph"/>
        <w:rPr>
          <w:rFonts w:ascii="Arial" w:hAnsi="Arial" w:cs="Arial"/>
          <w:lang w:val="mn-MN"/>
        </w:rPr>
      </w:pPr>
    </w:p>
    <w:p w:rsidR="00556156" w:rsidRDefault="00556156"/>
    <w:sectPr w:rsidR="00556156" w:rsidSect="005561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5301"/>
    <w:rsid w:val="00556156"/>
    <w:rsid w:val="00603D60"/>
    <w:rsid w:val="00786EA0"/>
    <w:rsid w:val="00805301"/>
    <w:rsid w:val="00AD7C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30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3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1510</Words>
  <Characters>8608</Characters>
  <Application>Microsoft Office Word</Application>
  <DocSecurity>0</DocSecurity>
  <Lines>71</Lines>
  <Paragraphs>20</Paragraphs>
  <ScaleCrop>false</ScaleCrop>
  <Company>home</Company>
  <LinksUpToDate>false</LinksUpToDate>
  <CharactersWithSpaces>10098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2017-03-21T10:27:00Z</dcterms:created>
  <dcterms:modified xsi:type="dcterms:W3CDTF">2017-03-21T10:36:00Z</dcterms:modified>
</cp:coreProperties>
</file>