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CC" w:rsidRDefault="00C659CC" w:rsidP="00C659CC">
      <w:pPr>
        <w:jc w:val="right"/>
        <w:rPr>
          <w:b/>
        </w:rPr>
      </w:pPr>
    </w:p>
    <w:p w:rsidR="00CF2C6D" w:rsidRDefault="00CF2C6D" w:rsidP="00C659CC">
      <w:pPr>
        <w:jc w:val="right"/>
        <w:rPr>
          <w:b/>
        </w:rPr>
      </w:pPr>
    </w:p>
    <w:p w:rsidR="00CF2C6D" w:rsidRDefault="00CF2C6D" w:rsidP="00C659CC">
      <w:pPr>
        <w:jc w:val="right"/>
        <w:rPr>
          <w:b/>
        </w:rPr>
      </w:pPr>
    </w:p>
    <w:p w:rsidR="00CF2C6D" w:rsidRDefault="00CF2C6D" w:rsidP="00CF2C6D">
      <w:pPr>
        <w:pStyle w:val="NoSpacing"/>
        <w:jc w:val="right"/>
        <w:rPr>
          <w:rFonts w:ascii="Times New Roman" w:hAnsi="Times New Roman" w:cs="Times New Roman"/>
          <w:b/>
          <w:sz w:val="24"/>
          <w:szCs w:val="24"/>
        </w:rPr>
      </w:pPr>
    </w:p>
    <w:p w:rsidR="00CF2C6D" w:rsidRDefault="00CF2C6D" w:rsidP="00CF2C6D">
      <w:pPr>
        <w:pStyle w:val="NoSpacing"/>
        <w:jc w:val="right"/>
        <w:rPr>
          <w:rFonts w:ascii="Times New Roman" w:hAnsi="Times New Roman" w:cs="Times New Roman"/>
          <w:b/>
          <w:sz w:val="24"/>
          <w:szCs w:val="24"/>
          <w:lang w:val="mn-MN"/>
        </w:rPr>
      </w:pPr>
    </w:p>
    <w:p w:rsidR="00B82FC7" w:rsidRDefault="00B82FC7" w:rsidP="00CF2C6D">
      <w:pPr>
        <w:pStyle w:val="NoSpacing"/>
        <w:jc w:val="right"/>
        <w:rPr>
          <w:rFonts w:ascii="Times New Roman" w:hAnsi="Times New Roman" w:cs="Times New Roman"/>
          <w:b/>
          <w:sz w:val="24"/>
          <w:szCs w:val="24"/>
          <w:lang w:val="mn-MN"/>
        </w:rPr>
      </w:pPr>
    </w:p>
    <w:p w:rsidR="00B82FC7" w:rsidRDefault="00B82FC7" w:rsidP="00CF2C6D">
      <w:pPr>
        <w:pStyle w:val="NoSpacing"/>
        <w:jc w:val="right"/>
        <w:rPr>
          <w:rFonts w:ascii="Times New Roman" w:hAnsi="Times New Roman" w:cs="Times New Roman"/>
          <w:b/>
          <w:sz w:val="24"/>
          <w:szCs w:val="24"/>
          <w:lang w:val="mn-MN"/>
        </w:rPr>
      </w:pPr>
    </w:p>
    <w:p w:rsidR="00B82FC7" w:rsidRDefault="00B82FC7" w:rsidP="00CF2C6D">
      <w:pPr>
        <w:pStyle w:val="NoSpacing"/>
        <w:jc w:val="right"/>
        <w:rPr>
          <w:rFonts w:ascii="Times New Roman" w:hAnsi="Times New Roman" w:cs="Times New Roman"/>
          <w:b/>
          <w:sz w:val="24"/>
          <w:szCs w:val="24"/>
          <w:lang w:val="mn-MN"/>
        </w:rPr>
      </w:pPr>
    </w:p>
    <w:p w:rsidR="00B82FC7" w:rsidRPr="00B82FC7" w:rsidRDefault="00B82FC7" w:rsidP="00CF2C6D">
      <w:pPr>
        <w:pStyle w:val="NoSpacing"/>
        <w:jc w:val="right"/>
        <w:rPr>
          <w:rFonts w:ascii="Times New Roman" w:hAnsi="Times New Roman" w:cs="Times New Roman"/>
          <w:b/>
          <w:sz w:val="24"/>
          <w:szCs w:val="24"/>
          <w:lang w:val="mn-MN"/>
        </w:rPr>
      </w:pPr>
    </w:p>
    <w:p w:rsidR="00CF2C6D" w:rsidRDefault="00CF2C6D" w:rsidP="00CF2C6D">
      <w:pPr>
        <w:pStyle w:val="NoSpacing"/>
        <w:jc w:val="right"/>
        <w:rPr>
          <w:rFonts w:ascii="Times New Roman" w:hAnsi="Times New Roman" w:cs="Times New Roman"/>
          <w:b/>
          <w:sz w:val="24"/>
          <w:szCs w:val="24"/>
          <w:lang w:val="mn-MN"/>
        </w:rPr>
      </w:pPr>
    </w:p>
    <w:p w:rsidR="00B82FC7" w:rsidRDefault="00B82FC7" w:rsidP="00CF2C6D">
      <w:pPr>
        <w:pStyle w:val="NoSpacing"/>
        <w:jc w:val="right"/>
        <w:rPr>
          <w:rFonts w:ascii="Times New Roman" w:hAnsi="Times New Roman" w:cs="Times New Roman"/>
          <w:b/>
          <w:sz w:val="24"/>
          <w:szCs w:val="24"/>
          <w:lang w:val="mn-MN"/>
        </w:rPr>
      </w:pPr>
    </w:p>
    <w:p w:rsidR="00B82FC7" w:rsidRPr="00B82FC7" w:rsidRDefault="00B82FC7" w:rsidP="00CF2C6D">
      <w:pPr>
        <w:pStyle w:val="NoSpacing"/>
        <w:jc w:val="right"/>
        <w:rPr>
          <w:rFonts w:ascii="Times New Roman" w:hAnsi="Times New Roman" w:cs="Times New Roman"/>
          <w:b/>
          <w:sz w:val="24"/>
          <w:szCs w:val="24"/>
          <w:lang w:val="mn-MN"/>
        </w:rPr>
      </w:pPr>
    </w:p>
    <w:p w:rsidR="00CF2C6D" w:rsidRDefault="00CF2C6D" w:rsidP="00CF2C6D">
      <w:pPr>
        <w:pStyle w:val="NoSpacing"/>
        <w:jc w:val="right"/>
        <w:rPr>
          <w:rFonts w:ascii="Times New Roman" w:hAnsi="Times New Roman" w:cs="Times New Roman"/>
          <w:b/>
          <w:sz w:val="24"/>
          <w:szCs w:val="24"/>
        </w:rPr>
      </w:pPr>
    </w:p>
    <w:p w:rsidR="00CF2C6D" w:rsidRPr="00095254" w:rsidRDefault="00CF2C6D" w:rsidP="00CF2C6D">
      <w:pPr>
        <w:pStyle w:val="NoSpacing"/>
        <w:jc w:val="right"/>
        <w:rPr>
          <w:rFonts w:ascii="Times New Roman" w:hAnsi="Times New Roman" w:cs="Times New Roman"/>
          <w:b/>
          <w:sz w:val="24"/>
          <w:szCs w:val="24"/>
          <w:lang w:val="mn-MN"/>
        </w:rPr>
      </w:pPr>
      <w:r w:rsidRPr="00095254">
        <w:rPr>
          <w:rFonts w:ascii="Times New Roman" w:hAnsi="Times New Roman" w:cs="Times New Roman"/>
          <w:b/>
          <w:sz w:val="24"/>
          <w:szCs w:val="24"/>
          <w:lang w:val="mn-MN"/>
        </w:rPr>
        <w:t>ХУВЬЦАА ЭЗЭМШИГЧДИЙН ХУРЛЫН ИРЦИЙН ТУХАЙ БОЛОН</w:t>
      </w:r>
    </w:p>
    <w:p w:rsidR="00CF2C6D" w:rsidRPr="00095254" w:rsidRDefault="00CF2C6D" w:rsidP="00CF2C6D">
      <w:pPr>
        <w:pStyle w:val="NoSpacing"/>
        <w:jc w:val="right"/>
        <w:rPr>
          <w:rFonts w:ascii="Times New Roman" w:hAnsi="Times New Roman" w:cs="Times New Roman"/>
          <w:b/>
          <w:sz w:val="24"/>
          <w:szCs w:val="24"/>
          <w:lang w:val="mn-MN"/>
        </w:rPr>
      </w:pPr>
      <w:r w:rsidRPr="00095254">
        <w:rPr>
          <w:rFonts w:ascii="Times New Roman" w:hAnsi="Times New Roman" w:cs="Times New Roman"/>
          <w:b/>
          <w:sz w:val="24"/>
          <w:szCs w:val="24"/>
          <w:lang w:val="mn-MN"/>
        </w:rPr>
        <w:t>ХУРЛЫГ ХҮЧИН ТӨГӨЛДӨРТ ТООЦОХ ТУХАЙ</w:t>
      </w:r>
    </w:p>
    <w:p w:rsidR="00CF2C6D" w:rsidRPr="00095254" w:rsidRDefault="00CF2C6D" w:rsidP="00CF2C6D">
      <w:pPr>
        <w:pStyle w:val="NoSpacing"/>
        <w:jc w:val="right"/>
        <w:rPr>
          <w:rFonts w:ascii="Times New Roman" w:hAnsi="Times New Roman" w:cs="Times New Roman"/>
          <w:b/>
          <w:sz w:val="24"/>
          <w:szCs w:val="24"/>
          <w:lang w:val="mn-MN"/>
        </w:rPr>
      </w:pPr>
    </w:p>
    <w:p w:rsidR="00CF2C6D" w:rsidRPr="00A90130" w:rsidRDefault="00CF2C6D" w:rsidP="00CF2C6D">
      <w:pPr>
        <w:pStyle w:val="NoSpacing"/>
        <w:ind w:firstLine="720"/>
        <w:rPr>
          <w:rFonts w:ascii="Times New Roman" w:hAnsi="Times New Roman" w:cs="Times New Roman"/>
          <w:b/>
          <w:sz w:val="24"/>
          <w:szCs w:val="24"/>
          <w:lang w:val="mn-MN"/>
        </w:rPr>
      </w:pPr>
      <w:r w:rsidRPr="00697C6B">
        <w:rPr>
          <w:rFonts w:ascii="Times New Roman" w:hAnsi="Times New Roman" w:cs="Times New Roman"/>
          <w:sz w:val="24"/>
          <w:szCs w:val="24"/>
          <w:lang w:val="mn-MN"/>
        </w:rPr>
        <w:t xml:space="preserve">Компанийн тухай хуулийн 67 дугаар зүйлийн 67.3.1 дэх заалт, 69 дүгээр зүйлийн 69.1 дэх хэсгийг үндэслэн </w:t>
      </w:r>
      <w:r w:rsidRPr="00A90130">
        <w:rPr>
          <w:rFonts w:ascii="Times New Roman" w:hAnsi="Times New Roman" w:cs="Times New Roman"/>
          <w:b/>
          <w:sz w:val="24"/>
          <w:szCs w:val="24"/>
          <w:lang w:val="mn-MN"/>
        </w:rPr>
        <w:t xml:space="preserve">ТОГТООХ НЬ: </w:t>
      </w:r>
    </w:p>
    <w:p w:rsidR="00CF2C6D" w:rsidRPr="00697C6B" w:rsidRDefault="00CF2C6D" w:rsidP="00CF2C6D">
      <w:pPr>
        <w:pStyle w:val="NoSpacing"/>
        <w:rPr>
          <w:rFonts w:ascii="Times New Roman" w:hAnsi="Times New Roman" w:cs="Times New Roman"/>
          <w:sz w:val="24"/>
          <w:szCs w:val="24"/>
          <w:lang w:val="mn-MN"/>
        </w:rPr>
      </w:pPr>
    </w:p>
    <w:p w:rsidR="00CF2C6D" w:rsidRPr="00A90130" w:rsidRDefault="00CF2C6D" w:rsidP="00CF2C6D">
      <w:pPr>
        <w:pStyle w:val="NoSpacing"/>
        <w:jc w:val="both"/>
        <w:rPr>
          <w:rFonts w:ascii="Times New Roman" w:hAnsi="Times New Roman" w:cs="Times New Roman"/>
          <w:sz w:val="24"/>
          <w:szCs w:val="24"/>
          <w:lang w:val="mn-MN"/>
        </w:rPr>
      </w:pPr>
      <w:r w:rsidRPr="00697C6B">
        <w:rPr>
          <w:rFonts w:ascii="Times New Roman" w:hAnsi="Times New Roman" w:cs="Times New Roman"/>
          <w:sz w:val="24"/>
          <w:szCs w:val="24"/>
          <w:lang w:val="mn-MN"/>
        </w:rPr>
        <w:t xml:space="preserve">1. </w:t>
      </w:r>
      <w:r>
        <w:rPr>
          <w:rFonts w:ascii="Times New Roman" w:hAnsi="Times New Roman" w:cs="Times New Roman"/>
          <w:sz w:val="24"/>
          <w:szCs w:val="24"/>
          <w:lang w:val="mn-MN"/>
        </w:rPr>
        <w:t xml:space="preserve">Хувьцаа эзэмшигчдийн </w:t>
      </w:r>
      <w:r w:rsidRPr="00A90130">
        <w:rPr>
          <w:rFonts w:ascii="Times New Roman" w:hAnsi="Times New Roman" w:cs="Times New Roman"/>
          <w:sz w:val="24"/>
          <w:szCs w:val="24"/>
          <w:lang w:val="mn-MN"/>
        </w:rPr>
        <w:t xml:space="preserve"> энэ удаагийн </w:t>
      </w:r>
      <w:r w:rsidR="00B82FC7">
        <w:rPr>
          <w:rFonts w:ascii="Times New Roman" w:hAnsi="Times New Roman" w:cs="Times New Roman"/>
          <w:sz w:val="24"/>
          <w:szCs w:val="24"/>
          <w:lang w:val="mn-MN"/>
        </w:rPr>
        <w:t xml:space="preserve">ээлжит </w:t>
      </w:r>
      <w:r w:rsidRPr="00A90130">
        <w:rPr>
          <w:rFonts w:ascii="Times New Roman" w:hAnsi="Times New Roman" w:cs="Times New Roman"/>
          <w:sz w:val="24"/>
          <w:szCs w:val="24"/>
          <w:lang w:val="mn-MN"/>
        </w:rPr>
        <w:t xml:space="preserve">хуралд </w:t>
      </w:r>
      <w:r>
        <w:rPr>
          <w:rFonts w:ascii="Times New Roman" w:hAnsi="Times New Roman" w:cs="Times New Roman"/>
          <w:sz w:val="24"/>
          <w:szCs w:val="24"/>
        </w:rPr>
        <w:t>336,624</w:t>
      </w:r>
      <w:r w:rsidRPr="00A90130">
        <w:rPr>
          <w:rFonts w:ascii="Times New Roman" w:hAnsi="Times New Roman" w:cs="Times New Roman"/>
          <w:sz w:val="24"/>
          <w:szCs w:val="24"/>
          <w:lang w:val="mn-MN"/>
        </w:rPr>
        <w:t xml:space="preserve"> </w:t>
      </w:r>
      <w:r>
        <w:rPr>
          <w:rFonts w:ascii="Times New Roman" w:hAnsi="Times New Roman" w:cs="Times New Roman"/>
          <w:sz w:val="24"/>
          <w:szCs w:val="24"/>
          <w:lang w:val="mn-MN"/>
        </w:rPr>
        <w:t>ширхэг хувьцаа эзэмшдэг дөрвөн</w:t>
      </w:r>
      <w:r w:rsidRPr="00A90130">
        <w:rPr>
          <w:rFonts w:ascii="Times New Roman" w:hAnsi="Times New Roman" w:cs="Times New Roman"/>
          <w:sz w:val="24"/>
          <w:szCs w:val="24"/>
          <w:lang w:val="mn-MN"/>
        </w:rPr>
        <w:t xml:space="preserve"> хувьцаа эзэмшигчид биеэр оролцож байгаа нь нийт саналын эрх бү</w:t>
      </w:r>
      <w:r>
        <w:rPr>
          <w:rFonts w:ascii="Times New Roman" w:hAnsi="Times New Roman" w:cs="Times New Roman"/>
          <w:sz w:val="24"/>
          <w:szCs w:val="24"/>
          <w:lang w:val="mn-MN"/>
        </w:rPr>
        <w:t>хий 374,018 ширхэг энгийн хувьцааны 90</w:t>
      </w:r>
      <w:r w:rsidRPr="00A90130">
        <w:rPr>
          <w:rFonts w:ascii="Times New Roman" w:hAnsi="Times New Roman" w:cs="Times New Roman"/>
          <w:sz w:val="24"/>
          <w:szCs w:val="24"/>
          <w:lang w:val="mn-MN"/>
        </w:rPr>
        <w:t>% болж байгааг хуралд оролцогчид болон хурлын даргад мэдээлсүгэй.</w:t>
      </w:r>
    </w:p>
    <w:p w:rsidR="00CF2C6D" w:rsidRPr="00A90130" w:rsidRDefault="00CF2C6D" w:rsidP="00CF2C6D">
      <w:pPr>
        <w:pStyle w:val="NoSpacing"/>
        <w:jc w:val="both"/>
        <w:rPr>
          <w:rFonts w:ascii="Times New Roman" w:hAnsi="Times New Roman" w:cs="Times New Roman"/>
          <w:sz w:val="24"/>
          <w:szCs w:val="24"/>
          <w:lang w:val="mn-MN"/>
        </w:rPr>
      </w:pPr>
    </w:p>
    <w:p w:rsidR="00CF2C6D" w:rsidRPr="001D7799" w:rsidRDefault="00CF2C6D" w:rsidP="00CF2C6D">
      <w:pPr>
        <w:pStyle w:val="NoSpacing"/>
        <w:jc w:val="both"/>
        <w:rPr>
          <w:rFonts w:ascii="Times New Roman" w:hAnsi="Times New Roman" w:cs="Times New Roman"/>
          <w:sz w:val="24"/>
          <w:szCs w:val="24"/>
          <w:lang w:val="mn-MN"/>
        </w:rPr>
      </w:pPr>
      <w:r w:rsidRPr="00A90130">
        <w:rPr>
          <w:rFonts w:ascii="Times New Roman" w:hAnsi="Times New Roman" w:cs="Times New Roman"/>
          <w:sz w:val="24"/>
          <w:szCs w:val="24"/>
          <w:lang w:val="mn-MN"/>
        </w:rPr>
        <w:t>2.  Компанийн тухай хуулийн 69.1 дэх хэсгийн заалт,  компанийн дүрмийн 7.4 дэх заалтыг үндэслэн нийт санал</w:t>
      </w:r>
      <w:r>
        <w:rPr>
          <w:rFonts w:ascii="Times New Roman" w:hAnsi="Times New Roman" w:cs="Times New Roman"/>
          <w:sz w:val="24"/>
          <w:szCs w:val="24"/>
          <w:lang w:val="mn-MN"/>
        </w:rPr>
        <w:t>ын эрхтэй энгийн хувьцааны 90</w:t>
      </w:r>
      <w:r w:rsidRPr="00A90130">
        <w:rPr>
          <w:rFonts w:ascii="Times New Roman" w:hAnsi="Times New Roman" w:cs="Times New Roman"/>
          <w:sz w:val="24"/>
          <w:szCs w:val="24"/>
          <w:lang w:val="mn-MN"/>
        </w:rPr>
        <w:t>% - ийг эзэмшигчид хуралд оролцож байгаа учраас  компанийн хувьцаа эзэмшигчдийн ээлжит хурлыг хүчин төгөлдөрт тооцсугай.</w:t>
      </w:r>
    </w:p>
    <w:p w:rsidR="00CF2C6D" w:rsidRDefault="00CF2C6D" w:rsidP="00CF2C6D">
      <w:pPr>
        <w:pStyle w:val="NoSpacing"/>
        <w:spacing w:line="276" w:lineRule="auto"/>
        <w:jc w:val="both"/>
        <w:rPr>
          <w:rFonts w:ascii="Times New Roman" w:hAnsi="Times New Roman" w:cs="Times New Roman"/>
          <w:sz w:val="24"/>
          <w:szCs w:val="24"/>
          <w:lang w:val="mn-MN"/>
        </w:rPr>
      </w:pPr>
    </w:p>
    <w:p w:rsidR="00CF2C6D" w:rsidRPr="001D7799" w:rsidRDefault="00CF2C6D" w:rsidP="00CF2C6D">
      <w:pPr>
        <w:pStyle w:val="NoSpacing"/>
        <w:spacing w:line="276" w:lineRule="auto"/>
        <w:rPr>
          <w:rFonts w:ascii="Times New Roman" w:hAnsi="Times New Roman" w:cs="Times New Roman"/>
          <w:sz w:val="24"/>
          <w:szCs w:val="24"/>
          <w:lang w:val="mn-MN"/>
        </w:rPr>
      </w:pPr>
    </w:p>
    <w:p w:rsidR="00CF2C6D" w:rsidRDefault="00CF2C6D" w:rsidP="00CF2C6D">
      <w:pPr>
        <w:pStyle w:val="NoSpacing"/>
        <w:spacing w:line="276" w:lineRule="auto"/>
        <w:rPr>
          <w:rFonts w:ascii="Times New Roman" w:hAnsi="Times New Roman" w:cs="Times New Roman"/>
          <w:sz w:val="24"/>
          <w:szCs w:val="24"/>
          <w:lang w:val="mn-MN"/>
        </w:rPr>
      </w:pPr>
    </w:p>
    <w:p w:rsidR="00B82FC7" w:rsidRPr="001D7799" w:rsidRDefault="00B82FC7" w:rsidP="00CF2C6D">
      <w:pPr>
        <w:pStyle w:val="NoSpacing"/>
        <w:spacing w:line="276" w:lineRule="auto"/>
        <w:rPr>
          <w:rFonts w:ascii="Times New Roman" w:hAnsi="Times New Roman" w:cs="Times New Roman"/>
          <w:sz w:val="24"/>
          <w:szCs w:val="24"/>
          <w:lang w:val="mn-MN"/>
        </w:rPr>
      </w:pPr>
    </w:p>
    <w:p w:rsidR="00CF2C6D" w:rsidRPr="001D7799" w:rsidRDefault="00CF2C6D" w:rsidP="00CF2C6D">
      <w:pPr>
        <w:pStyle w:val="NoSpacing"/>
        <w:spacing w:line="276" w:lineRule="auto"/>
        <w:rPr>
          <w:rFonts w:ascii="Times New Roman" w:hAnsi="Times New Roman" w:cs="Times New Roman"/>
          <w:sz w:val="24"/>
          <w:szCs w:val="24"/>
          <w:lang w:val="mn-MN"/>
        </w:rPr>
      </w:pPr>
    </w:p>
    <w:p w:rsidR="00CF2C6D" w:rsidRPr="00697C6B" w:rsidRDefault="00CF2C6D" w:rsidP="00CF2C6D">
      <w:pPr>
        <w:pStyle w:val="NoSpacing"/>
        <w:rPr>
          <w:rFonts w:ascii="Times New Roman" w:hAnsi="Times New Roman" w:cs="Times New Roman"/>
          <w:sz w:val="24"/>
          <w:szCs w:val="24"/>
          <w:lang w:val="mn-MN"/>
        </w:rPr>
      </w:pPr>
      <w:r>
        <w:rPr>
          <w:rFonts w:ascii="Times New Roman" w:hAnsi="Times New Roman" w:cs="Times New Roman"/>
          <w:b/>
          <w:sz w:val="24"/>
          <w:szCs w:val="24"/>
          <w:lang w:val="mn-MN"/>
        </w:rPr>
        <w:t xml:space="preserve">          </w:t>
      </w:r>
      <w:r w:rsidRPr="001D7799">
        <w:rPr>
          <w:rFonts w:ascii="Times New Roman" w:hAnsi="Times New Roman" w:cs="Times New Roman"/>
          <w:b/>
          <w:sz w:val="24"/>
          <w:szCs w:val="24"/>
          <w:lang w:val="mn-MN"/>
        </w:rPr>
        <w:t xml:space="preserve">ТООЛЛОГЫН КОМИССЫН ДАРГА </w:t>
      </w:r>
      <w:r w:rsidRPr="001D7799">
        <w:rPr>
          <w:rFonts w:ascii="Times New Roman" w:hAnsi="Times New Roman" w:cs="Times New Roman"/>
          <w:b/>
          <w:sz w:val="24"/>
          <w:szCs w:val="24"/>
          <w:lang w:val="mn-MN"/>
        </w:rPr>
        <w:tab/>
      </w:r>
      <w:r>
        <w:rPr>
          <w:rFonts w:ascii="Times New Roman" w:hAnsi="Times New Roman" w:cs="Times New Roman"/>
          <w:b/>
          <w:sz w:val="24"/>
          <w:szCs w:val="24"/>
          <w:lang w:val="mn-MN"/>
        </w:rPr>
        <w:tab/>
      </w:r>
      <w:r>
        <w:rPr>
          <w:rFonts w:ascii="Times New Roman" w:hAnsi="Times New Roman" w:cs="Times New Roman"/>
          <w:b/>
          <w:sz w:val="24"/>
          <w:szCs w:val="24"/>
          <w:lang w:val="mn-MN"/>
        </w:rPr>
        <w:tab/>
        <w:t>Б.ӨЛЗИЙБАЯР</w:t>
      </w:r>
      <w:r w:rsidRPr="001D7799">
        <w:rPr>
          <w:rFonts w:ascii="Times New Roman" w:hAnsi="Times New Roman" w:cs="Times New Roman"/>
          <w:b/>
          <w:sz w:val="24"/>
          <w:szCs w:val="24"/>
          <w:lang w:val="mn-MN"/>
        </w:rPr>
        <w:tab/>
      </w:r>
      <w:r>
        <w:rPr>
          <w:rFonts w:ascii="Times New Roman" w:hAnsi="Times New Roman" w:cs="Times New Roman"/>
          <w:b/>
          <w:sz w:val="24"/>
          <w:szCs w:val="24"/>
          <w:lang w:val="mn-MN"/>
        </w:rPr>
        <w:t xml:space="preserve">                   </w:t>
      </w:r>
    </w:p>
    <w:p w:rsidR="00CF2C6D" w:rsidRPr="00697C6B" w:rsidRDefault="00CF2C6D" w:rsidP="00CF2C6D">
      <w:pPr>
        <w:pStyle w:val="NoSpacing"/>
        <w:rPr>
          <w:rFonts w:ascii="Times New Roman" w:hAnsi="Times New Roman" w:cs="Times New Roman"/>
          <w:sz w:val="24"/>
          <w:szCs w:val="24"/>
          <w:lang w:val="mn-MN"/>
        </w:rPr>
      </w:pPr>
    </w:p>
    <w:p w:rsidR="00CF2C6D" w:rsidRPr="00697C6B" w:rsidRDefault="00CF2C6D" w:rsidP="00CF2C6D">
      <w:pPr>
        <w:pStyle w:val="NoSpacing"/>
        <w:rPr>
          <w:rFonts w:ascii="Times New Roman" w:hAnsi="Times New Roman" w:cs="Times New Roman"/>
          <w:sz w:val="24"/>
          <w:szCs w:val="24"/>
          <w:lang w:val="mn-MN"/>
        </w:rPr>
      </w:pPr>
    </w:p>
    <w:p w:rsidR="00CF2C6D" w:rsidRPr="00697C6B" w:rsidRDefault="00CF2C6D" w:rsidP="00CF2C6D">
      <w:pPr>
        <w:pStyle w:val="NoSpacing"/>
        <w:rPr>
          <w:rFonts w:ascii="Times New Roman" w:hAnsi="Times New Roman" w:cs="Times New Roman"/>
          <w:sz w:val="24"/>
          <w:szCs w:val="24"/>
          <w:lang w:val="mn-MN"/>
        </w:rPr>
      </w:pPr>
    </w:p>
    <w:p w:rsidR="00CF2C6D" w:rsidRPr="00697C6B" w:rsidRDefault="00CF2C6D" w:rsidP="00CF2C6D">
      <w:pPr>
        <w:pStyle w:val="NoSpacing"/>
        <w:rPr>
          <w:rFonts w:ascii="Times New Roman" w:hAnsi="Times New Roman" w:cs="Times New Roman"/>
          <w:b/>
          <w:sz w:val="24"/>
          <w:szCs w:val="24"/>
          <w:lang w:val="mn-MN"/>
        </w:rPr>
      </w:pPr>
      <w:r w:rsidRPr="00697C6B">
        <w:rPr>
          <w:rFonts w:ascii="Times New Roman" w:hAnsi="Times New Roman" w:cs="Times New Roman"/>
          <w:sz w:val="24"/>
          <w:szCs w:val="24"/>
          <w:lang w:val="mn-MN"/>
        </w:rPr>
        <w:t xml:space="preserve">                              </w:t>
      </w:r>
    </w:p>
    <w:p w:rsidR="00CF2C6D" w:rsidRPr="00697C6B" w:rsidRDefault="00CF2C6D" w:rsidP="00CF2C6D">
      <w:pPr>
        <w:spacing w:after="0"/>
        <w:rPr>
          <w:rFonts w:ascii="Times New Roman" w:hAnsi="Times New Roman" w:cs="Times New Roman"/>
          <w:b/>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Pr="00697C6B" w:rsidRDefault="00CF2C6D" w:rsidP="00CF2C6D">
      <w:pPr>
        <w:spacing w:after="0"/>
        <w:jc w:val="right"/>
        <w:rPr>
          <w:rFonts w:ascii="Times New Roman" w:hAnsi="Times New Roman" w:cs="Times New Roman"/>
          <w:sz w:val="24"/>
          <w:szCs w:val="24"/>
          <w:lang w:val="mn-MN"/>
        </w:rPr>
      </w:pPr>
    </w:p>
    <w:p w:rsidR="00CF2C6D" w:rsidRDefault="00CF2C6D" w:rsidP="00CF2C6D">
      <w:pPr>
        <w:spacing w:after="0"/>
        <w:rPr>
          <w:rFonts w:ascii="Times New Roman" w:hAnsi="Times New Roman" w:cs="Times New Roman"/>
          <w:sz w:val="24"/>
          <w:szCs w:val="24"/>
          <w:lang w:val="mn-MN"/>
        </w:rPr>
      </w:pPr>
    </w:p>
    <w:p w:rsidR="00CF2C6D" w:rsidRDefault="00CF2C6D" w:rsidP="00CF2C6D">
      <w:pPr>
        <w:spacing w:after="0"/>
        <w:rPr>
          <w:rFonts w:ascii="Times New Roman" w:hAnsi="Times New Roman" w:cs="Times New Roman"/>
          <w:sz w:val="24"/>
          <w:szCs w:val="24"/>
          <w:lang w:val="mn-MN"/>
        </w:rPr>
      </w:pPr>
    </w:p>
    <w:p w:rsidR="00CF2C6D" w:rsidRDefault="00CF2C6D" w:rsidP="00CF2C6D">
      <w:pPr>
        <w:spacing w:after="0"/>
        <w:rPr>
          <w:rFonts w:ascii="Times New Roman" w:hAnsi="Times New Roman" w:cs="Times New Roman"/>
          <w:sz w:val="24"/>
          <w:szCs w:val="24"/>
          <w:lang w:val="mn-MN"/>
        </w:rPr>
      </w:pPr>
    </w:p>
    <w:p w:rsidR="00CF2C6D" w:rsidRDefault="00CF2C6D" w:rsidP="00CF2C6D">
      <w:pPr>
        <w:spacing w:after="0"/>
        <w:rPr>
          <w:rFonts w:ascii="Times New Roman" w:hAnsi="Times New Roman" w:cs="Times New Roman"/>
          <w:sz w:val="24"/>
          <w:szCs w:val="24"/>
          <w:lang w:val="mn-MN"/>
        </w:rPr>
      </w:pPr>
    </w:p>
    <w:p w:rsidR="00B82FC7" w:rsidRDefault="00B82FC7" w:rsidP="00CF2C6D">
      <w:pPr>
        <w:spacing w:after="0"/>
        <w:rPr>
          <w:rFonts w:ascii="Times New Roman" w:hAnsi="Times New Roman" w:cs="Times New Roman"/>
          <w:sz w:val="24"/>
          <w:szCs w:val="24"/>
          <w:lang w:val="mn-MN"/>
        </w:rPr>
      </w:pPr>
    </w:p>
    <w:p w:rsidR="00B82FC7" w:rsidRDefault="00B82FC7" w:rsidP="00CF2C6D">
      <w:pPr>
        <w:spacing w:after="0"/>
        <w:rPr>
          <w:rFonts w:ascii="Times New Roman" w:hAnsi="Times New Roman" w:cs="Times New Roman"/>
          <w:sz w:val="24"/>
          <w:szCs w:val="24"/>
          <w:lang w:val="mn-MN"/>
        </w:rPr>
      </w:pPr>
    </w:p>
    <w:p w:rsidR="00B82FC7" w:rsidRDefault="00B82FC7" w:rsidP="00CF2C6D">
      <w:pPr>
        <w:spacing w:after="0"/>
        <w:rPr>
          <w:rFonts w:ascii="Times New Roman" w:hAnsi="Times New Roman" w:cs="Times New Roman"/>
          <w:sz w:val="24"/>
          <w:szCs w:val="24"/>
          <w:lang w:val="mn-MN"/>
        </w:rPr>
      </w:pPr>
    </w:p>
    <w:p w:rsidR="00B82FC7" w:rsidRDefault="00B82FC7" w:rsidP="00CF2C6D">
      <w:pPr>
        <w:spacing w:after="0"/>
        <w:rPr>
          <w:rFonts w:ascii="Times New Roman" w:hAnsi="Times New Roman" w:cs="Times New Roman"/>
          <w:sz w:val="24"/>
          <w:szCs w:val="24"/>
          <w:lang w:val="mn-MN"/>
        </w:rPr>
      </w:pPr>
    </w:p>
    <w:p w:rsidR="00CF2C6D" w:rsidRPr="004254C5" w:rsidRDefault="00CF2C6D" w:rsidP="00CF2C6D">
      <w:pPr>
        <w:spacing w:after="0"/>
        <w:rPr>
          <w:rFonts w:ascii="Times New Roman" w:hAnsi="Times New Roman" w:cs="Times New Roman"/>
          <w:sz w:val="24"/>
          <w:szCs w:val="24"/>
          <w:lang w:val="mn-MN"/>
        </w:rPr>
      </w:pPr>
    </w:p>
    <w:p w:rsidR="00CF2C6D" w:rsidRPr="004254C5" w:rsidRDefault="00CF2C6D" w:rsidP="00CF2C6D">
      <w:pPr>
        <w:jc w:val="right"/>
        <w:rPr>
          <w:rFonts w:ascii="Times New Roman" w:hAnsi="Times New Roman"/>
          <w:b/>
          <w:sz w:val="24"/>
          <w:szCs w:val="24"/>
          <w:lang w:val="mn-MN"/>
        </w:rPr>
      </w:pPr>
      <w:r w:rsidRPr="004254C5">
        <w:rPr>
          <w:rFonts w:ascii="Times New Roman" w:hAnsi="Times New Roman"/>
          <w:b/>
          <w:sz w:val="24"/>
          <w:szCs w:val="24"/>
          <w:lang w:val="mn-MN"/>
        </w:rPr>
        <w:t xml:space="preserve">Санал хураах хуудсыг тоолсон дүнгийн тухай </w:t>
      </w:r>
    </w:p>
    <w:p w:rsidR="00CF2C6D" w:rsidRPr="004254C5" w:rsidRDefault="00CF2C6D" w:rsidP="00CF2C6D">
      <w:pPr>
        <w:spacing w:before="240"/>
        <w:ind w:firstLine="360"/>
        <w:rPr>
          <w:rFonts w:ascii="Times New Roman" w:hAnsi="Times New Roman" w:cs="Times New Roman"/>
          <w:b/>
          <w:sz w:val="24"/>
          <w:szCs w:val="24"/>
          <w:lang w:val="mn-MN"/>
        </w:rPr>
      </w:pPr>
      <w:r w:rsidRPr="004254C5">
        <w:rPr>
          <w:rFonts w:ascii="Times New Roman" w:hAnsi="Times New Roman"/>
          <w:sz w:val="24"/>
          <w:szCs w:val="24"/>
          <w:lang w:val="mn-MN"/>
        </w:rPr>
        <w:t>Компанийн тухай хуулийн 67-р зүйлийн 67.3.8 дах заалт, 72-р зүйл,</w:t>
      </w:r>
      <w:r w:rsidRPr="004254C5">
        <w:rPr>
          <w:rFonts w:ascii="Times New Roman" w:hAnsi="Times New Roman" w:cs="Times New Roman"/>
          <w:sz w:val="24"/>
          <w:szCs w:val="24"/>
          <w:lang w:val="mn-MN"/>
        </w:rPr>
        <w:t xml:space="preserve"> “Говь файнэншл групп” ХК – ийн хувьцаа эзэмшигчдийн 2014.04.30 – ны өдрийн ээлжит хуралд санал хураалтаар ирүүлсэн санал хураах хуудсыг тоолсон Тооллогын комиссын дүнг тус тус үндэслэн </w:t>
      </w:r>
      <w:r w:rsidRPr="004254C5">
        <w:rPr>
          <w:rFonts w:ascii="Times New Roman" w:hAnsi="Times New Roman" w:cs="Times New Roman"/>
          <w:b/>
          <w:sz w:val="24"/>
          <w:szCs w:val="24"/>
          <w:lang w:val="mn-MN"/>
        </w:rPr>
        <w:t>ТОГТООХ НЬ:</w:t>
      </w:r>
    </w:p>
    <w:p w:rsidR="00CF2C6D" w:rsidRPr="004254C5" w:rsidRDefault="00CF2C6D" w:rsidP="00B82FC7">
      <w:pPr>
        <w:pStyle w:val="NoSpacing"/>
        <w:numPr>
          <w:ilvl w:val="0"/>
          <w:numId w:val="9"/>
        </w:numPr>
        <w:jc w:val="both"/>
        <w:rPr>
          <w:rFonts w:ascii="Times New Roman" w:hAnsi="Times New Roman" w:cs="Times New Roman"/>
          <w:sz w:val="24"/>
          <w:szCs w:val="24"/>
          <w:lang w:val="mn-MN"/>
        </w:rPr>
      </w:pPr>
      <w:r w:rsidRPr="004254C5">
        <w:rPr>
          <w:rFonts w:ascii="Times New Roman" w:hAnsi="Times New Roman" w:cs="Times New Roman"/>
          <w:sz w:val="24"/>
          <w:szCs w:val="24"/>
          <w:lang w:val="mn-MN"/>
        </w:rPr>
        <w:t>“Говь файнэншл групп”</w:t>
      </w:r>
      <w:r w:rsidR="00940A55" w:rsidRPr="004254C5">
        <w:rPr>
          <w:rFonts w:ascii="Times New Roman" w:hAnsi="Times New Roman" w:cs="Times New Roman"/>
          <w:sz w:val="24"/>
          <w:szCs w:val="24"/>
          <w:lang w:val="mn-MN"/>
        </w:rPr>
        <w:t xml:space="preserve"> ХК</w:t>
      </w:r>
      <w:r w:rsidRPr="004254C5">
        <w:rPr>
          <w:rFonts w:ascii="Times New Roman" w:hAnsi="Times New Roman" w:cs="Times New Roman"/>
          <w:sz w:val="24"/>
          <w:szCs w:val="24"/>
          <w:lang w:val="mn-MN"/>
        </w:rPr>
        <w:t>– ийн хувьцаа эзэмшигчдийн хурлаар хэлэлцсэн асуудлуудаар санал хураасан дүн дараах байд</w:t>
      </w:r>
      <w:r w:rsidR="004254C5">
        <w:rPr>
          <w:rFonts w:ascii="Times New Roman" w:hAnsi="Times New Roman" w:cs="Times New Roman"/>
          <w:sz w:val="24"/>
          <w:szCs w:val="24"/>
          <w:lang w:val="mn-MN"/>
        </w:rPr>
        <w:t>алтай байгааг хуралд оролцогч хувьцаа эзэмшигчдэд</w:t>
      </w:r>
      <w:r w:rsidRPr="004254C5">
        <w:rPr>
          <w:rFonts w:ascii="Times New Roman" w:hAnsi="Times New Roman" w:cs="Times New Roman"/>
          <w:sz w:val="24"/>
          <w:szCs w:val="24"/>
          <w:lang w:val="mn-MN"/>
        </w:rPr>
        <w:t xml:space="preserve"> мэдээлсүгэй:</w:t>
      </w:r>
    </w:p>
    <w:p w:rsidR="00CF2C6D" w:rsidRPr="004254C5" w:rsidRDefault="00CF2C6D" w:rsidP="00B82FC7">
      <w:pPr>
        <w:pStyle w:val="ListParagraph"/>
        <w:ind w:left="1080"/>
        <w:jc w:val="both"/>
        <w:rPr>
          <w:b/>
          <w:lang w:val="mn-MN"/>
        </w:rPr>
      </w:pPr>
      <w:r w:rsidRPr="004254C5">
        <w:rPr>
          <w:lang w:val="mn-MN"/>
        </w:rPr>
        <w:t>Үүнд:</w:t>
      </w:r>
    </w:p>
    <w:p w:rsidR="00CF2C6D" w:rsidRPr="004254C5" w:rsidRDefault="00CF2C6D" w:rsidP="00B82FC7">
      <w:pPr>
        <w:pStyle w:val="ListParagraph"/>
        <w:numPr>
          <w:ilvl w:val="1"/>
          <w:numId w:val="10"/>
        </w:numPr>
        <w:ind w:firstLine="0"/>
        <w:jc w:val="both"/>
        <w:rPr>
          <w:lang w:val="mn-MN"/>
        </w:rPr>
      </w:pPr>
      <w:r w:rsidRPr="004254C5">
        <w:rPr>
          <w:lang w:val="mn-MN"/>
        </w:rPr>
        <w:t>Компанийн 2013 оны үйл ажиллагааны болон санхүүгийн тайланг хэлэлцэж батлах</w:t>
      </w:r>
    </w:p>
    <w:p w:rsidR="009337C5" w:rsidRPr="004254C5" w:rsidRDefault="00CF2C6D" w:rsidP="009337C5">
      <w:pPr>
        <w:pStyle w:val="ListParagraph"/>
        <w:jc w:val="both"/>
        <w:rPr>
          <w:lang w:val="mn-MN"/>
        </w:rPr>
      </w:pPr>
      <w:r w:rsidRPr="004254C5">
        <w:rPr>
          <w:lang w:val="mn-MN"/>
        </w:rPr>
        <w:t xml:space="preserve">Зөвшөөрсөн 336,624 ширхэг хувьцаа буюу 100 </w:t>
      </w:r>
      <w:r w:rsidRPr="004254C5">
        <w:t xml:space="preserve">%, </w:t>
      </w:r>
      <w:r w:rsidRPr="004254C5">
        <w:rPr>
          <w:lang w:val="mn-MN"/>
        </w:rPr>
        <w:t xml:space="preserve">татгалзсан 0 ширхэг хувьцаа буюу 0 </w:t>
      </w:r>
      <w:r w:rsidRPr="004254C5">
        <w:t>%</w:t>
      </w:r>
      <w:r w:rsidRPr="004254C5">
        <w:rPr>
          <w:lang w:val="mn-MN"/>
        </w:rPr>
        <w:t xml:space="preserve">, түдгэлзсэн 0 ширхэг хувьцаа буюу 0 </w:t>
      </w:r>
      <w:r w:rsidRPr="004254C5">
        <w:t>%</w:t>
      </w:r>
      <w:r w:rsidRPr="004254C5">
        <w:rPr>
          <w:lang w:val="mn-MN"/>
        </w:rPr>
        <w:t xml:space="preserve"> байна.</w:t>
      </w:r>
    </w:p>
    <w:p w:rsidR="009337C5" w:rsidRPr="004254C5" w:rsidRDefault="009337C5" w:rsidP="009337C5">
      <w:pPr>
        <w:pStyle w:val="NoSpacing"/>
        <w:ind w:left="360"/>
        <w:jc w:val="both"/>
        <w:rPr>
          <w:rFonts w:ascii="Times New Roman" w:hAnsi="Times New Roman" w:cs="Times New Roman"/>
          <w:sz w:val="24"/>
          <w:szCs w:val="24"/>
          <w:lang w:val="mn-MN"/>
        </w:rPr>
      </w:pPr>
      <w:r w:rsidRPr="004254C5">
        <w:rPr>
          <w:rFonts w:ascii="Times New Roman" w:hAnsi="Times New Roman" w:cs="Times New Roman"/>
          <w:sz w:val="24"/>
          <w:szCs w:val="24"/>
          <w:lang w:val="mn-MN"/>
        </w:rPr>
        <w:t xml:space="preserve">1.2  </w:t>
      </w:r>
      <w:r w:rsidR="00940A55" w:rsidRPr="004254C5">
        <w:rPr>
          <w:rFonts w:ascii="Times New Roman" w:hAnsi="Times New Roman" w:cs="Times New Roman"/>
          <w:sz w:val="24"/>
          <w:szCs w:val="24"/>
          <w:lang w:val="mn-MN"/>
        </w:rPr>
        <w:t xml:space="preserve">“Говь файнэншл групп” </w:t>
      </w:r>
      <w:r w:rsidR="00CF2C6D" w:rsidRPr="004254C5">
        <w:rPr>
          <w:rFonts w:ascii="Times New Roman" w:eastAsia="Times New Roman" w:hAnsi="Times New Roman" w:cs="Times New Roman"/>
          <w:color w:val="000000"/>
          <w:sz w:val="24"/>
          <w:szCs w:val="24"/>
          <w:lang w:val="mn-MN"/>
        </w:rPr>
        <w:t xml:space="preserve">ХК-ийн </w:t>
      </w:r>
      <w:r w:rsidR="00B82FC7" w:rsidRPr="004254C5">
        <w:rPr>
          <w:rFonts w:ascii="Times New Roman" w:hAnsi="Times New Roman" w:cs="Times New Roman"/>
          <w:sz w:val="24"/>
          <w:szCs w:val="24"/>
          <w:lang w:val="mn-MN"/>
        </w:rPr>
        <w:t xml:space="preserve">Компанийн цаашид хэрэгжүүлэх үйл ажиллагааны </w:t>
      </w:r>
      <w:r w:rsidRPr="004254C5">
        <w:rPr>
          <w:rFonts w:ascii="Times New Roman" w:hAnsi="Times New Roman" w:cs="Times New Roman"/>
          <w:sz w:val="24"/>
          <w:szCs w:val="24"/>
          <w:lang w:val="mn-MN"/>
        </w:rPr>
        <w:t xml:space="preserve"> </w:t>
      </w:r>
    </w:p>
    <w:p w:rsidR="00CF2C6D" w:rsidRPr="004254C5" w:rsidRDefault="009337C5" w:rsidP="009337C5">
      <w:pPr>
        <w:pStyle w:val="NoSpacing"/>
        <w:ind w:left="360"/>
        <w:jc w:val="both"/>
        <w:rPr>
          <w:rFonts w:ascii="Times New Roman" w:hAnsi="Times New Roman" w:cs="Times New Roman"/>
          <w:sz w:val="24"/>
          <w:szCs w:val="24"/>
          <w:lang w:val="mn-MN"/>
        </w:rPr>
      </w:pPr>
      <w:r w:rsidRPr="004254C5">
        <w:rPr>
          <w:rFonts w:ascii="Times New Roman" w:hAnsi="Times New Roman" w:cs="Times New Roman"/>
          <w:sz w:val="24"/>
          <w:szCs w:val="24"/>
          <w:lang w:val="mn-MN"/>
        </w:rPr>
        <w:t xml:space="preserve">     </w:t>
      </w:r>
      <w:r w:rsidR="00B82FC7" w:rsidRPr="004254C5">
        <w:rPr>
          <w:rFonts w:ascii="Times New Roman" w:hAnsi="Times New Roman" w:cs="Times New Roman"/>
          <w:sz w:val="24"/>
          <w:szCs w:val="24"/>
          <w:lang w:val="mn-MN"/>
        </w:rPr>
        <w:t>болон үнэт цаасны төсөл төлөвлөгөөг батлах</w:t>
      </w:r>
      <w:r w:rsidRPr="004254C5">
        <w:rPr>
          <w:rFonts w:ascii="Times New Roman" w:hAnsi="Times New Roman" w:cs="Times New Roman"/>
          <w:sz w:val="24"/>
          <w:szCs w:val="24"/>
          <w:lang w:val="mn-MN"/>
        </w:rPr>
        <w:t xml:space="preserve"> </w:t>
      </w:r>
    </w:p>
    <w:p w:rsidR="00CF2C6D" w:rsidRPr="004254C5" w:rsidRDefault="00CF2C6D" w:rsidP="00B82FC7">
      <w:pPr>
        <w:pStyle w:val="ListParagraph"/>
        <w:jc w:val="both"/>
        <w:rPr>
          <w:lang w:val="mn-MN"/>
        </w:rPr>
      </w:pPr>
      <w:r w:rsidRPr="004254C5">
        <w:rPr>
          <w:lang w:val="mn-MN"/>
        </w:rPr>
        <w:t xml:space="preserve">Зөвшөөрсөн 336,624 ширхэг хувьцаа буюу 100 </w:t>
      </w:r>
      <w:r w:rsidRPr="004254C5">
        <w:t xml:space="preserve">%, </w:t>
      </w:r>
      <w:r w:rsidRPr="004254C5">
        <w:rPr>
          <w:lang w:val="mn-MN"/>
        </w:rPr>
        <w:t xml:space="preserve">татгалзсан 0 ширхэг хувьцаа буюу 0 </w:t>
      </w:r>
      <w:r w:rsidRPr="004254C5">
        <w:t>%</w:t>
      </w:r>
      <w:r w:rsidRPr="004254C5">
        <w:rPr>
          <w:lang w:val="mn-MN"/>
        </w:rPr>
        <w:t xml:space="preserve">, түдгэлзсэн 0 ширхэг хувьцаа буюу 0 </w:t>
      </w:r>
      <w:r w:rsidRPr="004254C5">
        <w:t>%</w:t>
      </w:r>
      <w:r w:rsidRPr="004254C5">
        <w:rPr>
          <w:lang w:val="mn-MN"/>
        </w:rPr>
        <w:t xml:space="preserve"> байна.</w:t>
      </w:r>
    </w:p>
    <w:p w:rsidR="00B82FC7" w:rsidRPr="004254C5" w:rsidRDefault="00B82FC7" w:rsidP="00B82FC7">
      <w:pPr>
        <w:pStyle w:val="ListParagraph"/>
        <w:ind w:left="360"/>
        <w:rPr>
          <w:lang w:val="mn-MN"/>
        </w:rPr>
      </w:pPr>
      <w:r w:rsidRPr="004254C5">
        <w:rPr>
          <w:lang w:val="mn-MN"/>
        </w:rPr>
        <w:t xml:space="preserve">1.3  </w:t>
      </w:r>
      <w:r w:rsidR="00940A55" w:rsidRPr="004254C5">
        <w:rPr>
          <w:lang w:val="mn-MN"/>
        </w:rPr>
        <w:t xml:space="preserve">“Говь файнэншл групп” </w:t>
      </w:r>
      <w:r w:rsidR="00CF2C6D" w:rsidRPr="004254C5">
        <w:rPr>
          <w:color w:val="000000"/>
          <w:lang w:val="mn-MN"/>
        </w:rPr>
        <w:t>ХК-</w:t>
      </w:r>
      <w:r w:rsidR="00CF2C6D" w:rsidRPr="004254C5">
        <w:rPr>
          <w:lang w:val="mn-MN"/>
        </w:rPr>
        <w:t xml:space="preserve">ийн хувь нийлүүлсэн хөрөнгийн хэмжээг нэмэгдүүлэх, </w:t>
      </w:r>
      <w:r w:rsidRPr="004254C5">
        <w:rPr>
          <w:lang w:val="mn-MN"/>
        </w:rPr>
        <w:t xml:space="preserve">    </w:t>
      </w:r>
    </w:p>
    <w:p w:rsidR="00CF2C6D" w:rsidRPr="004254C5" w:rsidRDefault="00B82FC7" w:rsidP="00B82FC7">
      <w:pPr>
        <w:pStyle w:val="ListParagraph"/>
        <w:ind w:left="360"/>
        <w:rPr>
          <w:lang w:val="mn-MN"/>
        </w:rPr>
      </w:pPr>
      <w:r w:rsidRPr="004254C5">
        <w:rPr>
          <w:lang w:val="mn-MN"/>
        </w:rPr>
        <w:t xml:space="preserve">       </w:t>
      </w:r>
      <w:r w:rsidR="00CF2C6D" w:rsidRPr="004254C5">
        <w:rPr>
          <w:lang w:val="mn-MN"/>
        </w:rPr>
        <w:t>нэмэлт      хувьцаа гаргах</w:t>
      </w:r>
    </w:p>
    <w:p w:rsidR="00CF2C6D" w:rsidRPr="004254C5" w:rsidRDefault="00CF2C6D" w:rsidP="00B82FC7">
      <w:pPr>
        <w:pStyle w:val="ListParagraph"/>
        <w:jc w:val="both"/>
        <w:rPr>
          <w:lang w:val="mn-MN"/>
        </w:rPr>
      </w:pPr>
      <w:r w:rsidRPr="004254C5">
        <w:rPr>
          <w:lang w:val="mn-MN"/>
        </w:rPr>
        <w:t xml:space="preserve">Зөвшөөрсөн 336,624  ширхэг хувьцаа буюу 100 </w:t>
      </w:r>
      <w:r w:rsidRPr="004254C5">
        <w:t xml:space="preserve">%, </w:t>
      </w:r>
      <w:r w:rsidRPr="004254C5">
        <w:rPr>
          <w:lang w:val="mn-MN"/>
        </w:rPr>
        <w:t xml:space="preserve">татгалзсан 0 ширхэг хувьцаа буюу 0 </w:t>
      </w:r>
      <w:r w:rsidRPr="004254C5">
        <w:t>%</w:t>
      </w:r>
      <w:r w:rsidRPr="004254C5">
        <w:rPr>
          <w:lang w:val="mn-MN"/>
        </w:rPr>
        <w:t xml:space="preserve">, түдгэлзсэн 0 ширхэг хувьцаа буюу 0 </w:t>
      </w:r>
      <w:r w:rsidRPr="004254C5">
        <w:t>%</w:t>
      </w:r>
      <w:r w:rsidRPr="004254C5">
        <w:rPr>
          <w:lang w:val="mn-MN"/>
        </w:rPr>
        <w:t xml:space="preserve"> байна.</w:t>
      </w:r>
    </w:p>
    <w:p w:rsidR="00CF2C6D" w:rsidRPr="004254C5" w:rsidRDefault="00B82FC7" w:rsidP="00B82FC7">
      <w:pPr>
        <w:spacing w:after="0" w:line="240" w:lineRule="auto"/>
        <w:rPr>
          <w:rFonts w:ascii="Times New Roman" w:hAnsi="Times New Roman" w:cs="Times New Roman"/>
          <w:sz w:val="24"/>
          <w:szCs w:val="24"/>
          <w:lang w:val="mn-MN"/>
        </w:rPr>
      </w:pPr>
      <w:r w:rsidRPr="004254C5">
        <w:rPr>
          <w:rFonts w:ascii="Times New Roman" w:hAnsi="Times New Roman" w:cs="Times New Roman"/>
          <w:sz w:val="24"/>
          <w:szCs w:val="24"/>
          <w:lang w:val="mn-MN"/>
        </w:rPr>
        <w:t xml:space="preserve">     </w:t>
      </w:r>
      <w:r w:rsidR="00CF2C6D" w:rsidRPr="004254C5">
        <w:rPr>
          <w:rFonts w:ascii="Times New Roman" w:hAnsi="Times New Roman" w:cs="Times New Roman"/>
          <w:sz w:val="24"/>
          <w:szCs w:val="24"/>
          <w:lang w:val="mn-MN"/>
        </w:rPr>
        <w:t xml:space="preserve">1.4 </w:t>
      </w:r>
      <w:r w:rsidR="00940A55" w:rsidRPr="004254C5">
        <w:rPr>
          <w:rFonts w:ascii="Times New Roman" w:hAnsi="Times New Roman" w:cs="Times New Roman"/>
          <w:sz w:val="24"/>
          <w:szCs w:val="24"/>
          <w:lang w:val="mn-MN"/>
        </w:rPr>
        <w:t xml:space="preserve">“Говь файнэншл групп” </w:t>
      </w:r>
      <w:r w:rsidR="00CF2C6D" w:rsidRPr="004254C5">
        <w:rPr>
          <w:rFonts w:ascii="Times New Roman" w:eastAsia="Times New Roman" w:hAnsi="Times New Roman" w:cs="Times New Roman"/>
          <w:color w:val="000000"/>
          <w:sz w:val="24"/>
          <w:szCs w:val="24"/>
          <w:lang w:val="mn-MN"/>
        </w:rPr>
        <w:t>ХК-</w:t>
      </w:r>
      <w:r w:rsidR="00CF2C6D" w:rsidRPr="004254C5">
        <w:rPr>
          <w:rFonts w:ascii="Times New Roman" w:hAnsi="Times New Roman" w:cs="Times New Roman"/>
          <w:sz w:val="24"/>
          <w:szCs w:val="24"/>
          <w:lang w:val="mn-MN"/>
        </w:rPr>
        <w:t>ийн шаардах эрхийг хэрэгжүүлэх</w:t>
      </w:r>
    </w:p>
    <w:p w:rsidR="00CF2C6D" w:rsidRPr="004254C5" w:rsidRDefault="00CF2C6D" w:rsidP="00B82FC7">
      <w:pPr>
        <w:pStyle w:val="ListParagraph"/>
        <w:jc w:val="both"/>
        <w:rPr>
          <w:b/>
          <w:lang w:val="mn-MN"/>
        </w:rPr>
      </w:pPr>
      <w:r w:rsidRPr="004254C5">
        <w:rPr>
          <w:lang w:val="mn-MN"/>
        </w:rPr>
        <w:t xml:space="preserve">Зөвшөөрсөн </w:t>
      </w:r>
      <w:r w:rsidR="004254C5" w:rsidRPr="004254C5">
        <w:rPr>
          <w:lang w:val="mn-MN"/>
        </w:rPr>
        <w:t xml:space="preserve">336,624 </w:t>
      </w:r>
      <w:r w:rsidRPr="004254C5">
        <w:rPr>
          <w:lang w:val="mn-MN"/>
        </w:rPr>
        <w:t xml:space="preserve"> ширхэг хувьцаа буюу 100 </w:t>
      </w:r>
      <w:r w:rsidRPr="004254C5">
        <w:t xml:space="preserve">%, </w:t>
      </w:r>
      <w:r w:rsidRPr="004254C5">
        <w:rPr>
          <w:lang w:val="mn-MN"/>
        </w:rPr>
        <w:t xml:space="preserve">татгалзсан 0 ширхэг хувьцаа буюу 0 </w:t>
      </w:r>
      <w:r w:rsidRPr="004254C5">
        <w:t>%</w:t>
      </w:r>
      <w:r w:rsidRPr="004254C5">
        <w:rPr>
          <w:lang w:val="mn-MN"/>
        </w:rPr>
        <w:t xml:space="preserve">, түдгэлзсэн 0 ширхэг хувьцаа буюу 0 </w:t>
      </w:r>
      <w:r w:rsidRPr="004254C5">
        <w:t>%</w:t>
      </w:r>
      <w:r w:rsidRPr="004254C5">
        <w:rPr>
          <w:lang w:val="mn-MN"/>
        </w:rPr>
        <w:t xml:space="preserve"> байна.</w:t>
      </w:r>
    </w:p>
    <w:p w:rsidR="00CF2C6D" w:rsidRPr="004254C5" w:rsidRDefault="00940A55" w:rsidP="00B82FC7">
      <w:pPr>
        <w:pStyle w:val="ListParagraph"/>
        <w:numPr>
          <w:ilvl w:val="1"/>
          <w:numId w:val="9"/>
        </w:numPr>
        <w:jc w:val="both"/>
        <w:rPr>
          <w:lang w:val="mn-MN"/>
        </w:rPr>
      </w:pPr>
      <w:r w:rsidRPr="004254C5">
        <w:rPr>
          <w:lang w:val="mn-MN"/>
        </w:rPr>
        <w:t xml:space="preserve">“Говь файнэншл групп” </w:t>
      </w:r>
      <w:r w:rsidR="00CF2C6D" w:rsidRPr="004254C5">
        <w:rPr>
          <w:color w:val="000000"/>
          <w:lang w:val="mn-MN"/>
        </w:rPr>
        <w:t>ХК-</w:t>
      </w:r>
      <w:r w:rsidR="00CF2C6D" w:rsidRPr="004254C5">
        <w:rPr>
          <w:lang w:val="mn-MN"/>
        </w:rPr>
        <w:t>ийн ТУЗ-ийн гишүүдийг сонгох</w:t>
      </w:r>
    </w:p>
    <w:p w:rsidR="009337C5" w:rsidRPr="004254C5" w:rsidRDefault="009337C5" w:rsidP="009337C5">
      <w:pPr>
        <w:pStyle w:val="ListParagraph"/>
        <w:jc w:val="both"/>
        <w:rPr>
          <w:lang w:val="mn-MN"/>
        </w:rPr>
      </w:pPr>
      <w:r w:rsidRPr="004254C5">
        <w:rPr>
          <w:lang w:val="mn-MN"/>
        </w:rPr>
        <w:t xml:space="preserve">Зөвшөөрсөн 336,624  ширхэг хувьцаа буюу 100 </w:t>
      </w:r>
      <w:r w:rsidRPr="004254C5">
        <w:t xml:space="preserve">%, </w:t>
      </w:r>
      <w:r w:rsidRPr="004254C5">
        <w:rPr>
          <w:lang w:val="mn-MN"/>
        </w:rPr>
        <w:t xml:space="preserve">татгалзсан 0 ширхэг хувьцаа буюу 0 </w:t>
      </w:r>
      <w:r w:rsidRPr="004254C5">
        <w:t>%</w:t>
      </w:r>
      <w:r w:rsidRPr="004254C5">
        <w:rPr>
          <w:lang w:val="mn-MN"/>
        </w:rPr>
        <w:t xml:space="preserve">, түдгэлзсэн 0 ширхэг хувьцаа буюу 0 </w:t>
      </w:r>
      <w:r w:rsidRPr="004254C5">
        <w:t>%</w:t>
      </w:r>
      <w:r w:rsidRPr="004254C5">
        <w:rPr>
          <w:lang w:val="mn-MN"/>
        </w:rPr>
        <w:t xml:space="preserve"> байна.</w:t>
      </w:r>
    </w:p>
    <w:p w:rsidR="009337C5" w:rsidRPr="004254C5" w:rsidRDefault="009337C5" w:rsidP="009337C5">
      <w:pPr>
        <w:pStyle w:val="NoSpacing"/>
        <w:numPr>
          <w:ilvl w:val="1"/>
          <w:numId w:val="9"/>
        </w:numPr>
        <w:jc w:val="both"/>
        <w:rPr>
          <w:rFonts w:ascii="Times New Roman" w:hAnsi="Times New Roman" w:cs="Times New Roman"/>
          <w:sz w:val="24"/>
          <w:szCs w:val="24"/>
          <w:lang w:val="mn-MN"/>
        </w:rPr>
      </w:pPr>
      <w:r w:rsidRPr="004254C5">
        <w:rPr>
          <w:rFonts w:ascii="Times New Roman" w:hAnsi="Times New Roman" w:cs="Times New Roman"/>
          <w:sz w:val="24"/>
          <w:szCs w:val="24"/>
          <w:lang w:val="mn-MN"/>
        </w:rPr>
        <w:t xml:space="preserve"> “Говь Вэльп” компанийг “Говь файнэншл групп” ХК худалдан авах хэлцэл, холбогдох тайлан дүгнэлтүүдийг батлах </w:t>
      </w:r>
    </w:p>
    <w:p w:rsidR="009337C5" w:rsidRPr="004254C5" w:rsidRDefault="009337C5" w:rsidP="009337C5">
      <w:pPr>
        <w:pStyle w:val="ListParagraph"/>
        <w:jc w:val="both"/>
        <w:rPr>
          <w:lang w:val="mn-MN"/>
        </w:rPr>
      </w:pPr>
      <w:r w:rsidRPr="004254C5">
        <w:rPr>
          <w:lang w:val="mn-MN"/>
        </w:rPr>
        <w:t xml:space="preserve">Зөвшөөрсөн 336,624  ширхэг хувьцаа буюу 100 </w:t>
      </w:r>
      <w:r w:rsidRPr="004254C5">
        <w:t xml:space="preserve">%, </w:t>
      </w:r>
      <w:r w:rsidRPr="004254C5">
        <w:rPr>
          <w:lang w:val="mn-MN"/>
        </w:rPr>
        <w:t xml:space="preserve">татгалзсан 0 ширхэг хувьцаа буюу 0 </w:t>
      </w:r>
      <w:r w:rsidRPr="004254C5">
        <w:t>%</w:t>
      </w:r>
      <w:r w:rsidRPr="004254C5">
        <w:rPr>
          <w:lang w:val="mn-MN"/>
        </w:rPr>
        <w:t xml:space="preserve">, түдгэлзсэн 0 ширхэг хувьцаа буюу 0 </w:t>
      </w:r>
      <w:r w:rsidRPr="004254C5">
        <w:t>%</w:t>
      </w:r>
      <w:r w:rsidRPr="004254C5">
        <w:rPr>
          <w:lang w:val="mn-MN"/>
        </w:rPr>
        <w:t xml:space="preserve"> байна.</w:t>
      </w:r>
    </w:p>
    <w:p w:rsidR="009337C5" w:rsidRPr="004254C5" w:rsidRDefault="009337C5" w:rsidP="009337C5">
      <w:pPr>
        <w:pStyle w:val="ListParagraph"/>
        <w:numPr>
          <w:ilvl w:val="1"/>
          <w:numId w:val="9"/>
        </w:numPr>
        <w:rPr>
          <w:lang w:val="mn-MN"/>
        </w:rPr>
      </w:pPr>
      <w:r w:rsidRPr="004254C5">
        <w:rPr>
          <w:lang w:val="mn-MN"/>
        </w:rPr>
        <w:t>Өрийг хувьцаагаар солих төсөл  батлах</w:t>
      </w:r>
    </w:p>
    <w:p w:rsidR="004254C5" w:rsidRDefault="004254C5" w:rsidP="009337C5">
      <w:pPr>
        <w:pStyle w:val="ListParagraph"/>
        <w:jc w:val="both"/>
        <w:rPr>
          <w:lang w:val="mn-MN"/>
        </w:rPr>
      </w:pPr>
    </w:p>
    <w:p w:rsidR="004254C5" w:rsidRDefault="004254C5" w:rsidP="009337C5">
      <w:pPr>
        <w:pStyle w:val="ListParagraph"/>
        <w:jc w:val="both"/>
        <w:rPr>
          <w:lang w:val="mn-MN"/>
        </w:rPr>
      </w:pPr>
    </w:p>
    <w:p w:rsidR="004254C5" w:rsidRDefault="004254C5" w:rsidP="009337C5">
      <w:pPr>
        <w:pStyle w:val="ListParagraph"/>
        <w:jc w:val="both"/>
        <w:rPr>
          <w:lang w:val="mn-MN"/>
        </w:rPr>
      </w:pPr>
    </w:p>
    <w:p w:rsidR="004254C5" w:rsidRDefault="004254C5" w:rsidP="009337C5">
      <w:pPr>
        <w:pStyle w:val="ListParagraph"/>
        <w:jc w:val="both"/>
        <w:rPr>
          <w:lang w:val="mn-MN"/>
        </w:rPr>
      </w:pPr>
    </w:p>
    <w:p w:rsidR="004254C5" w:rsidRDefault="004254C5" w:rsidP="009337C5">
      <w:pPr>
        <w:pStyle w:val="ListParagraph"/>
        <w:jc w:val="both"/>
        <w:rPr>
          <w:lang w:val="mn-MN"/>
        </w:rPr>
      </w:pPr>
    </w:p>
    <w:p w:rsidR="009337C5" w:rsidRPr="004254C5" w:rsidRDefault="009337C5" w:rsidP="009337C5">
      <w:pPr>
        <w:pStyle w:val="ListParagraph"/>
        <w:jc w:val="both"/>
        <w:rPr>
          <w:lang w:val="mn-MN"/>
        </w:rPr>
      </w:pPr>
      <w:r w:rsidRPr="004254C5">
        <w:rPr>
          <w:lang w:val="mn-MN"/>
        </w:rPr>
        <w:t xml:space="preserve">Зөвшөөрсөн 336,624  ширхэг хувьцаа буюу 100 </w:t>
      </w:r>
      <w:r w:rsidRPr="004254C5">
        <w:t xml:space="preserve">%, </w:t>
      </w:r>
      <w:r w:rsidRPr="004254C5">
        <w:rPr>
          <w:lang w:val="mn-MN"/>
        </w:rPr>
        <w:t xml:space="preserve">татгалзсан 0 ширхэг хувьцаа буюу 0 </w:t>
      </w:r>
      <w:r w:rsidRPr="004254C5">
        <w:t>%</w:t>
      </w:r>
      <w:r w:rsidRPr="004254C5">
        <w:rPr>
          <w:lang w:val="mn-MN"/>
        </w:rPr>
        <w:t xml:space="preserve">, түдгэлзсэн 0 ширхэг хувьцаа буюу 0 </w:t>
      </w:r>
      <w:r w:rsidRPr="004254C5">
        <w:t>%</w:t>
      </w:r>
      <w:r w:rsidRPr="004254C5">
        <w:rPr>
          <w:lang w:val="mn-MN"/>
        </w:rPr>
        <w:t xml:space="preserve"> байна.</w:t>
      </w:r>
    </w:p>
    <w:p w:rsidR="009337C5" w:rsidRPr="004254C5" w:rsidRDefault="009337C5" w:rsidP="009337C5">
      <w:pPr>
        <w:pStyle w:val="NoSpacing"/>
        <w:numPr>
          <w:ilvl w:val="1"/>
          <w:numId w:val="9"/>
        </w:numPr>
        <w:jc w:val="both"/>
        <w:rPr>
          <w:rFonts w:ascii="Times New Roman" w:hAnsi="Times New Roman" w:cs="Times New Roman"/>
          <w:sz w:val="24"/>
          <w:szCs w:val="24"/>
          <w:lang w:val="mn-MN"/>
        </w:rPr>
      </w:pPr>
      <w:r w:rsidRPr="004254C5">
        <w:rPr>
          <w:rFonts w:ascii="Times New Roman" w:hAnsi="Times New Roman" w:cs="Times New Roman"/>
          <w:sz w:val="24"/>
          <w:szCs w:val="24"/>
          <w:lang w:val="mn-MN"/>
        </w:rPr>
        <w:t>Их хэмжээний хэлцэл түүнчлэн шаардах эрх хэрэгжүүлэх асуудлыг хэлэлцэх</w:t>
      </w:r>
    </w:p>
    <w:p w:rsidR="009337C5" w:rsidRPr="004254C5" w:rsidRDefault="009337C5" w:rsidP="009337C5">
      <w:pPr>
        <w:pStyle w:val="ListParagraph"/>
        <w:jc w:val="both"/>
        <w:rPr>
          <w:lang w:val="mn-MN"/>
        </w:rPr>
      </w:pPr>
      <w:r w:rsidRPr="004254C5">
        <w:rPr>
          <w:lang w:val="mn-MN"/>
        </w:rPr>
        <w:t xml:space="preserve">Зөвшөөрсөн 336,624  ширхэг хувьцаа буюу 100 </w:t>
      </w:r>
      <w:r w:rsidRPr="004254C5">
        <w:t xml:space="preserve">%, </w:t>
      </w:r>
      <w:r w:rsidRPr="004254C5">
        <w:rPr>
          <w:lang w:val="mn-MN"/>
        </w:rPr>
        <w:t xml:space="preserve">татгалзсан 0 ширхэг хувьцаа буюу 0 </w:t>
      </w:r>
      <w:r w:rsidRPr="004254C5">
        <w:t>%</w:t>
      </w:r>
      <w:r w:rsidRPr="004254C5">
        <w:rPr>
          <w:lang w:val="mn-MN"/>
        </w:rPr>
        <w:t xml:space="preserve">, түдгэлзсэн 0 ширхэг хувьцаа буюу 0 </w:t>
      </w:r>
      <w:r w:rsidRPr="004254C5">
        <w:t>%</w:t>
      </w:r>
      <w:r w:rsidRPr="004254C5">
        <w:rPr>
          <w:lang w:val="mn-MN"/>
        </w:rPr>
        <w:t xml:space="preserve"> байна.</w:t>
      </w:r>
    </w:p>
    <w:p w:rsidR="009337C5" w:rsidRPr="004254C5" w:rsidRDefault="009337C5" w:rsidP="009337C5">
      <w:pPr>
        <w:pStyle w:val="NoSpacing"/>
        <w:numPr>
          <w:ilvl w:val="1"/>
          <w:numId w:val="9"/>
        </w:numPr>
        <w:jc w:val="both"/>
        <w:rPr>
          <w:rFonts w:ascii="Times New Roman" w:hAnsi="Times New Roman" w:cs="Times New Roman"/>
          <w:sz w:val="24"/>
          <w:szCs w:val="24"/>
          <w:lang w:val="mn-MN"/>
        </w:rPr>
      </w:pPr>
      <w:r w:rsidRPr="004254C5">
        <w:rPr>
          <w:rFonts w:ascii="Times New Roman" w:hAnsi="Times New Roman" w:cs="Times New Roman"/>
          <w:sz w:val="24"/>
          <w:szCs w:val="24"/>
          <w:lang w:val="mn-MN"/>
        </w:rPr>
        <w:t>Компаний дүрэмд нэмэлт өөрчлөлт оруулах тухай</w:t>
      </w:r>
    </w:p>
    <w:p w:rsidR="009337C5" w:rsidRPr="004254C5" w:rsidRDefault="009337C5" w:rsidP="004254C5">
      <w:pPr>
        <w:pStyle w:val="ListParagraph"/>
        <w:jc w:val="both"/>
        <w:rPr>
          <w:lang w:val="mn-MN"/>
        </w:rPr>
      </w:pPr>
      <w:r w:rsidRPr="004254C5">
        <w:rPr>
          <w:lang w:val="mn-MN"/>
        </w:rPr>
        <w:t xml:space="preserve">Зөвшөөрсөн 336,624  ширхэг хувьцаа буюу 100 </w:t>
      </w:r>
      <w:r w:rsidRPr="004254C5">
        <w:t xml:space="preserve">%, </w:t>
      </w:r>
      <w:r w:rsidRPr="004254C5">
        <w:rPr>
          <w:lang w:val="mn-MN"/>
        </w:rPr>
        <w:t xml:space="preserve">татгалзсан 0 ширхэг хувьцаа буюу 0 </w:t>
      </w:r>
      <w:r w:rsidRPr="004254C5">
        <w:t>%</w:t>
      </w:r>
      <w:r w:rsidRPr="004254C5">
        <w:rPr>
          <w:lang w:val="mn-MN"/>
        </w:rPr>
        <w:t xml:space="preserve">, түдгэлзсэн 0 ширхэг хувьцаа буюу 0 </w:t>
      </w:r>
      <w:r w:rsidRPr="004254C5">
        <w:t>%</w:t>
      </w:r>
      <w:r w:rsidRPr="004254C5">
        <w:rPr>
          <w:lang w:val="mn-MN"/>
        </w:rPr>
        <w:t xml:space="preserve"> байна.</w:t>
      </w:r>
    </w:p>
    <w:p w:rsidR="004254C5" w:rsidRPr="004254C5" w:rsidRDefault="004254C5" w:rsidP="004254C5">
      <w:pPr>
        <w:pStyle w:val="ListParagraph"/>
        <w:numPr>
          <w:ilvl w:val="1"/>
          <w:numId w:val="9"/>
        </w:numPr>
        <w:rPr>
          <w:lang w:val="mn-MN"/>
        </w:rPr>
      </w:pPr>
      <w:r w:rsidRPr="004254C5">
        <w:rPr>
          <w:lang w:val="mn-MN"/>
        </w:rPr>
        <w:t>Бусад</w:t>
      </w:r>
    </w:p>
    <w:p w:rsidR="004254C5" w:rsidRPr="004254C5" w:rsidRDefault="004254C5" w:rsidP="004254C5">
      <w:pPr>
        <w:pStyle w:val="ListParagraph"/>
        <w:jc w:val="both"/>
        <w:rPr>
          <w:lang w:val="mn-MN"/>
        </w:rPr>
      </w:pPr>
      <w:r w:rsidRPr="004254C5">
        <w:rPr>
          <w:lang w:val="mn-MN"/>
        </w:rPr>
        <w:t xml:space="preserve">Зөвшөөрсөн 336,624  ширхэг хувьцаа буюу 100 </w:t>
      </w:r>
      <w:r w:rsidRPr="004254C5">
        <w:t xml:space="preserve">%, </w:t>
      </w:r>
      <w:r w:rsidRPr="004254C5">
        <w:rPr>
          <w:lang w:val="mn-MN"/>
        </w:rPr>
        <w:t xml:space="preserve">татгалзсан 0 ширхэг хувьцаа буюу 0 </w:t>
      </w:r>
      <w:r w:rsidRPr="004254C5">
        <w:t>%</w:t>
      </w:r>
      <w:r w:rsidRPr="004254C5">
        <w:rPr>
          <w:lang w:val="mn-MN"/>
        </w:rPr>
        <w:t xml:space="preserve">, түдгэлзсэн 0 ширхэг хувьцаа буюу 0 </w:t>
      </w:r>
      <w:r w:rsidRPr="004254C5">
        <w:t>%</w:t>
      </w:r>
      <w:r w:rsidRPr="004254C5">
        <w:rPr>
          <w:lang w:val="mn-MN"/>
        </w:rPr>
        <w:t xml:space="preserve"> байна.</w:t>
      </w:r>
    </w:p>
    <w:p w:rsidR="004254C5" w:rsidRPr="004254C5" w:rsidRDefault="004254C5" w:rsidP="004254C5">
      <w:pPr>
        <w:pStyle w:val="ListParagraph"/>
        <w:rPr>
          <w:lang w:val="mn-MN"/>
        </w:rPr>
      </w:pPr>
    </w:p>
    <w:p w:rsidR="009337C5" w:rsidRDefault="009337C5" w:rsidP="004254C5">
      <w:pPr>
        <w:pStyle w:val="NoSpacing"/>
        <w:jc w:val="both"/>
        <w:rPr>
          <w:rFonts w:ascii="Times New Roman" w:hAnsi="Times New Roman" w:cs="Times New Roman"/>
          <w:sz w:val="24"/>
          <w:szCs w:val="24"/>
          <w:lang w:val="mn-MN"/>
        </w:rPr>
      </w:pPr>
      <w:r w:rsidRPr="004254C5">
        <w:rPr>
          <w:rFonts w:ascii="Times New Roman" w:hAnsi="Times New Roman" w:cs="Times New Roman"/>
          <w:sz w:val="24"/>
          <w:szCs w:val="24"/>
          <w:lang w:val="mn-MN"/>
        </w:rPr>
        <w:t>.</w:t>
      </w:r>
    </w:p>
    <w:p w:rsidR="004254C5" w:rsidRPr="004254C5" w:rsidRDefault="004254C5" w:rsidP="004254C5">
      <w:pPr>
        <w:pStyle w:val="NoSpacing"/>
        <w:jc w:val="both"/>
        <w:rPr>
          <w:rFonts w:ascii="Times New Roman" w:hAnsi="Times New Roman" w:cs="Times New Roman"/>
          <w:sz w:val="24"/>
          <w:szCs w:val="24"/>
          <w:lang w:val="mn-MN"/>
        </w:rPr>
      </w:pPr>
    </w:p>
    <w:p w:rsidR="004254C5" w:rsidRPr="004254C5" w:rsidRDefault="004254C5" w:rsidP="004254C5">
      <w:pPr>
        <w:pStyle w:val="NoSpacing"/>
        <w:jc w:val="both"/>
        <w:rPr>
          <w:rFonts w:ascii="Times New Roman" w:hAnsi="Times New Roman" w:cs="Times New Roman"/>
          <w:sz w:val="24"/>
          <w:szCs w:val="24"/>
          <w:lang w:val="mn-MN"/>
        </w:rPr>
      </w:pPr>
    </w:p>
    <w:p w:rsidR="00CF2C6D" w:rsidRPr="004254C5" w:rsidRDefault="00CF2C6D" w:rsidP="00B82FC7">
      <w:pPr>
        <w:pStyle w:val="NoSpacing"/>
        <w:jc w:val="both"/>
        <w:rPr>
          <w:rFonts w:ascii="Times New Roman" w:hAnsi="Times New Roman" w:cs="Times New Roman"/>
          <w:b/>
          <w:sz w:val="24"/>
          <w:szCs w:val="24"/>
          <w:lang w:val="mn-MN"/>
        </w:rPr>
      </w:pPr>
    </w:p>
    <w:p w:rsidR="00CF2C6D" w:rsidRPr="004254C5" w:rsidRDefault="004254C5" w:rsidP="00B82FC7">
      <w:pPr>
        <w:pStyle w:val="NoSpacing"/>
        <w:jc w:val="both"/>
        <w:rPr>
          <w:rFonts w:ascii="Times New Roman" w:hAnsi="Times New Roman" w:cs="Times New Roman"/>
          <w:sz w:val="24"/>
          <w:szCs w:val="24"/>
          <w:lang w:val="mn-MN"/>
        </w:rPr>
      </w:pPr>
      <w:r w:rsidRPr="004254C5">
        <w:rPr>
          <w:rFonts w:ascii="Times New Roman" w:hAnsi="Times New Roman" w:cs="Times New Roman"/>
          <w:b/>
          <w:sz w:val="24"/>
          <w:szCs w:val="24"/>
          <w:lang w:val="mn-MN"/>
        </w:rPr>
        <w:t xml:space="preserve">            </w:t>
      </w:r>
      <w:r w:rsidR="00CF2C6D" w:rsidRPr="004254C5">
        <w:rPr>
          <w:rFonts w:ascii="Times New Roman" w:hAnsi="Times New Roman" w:cs="Times New Roman"/>
          <w:b/>
          <w:sz w:val="24"/>
          <w:szCs w:val="24"/>
          <w:lang w:val="mn-MN"/>
        </w:rPr>
        <w:t xml:space="preserve">ТООЛЛОГЫН КОМИССЫН ДАРГА </w:t>
      </w:r>
      <w:r w:rsidR="00CF2C6D" w:rsidRPr="004254C5">
        <w:rPr>
          <w:rFonts w:ascii="Times New Roman" w:hAnsi="Times New Roman" w:cs="Times New Roman"/>
          <w:b/>
          <w:sz w:val="24"/>
          <w:szCs w:val="24"/>
          <w:lang w:val="mn-MN"/>
        </w:rPr>
        <w:tab/>
      </w:r>
      <w:r w:rsidR="00CF2C6D" w:rsidRPr="004254C5">
        <w:rPr>
          <w:rFonts w:ascii="Times New Roman" w:hAnsi="Times New Roman" w:cs="Times New Roman"/>
          <w:b/>
          <w:sz w:val="24"/>
          <w:szCs w:val="24"/>
          <w:lang w:val="mn-MN"/>
        </w:rPr>
        <w:tab/>
      </w:r>
      <w:r w:rsidR="00CF2C6D" w:rsidRPr="004254C5">
        <w:rPr>
          <w:rFonts w:ascii="Times New Roman" w:hAnsi="Times New Roman" w:cs="Times New Roman"/>
          <w:b/>
          <w:sz w:val="24"/>
          <w:szCs w:val="24"/>
          <w:lang w:val="mn-MN"/>
        </w:rPr>
        <w:tab/>
        <w:t>Б.ӨЛЗИЙБАЯР</w:t>
      </w:r>
    </w:p>
    <w:p w:rsidR="00CF2C6D" w:rsidRPr="00697C6B" w:rsidRDefault="00CF2C6D" w:rsidP="00B82FC7">
      <w:pPr>
        <w:pStyle w:val="NoSpacing"/>
        <w:jc w:val="center"/>
        <w:rPr>
          <w:rFonts w:ascii="Times New Roman" w:hAnsi="Times New Roman" w:cs="Times New Roman"/>
          <w:sz w:val="24"/>
          <w:szCs w:val="24"/>
          <w:lang w:val="mn-MN"/>
        </w:rPr>
      </w:pPr>
    </w:p>
    <w:p w:rsidR="00CF2C6D" w:rsidRPr="00697C6B" w:rsidRDefault="00CF2C6D" w:rsidP="00B82FC7">
      <w:pPr>
        <w:pStyle w:val="NoSpacing"/>
        <w:jc w:val="center"/>
        <w:rPr>
          <w:rFonts w:ascii="Times New Roman" w:hAnsi="Times New Roman" w:cs="Times New Roman"/>
          <w:sz w:val="24"/>
          <w:szCs w:val="24"/>
          <w:lang w:val="mn-MN"/>
        </w:rPr>
      </w:pPr>
    </w:p>
    <w:p w:rsidR="00CF2C6D" w:rsidRDefault="00CF2C6D" w:rsidP="00CF2C6D">
      <w:pPr>
        <w:spacing w:after="0"/>
        <w:jc w:val="center"/>
        <w:rPr>
          <w:rFonts w:ascii="Times New Roman" w:hAnsi="Times New Roman" w:cs="Times New Roman"/>
          <w:b/>
          <w:sz w:val="32"/>
          <w:szCs w:val="32"/>
          <w:u w:val="single"/>
          <w:lang w:val="mn-MN"/>
        </w:rPr>
      </w:pPr>
    </w:p>
    <w:p w:rsidR="00CF2C6D" w:rsidRDefault="00CF2C6D" w:rsidP="00CF2C6D">
      <w:pPr>
        <w:spacing w:after="0"/>
        <w:jc w:val="center"/>
        <w:rPr>
          <w:rFonts w:ascii="Times New Roman" w:hAnsi="Times New Roman" w:cs="Times New Roman"/>
          <w:b/>
          <w:sz w:val="32"/>
          <w:szCs w:val="32"/>
          <w:u w:val="single"/>
          <w:lang w:val="mn-MN"/>
        </w:rPr>
      </w:pPr>
    </w:p>
    <w:p w:rsidR="00CF2C6D" w:rsidRDefault="00CF2C6D" w:rsidP="00CF2C6D">
      <w:pPr>
        <w:spacing w:after="0"/>
        <w:jc w:val="center"/>
        <w:rPr>
          <w:rFonts w:ascii="Times New Roman" w:hAnsi="Times New Roman" w:cs="Times New Roman"/>
          <w:b/>
          <w:sz w:val="32"/>
          <w:szCs w:val="32"/>
          <w:u w:val="single"/>
          <w:lang w:val="mn-MN"/>
        </w:rPr>
      </w:pPr>
    </w:p>
    <w:p w:rsidR="00CF2C6D" w:rsidRDefault="00CF2C6D" w:rsidP="00CF2C6D">
      <w:pPr>
        <w:spacing w:after="0"/>
        <w:jc w:val="center"/>
        <w:rPr>
          <w:rFonts w:ascii="Times New Roman" w:hAnsi="Times New Roman" w:cs="Times New Roman"/>
          <w:b/>
          <w:sz w:val="32"/>
          <w:szCs w:val="32"/>
          <w:u w:val="single"/>
          <w:lang w:val="mn-MN"/>
        </w:rPr>
      </w:pPr>
    </w:p>
    <w:p w:rsidR="00CF2C6D" w:rsidRDefault="00CF2C6D" w:rsidP="00CF2C6D">
      <w:pPr>
        <w:spacing w:after="0"/>
        <w:jc w:val="center"/>
        <w:rPr>
          <w:rFonts w:ascii="Times New Roman" w:hAnsi="Times New Roman" w:cs="Times New Roman"/>
          <w:b/>
          <w:sz w:val="32"/>
          <w:szCs w:val="32"/>
          <w:u w:val="single"/>
          <w:lang w:val="mn-MN"/>
        </w:rPr>
      </w:pPr>
    </w:p>
    <w:p w:rsidR="00CF2C6D" w:rsidRDefault="00CF2C6D" w:rsidP="00CF2C6D">
      <w:pPr>
        <w:spacing w:after="0"/>
        <w:jc w:val="center"/>
        <w:rPr>
          <w:rFonts w:ascii="Times New Roman" w:hAnsi="Times New Roman" w:cs="Times New Roman"/>
          <w:b/>
          <w:sz w:val="32"/>
          <w:szCs w:val="32"/>
          <w:u w:val="single"/>
          <w:lang w:val="mn-MN"/>
        </w:rPr>
      </w:pPr>
    </w:p>
    <w:p w:rsidR="00CF2C6D" w:rsidRDefault="00CF2C6D" w:rsidP="00CF2C6D">
      <w:pPr>
        <w:spacing w:after="0"/>
        <w:jc w:val="center"/>
        <w:rPr>
          <w:rFonts w:ascii="Times New Roman" w:hAnsi="Times New Roman" w:cs="Times New Roman"/>
          <w:b/>
          <w:sz w:val="32"/>
          <w:szCs w:val="32"/>
          <w:u w:val="single"/>
          <w:lang w:val="mn-MN"/>
        </w:rPr>
      </w:pPr>
    </w:p>
    <w:p w:rsidR="00CF2C6D" w:rsidRDefault="00CF2C6D" w:rsidP="00CF2C6D">
      <w:pPr>
        <w:spacing w:after="0"/>
        <w:jc w:val="center"/>
        <w:rPr>
          <w:rFonts w:ascii="Times New Roman" w:hAnsi="Times New Roman" w:cs="Times New Roman"/>
          <w:b/>
          <w:sz w:val="32"/>
          <w:szCs w:val="32"/>
          <w:u w:val="single"/>
          <w:lang w:val="mn-MN"/>
        </w:rPr>
      </w:pPr>
    </w:p>
    <w:p w:rsidR="00CF2C6D" w:rsidRDefault="00CF2C6D"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sz w:val="24"/>
          <w:szCs w:val="24"/>
          <w:lang w:val="mn-MN"/>
        </w:rPr>
      </w:pPr>
    </w:p>
    <w:p w:rsidR="004254C5" w:rsidRPr="00697C6B" w:rsidRDefault="004254C5" w:rsidP="00CF2C6D">
      <w:pPr>
        <w:pStyle w:val="NoSpacing"/>
        <w:jc w:val="right"/>
        <w:rPr>
          <w:rFonts w:ascii="Times New Roman" w:hAnsi="Times New Roman" w:cs="Times New Roman"/>
          <w:sz w:val="24"/>
          <w:szCs w:val="24"/>
          <w:lang w:val="mn-MN"/>
        </w:rPr>
      </w:pPr>
    </w:p>
    <w:p w:rsidR="00CF2C6D" w:rsidRPr="00697C6B" w:rsidRDefault="00CF2C6D" w:rsidP="00CF2C6D">
      <w:pPr>
        <w:pStyle w:val="NoSpacing"/>
        <w:jc w:val="right"/>
        <w:rPr>
          <w:rFonts w:ascii="Times New Roman" w:hAnsi="Times New Roman" w:cs="Times New Roman"/>
          <w:sz w:val="24"/>
          <w:szCs w:val="24"/>
          <w:lang w:val="mn-MN"/>
        </w:rPr>
      </w:pPr>
    </w:p>
    <w:p w:rsidR="004254C5" w:rsidRDefault="004254C5" w:rsidP="00CF2C6D">
      <w:pPr>
        <w:pStyle w:val="NoSpacing"/>
        <w:jc w:val="right"/>
        <w:rPr>
          <w:rFonts w:ascii="Times New Roman" w:hAnsi="Times New Roman" w:cs="Times New Roman"/>
          <w:b/>
          <w:sz w:val="24"/>
          <w:szCs w:val="24"/>
          <w:lang w:val="mn-MN"/>
        </w:rPr>
      </w:pPr>
    </w:p>
    <w:p w:rsidR="004254C5" w:rsidRDefault="004254C5" w:rsidP="00CF2C6D">
      <w:pPr>
        <w:pStyle w:val="NoSpacing"/>
        <w:jc w:val="right"/>
        <w:rPr>
          <w:rFonts w:ascii="Times New Roman" w:hAnsi="Times New Roman" w:cs="Times New Roman"/>
          <w:b/>
          <w:sz w:val="24"/>
          <w:szCs w:val="24"/>
          <w:lang w:val="mn-MN"/>
        </w:rPr>
      </w:pPr>
    </w:p>
    <w:p w:rsidR="004254C5" w:rsidRDefault="004254C5" w:rsidP="00CF2C6D">
      <w:pPr>
        <w:pStyle w:val="NoSpacing"/>
        <w:jc w:val="right"/>
        <w:rPr>
          <w:rFonts w:ascii="Times New Roman" w:hAnsi="Times New Roman" w:cs="Times New Roman"/>
          <w:b/>
          <w:sz w:val="24"/>
          <w:szCs w:val="24"/>
          <w:lang w:val="mn-MN"/>
        </w:rPr>
      </w:pPr>
    </w:p>
    <w:p w:rsidR="004254C5" w:rsidRDefault="004254C5" w:rsidP="00CF2C6D">
      <w:pPr>
        <w:pStyle w:val="NoSpacing"/>
        <w:jc w:val="right"/>
        <w:rPr>
          <w:rFonts w:ascii="Times New Roman" w:hAnsi="Times New Roman" w:cs="Times New Roman"/>
          <w:b/>
          <w:sz w:val="24"/>
          <w:szCs w:val="24"/>
          <w:lang w:val="mn-MN"/>
        </w:rPr>
      </w:pPr>
    </w:p>
    <w:p w:rsidR="004254C5" w:rsidRDefault="004254C5" w:rsidP="00CF2C6D">
      <w:pPr>
        <w:pStyle w:val="NoSpacing"/>
        <w:jc w:val="right"/>
        <w:rPr>
          <w:rFonts w:ascii="Times New Roman" w:hAnsi="Times New Roman" w:cs="Times New Roman"/>
          <w:b/>
          <w:sz w:val="24"/>
          <w:szCs w:val="24"/>
          <w:lang w:val="mn-MN"/>
        </w:rPr>
      </w:pPr>
    </w:p>
    <w:p w:rsidR="004254C5" w:rsidRDefault="004254C5" w:rsidP="00CF2C6D">
      <w:pPr>
        <w:pStyle w:val="NoSpacing"/>
        <w:jc w:val="right"/>
        <w:rPr>
          <w:rFonts w:ascii="Times New Roman" w:hAnsi="Times New Roman" w:cs="Times New Roman"/>
          <w:b/>
          <w:sz w:val="24"/>
          <w:szCs w:val="24"/>
          <w:lang w:val="mn-MN"/>
        </w:rPr>
      </w:pPr>
    </w:p>
    <w:p w:rsidR="004254C5" w:rsidRDefault="004254C5" w:rsidP="00CF2C6D">
      <w:pPr>
        <w:pStyle w:val="NoSpacing"/>
        <w:jc w:val="right"/>
        <w:rPr>
          <w:rFonts w:ascii="Times New Roman" w:hAnsi="Times New Roman" w:cs="Times New Roman"/>
          <w:b/>
          <w:sz w:val="24"/>
          <w:szCs w:val="24"/>
          <w:lang w:val="mn-MN"/>
        </w:rPr>
      </w:pPr>
    </w:p>
    <w:p w:rsidR="004254C5" w:rsidRDefault="004254C5" w:rsidP="00CF2C6D">
      <w:pPr>
        <w:pStyle w:val="NoSpacing"/>
        <w:jc w:val="right"/>
        <w:rPr>
          <w:rFonts w:ascii="Times New Roman" w:hAnsi="Times New Roman" w:cs="Times New Roman"/>
          <w:b/>
          <w:sz w:val="24"/>
          <w:szCs w:val="24"/>
          <w:lang w:val="mn-MN"/>
        </w:rPr>
      </w:pPr>
    </w:p>
    <w:p w:rsidR="004254C5" w:rsidRDefault="004254C5" w:rsidP="00CF2C6D">
      <w:pPr>
        <w:pStyle w:val="NoSpacing"/>
        <w:jc w:val="right"/>
        <w:rPr>
          <w:rFonts w:ascii="Times New Roman" w:hAnsi="Times New Roman" w:cs="Times New Roman"/>
          <w:b/>
          <w:sz w:val="24"/>
          <w:szCs w:val="24"/>
          <w:lang w:val="mn-MN"/>
        </w:rPr>
      </w:pPr>
    </w:p>
    <w:p w:rsidR="00CF2C6D" w:rsidRPr="00527D10" w:rsidRDefault="00CF2C6D" w:rsidP="00CF2C6D">
      <w:pPr>
        <w:pStyle w:val="NoSpacing"/>
        <w:jc w:val="right"/>
        <w:rPr>
          <w:rFonts w:ascii="Times New Roman" w:hAnsi="Times New Roman" w:cs="Times New Roman"/>
          <w:b/>
          <w:sz w:val="24"/>
          <w:szCs w:val="24"/>
          <w:lang w:val="mn-MN"/>
        </w:rPr>
      </w:pPr>
      <w:r w:rsidRPr="00527D10">
        <w:rPr>
          <w:rFonts w:ascii="Times New Roman" w:hAnsi="Times New Roman" w:cs="Times New Roman"/>
          <w:b/>
          <w:sz w:val="24"/>
          <w:szCs w:val="24"/>
          <w:lang w:val="mn-MN"/>
        </w:rPr>
        <w:t xml:space="preserve">САНАЛ ХУРААХ ХУУДСЫГ </w:t>
      </w:r>
    </w:p>
    <w:p w:rsidR="00CF2C6D" w:rsidRPr="00527D10" w:rsidRDefault="00CF2C6D" w:rsidP="00CF2C6D">
      <w:pPr>
        <w:pStyle w:val="NoSpacing"/>
        <w:jc w:val="right"/>
        <w:rPr>
          <w:rFonts w:ascii="Times New Roman" w:hAnsi="Times New Roman" w:cs="Times New Roman"/>
          <w:b/>
          <w:sz w:val="24"/>
          <w:szCs w:val="24"/>
          <w:lang w:val="mn-MN"/>
        </w:rPr>
      </w:pPr>
      <w:r w:rsidRPr="00527D10">
        <w:rPr>
          <w:rFonts w:ascii="Times New Roman" w:hAnsi="Times New Roman" w:cs="Times New Roman"/>
          <w:b/>
          <w:sz w:val="24"/>
          <w:szCs w:val="24"/>
          <w:lang w:val="mn-MN"/>
        </w:rPr>
        <w:t>ТООЛСОН ДҮНГИЙН ТУХАЙ</w:t>
      </w:r>
    </w:p>
    <w:p w:rsidR="00CF2C6D" w:rsidRPr="00697C6B" w:rsidRDefault="00CF2C6D" w:rsidP="00CF2C6D">
      <w:pPr>
        <w:pStyle w:val="NoSpacing"/>
        <w:jc w:val="right"/>
        <w:rPr>
          <w:rFonts w:ascii="Times New Roman" w:hAnsi="Times New Roman" w:cs="Times New Roman"/>
          <w:sz w:val="24"/>
          <w:szCs w:val="24"/>
          <w:lang w:val="mn-MN"/>
        </w:rPr>
      </w:pPr>
    </w:p>
    <w:p w:rsidR="00CF2C6D" w:rsidRPr="00B606BC" w:rsidRDefault="00CF2C6D" w:rsidP="00CF2C6D">
      <w:pPr>
        <w:pStyle w:val="NoSpacing"/>
        <w:ind w:firstLine="360"/>
        <w:jc w:val="both"/>
        <w:rPr>
          <w:rFonts w:ascii="Times New Roman" w:hAnsi="Times New Roman" w:cs="Times New Roman"/>
          <w:b/>
          <w:sz w:val="24"/>
          <w:szCs w:val="24"/>
          <w:lang w:val="mn-MN"/>
        </w:rPr>
      </w:pPr>
      <w:r w:rsidRPr="00697C6B">
        <w:rPr>
          <w:rFonts w:ascii="Times New Roman" w:hAnsi="Times New Roman" w:cs="Times New Roman"/>
          <w:sz w:val="24"/>
          <w:szCs w:val="24"/>
          <w:lang w:val="mn-MN"/>
        </w:rPr>
        <w:t xml:space="preserve">Компанийн тухай хуулийн   67 дугаар зүйлийн 67.3.2 дах заалт,  72.1.3 болон 75.4 дэх хэсэг, санал хураах хуудсаар кумулятив аргаар өгсөн саналыг тоолсон дүнг хэлэлцээд </w:t>
      </w:r>
      <w:r w:rsidRPr="00B606BC">
        <w:rPr>
          <w:rFonts w:ascii="Times New Roman" w:hAnsi="Times New Roman" w:cs="Times New Roman"/>
          <w:b/>
          <w:sz w:val="24"/>
          <w:szCs w:val="24"/>
          <w:lang w:val="mn-MN"/>
        </w:rPr>
        <w:t xml:space="preserve">ТОГТООХ НЬ: </w:t>
      </w:r>
    </w:p>
    <w:p w:rsidR="00CF2C6D" w:rsidRPr="00697C6B" w:rsidRDefault="00CF2C6D" w:rsidP="00CF2C6D">
      <w:pPr>
        <w:pStyle w:val="NoSpacing"/>
        <w:rPr>
          <w:rFonts w:ascii="Times New Roman" w:hAnsi="Times New Roman" w:cs="Times New Roman"/>
          <w:sz w:val="24"/>
          <w:szCs w:val="24"/>
          <w:lang w:val="mn-MN"/>
        </w:rPr>
      </w:pPr>
    </w:p>
    <w:p w:rsidR="00CF2C6D" w:rsidRPr="001D7799" w:rsidRDefault="00CF2C6D" w:rsidP="00CF2C6D">
      <w:pPr>
        <w:pStyle w:val="NoSpacing"/>
        <w:numPr>
          <w:ilvl w:val="0"/>
          <w:numId w:val="8"/>
        </w:numPr>
        <w:spacing w:line="276" w:lineRule="auto"/>
        <w:jc w:val="both"/>
        <w:rPr>
          <w:rFonts w:ascii="Times New Roman" w:hAnsi="Times New Roman" w:cs="Times New Roman"/>
          <w:sz w:val="24"/>
          <w:szCs w:val="24"/>
          <w:lang w:val="mn-MN"/>
        </w:rPr>
      </w:pPr>
      <w:r w:rsidRPr="00697C6B">
        <w:rPr>
          <w:rFonts w:ascii="Times New Roman" w:hAnsi="Times New Roman" w:cs="Times New Roman"/>
          <w:sz w:val="24"/>
          <w:szCs w:val="24"/>
          <w:lang w:val="mn-MN"/>
        </w:rPr>
        <w:t>Төлөөлөн удирдах зөвлөлийн гишүүнээр сонгуулахаар нэр дэвшсэн хүн тус бүрээр кумулятив аргаар өгсөн саналын тоо нь дараах байдалтай байгааг хувьцаа эзэмшигчдийн хуралд мэдээлсүгэй.</w:t>
      </w:r>
      <w:r>
        <w:rPr>
          <w:rFonts w:ascii="Times New Roman" w:hAnsi="Times New Roman" w:cs="Times New Roman"/>
          <w:sz w:val="24"/>
          <w:szCs w:val="24"/>
          <w:lang w:val="mn-MN"/>
        </w:rPr>
        <w:t xml:space="preserve"> </w:t>
      </w:r>
      <w:r w:rsidRPr="001D7799">
        <w:rPr>
          <w:rFonts w:ascii="Times New Roman" w:hAnsi="Times New Roman" w:cs="Times New Roman"/>
          <w:sz w:val="24"/>
          <w:szCs w:val="24"/>
          <w:lang w:val="mn-MN"/>
        </w:rPr>
        <w:t xml:space="preserve">Үүнд: </w:t>
      </w:r>
    </w:p>
    <w:p w:rsidR="00CF2C6D" w:rsidRPr="00B606BC" w:rsidRDefault="00CF2C6D" w:rsidP="00CF2C6D">
      <w:pPr>
        <w:pStyle w:val="NoSpacing"/>
        <w:spacing w:line="276" w:lineRule="auto"/>
        <w:ind w:left="720"/>
        <w:jc w:val="both"/>
        <w:rPr>
          <w:rFonts w:ascii="Times New Roman" w:hAnsi="Times New Roman" w:cs="Times New Roman"/>
          <w:sz w:val="24"/>
          <w:szCs w:val="24"/>
          <w:lang w:val="mn-MN"/>
        </w:rPr>
      </w:pPr>
    </w:p>
    <w:tbl>
      <w:tblPr>
        <w:tblW w:w="6731" w:type="dxa"/>
        <w:jc w:val="center"/>
        <w:tblLook w:val="04A0"/>
      </w:tblPr>
      <w:tblGrid>
        <w:gridCol w:w="626"/>
        <w:gridCol w:w="2918"/>
        <w:gridCol w:w="1800"/>
        <w:gridCol w:w="1387"/>
      </w:tblGrid>
      <w:tr w:rsidR="00CF2C6D" w:rsidRPr="001D7799" w:rsidTr="00316AB2">
        <w:trPr>
          <w:trHeight w:hRule="exact" w:val="288"/>
          <w:jc w:val="center"/>
        </w:trPr>
        <w:tc>
          <w:tcPr>
            <w:tcW w:w="626" w:type="dxa"/>
            <w:tcBorders>
              <w:top w:val="single" w:sz="4" w:space="0" w:color="auto"/>
              <w:left w:val="single" w:sz="4" w:space="0" w:color="auto"/>
              <w:bottom w:val="single" w:sz="4" w:space="0" w:color="auto"/>
              <w:right w:val="single" w:sz="4" w:space="0" w:color="auto"/>
            </w:tcBorders>
            <w:noWrap/>
            <w:vAlign w:val="bottom"/>
            <w:hideMark/>
          </w:tcPr>
          <w:p w:rsidR="00CF2C6D" w:rsidRPr="001D7799" w:rsidRDefault="00CF2C6D" w:rsidP="00316AB2">
            <w:pPr>
              <w:rPr>
                <w:rFonts w:ascii="Times New Roman" w:hAnsi="Times New Roman"/>
                <w:color w:val="000000"/>
                <w:sz w:val="24"/>
                <w:szCs w:val="24"/>
                <w:lang w:val="mn-MN"/>
              </w:rPr>
            </w:pPr>
            <w:r w:rsidRPr="001D7799">
              <w:rPr>
                <w:rFonts w:ascii="Times New Roman" w:hAnsi="Times New Roman"/>
                <w:color w:val="000000"/>
                <w:sz w:val="24"/>
                <w:szCs w:val="24"/>
              </w:rPr>
              <w:t> </w:t>
            </w:r>
            <w:r w:rsidRPr="001D7799">
              <w:rPr>
                <w:rFonts w:ascii="Times New Roman" w:hAnsi="Times New Roman"/>
                <w:color w:val="000000"/>
                <w:sz w:val="24"/>
                <w:szCs w:val="24"/>
                <w:lang w:val="mn-MN"/>
              </w:rPr>
              <w:t>№</w:t>
            </w:r>
          </w:p>
        </w:tc>
        <w:tc>
          <w:tcPr>
            <w:tcW w:w="2918" w:type="dxa"/>
            <w:tcBorders>
              <w:top w:val="single" w:sz="4" w:space="0" w:color="auto"/>
              <w:left w:val="nil"/>
              <w:bottom w:val="single" w:sz="4" w:space="0" w:color="auto"/>
              <w:right w:val="single" w:sz="4" w:space="0" w:color="auto"/>
            </w:tcBorders>
            <w:noWrap/>
            <w:vAlign w:val="bottom"/>
            <w:hideMark/>
          </w:tcPr>
          <w:p w:rsidR="00CF2C6D" w:rsidRPr="001D7799" w:rsidRDefault="00CF2C6D" w:rsidP="00316AB2">
            <w:pPr>
              <w:rPr>
                <w:rFonts w:ascii="Times New Roman" w:hAnsi="Times New Roman"/>
                <w:color w:val="000000"/>
                <w:sz w:val="24"/>
                <w:szCs w:val="24"/>
              </w:rPr>
            </w:pPr>
            <w:r w:rsidRPr="001D7799">
              <w:rPr>
                <w:rFonts w:ascii="Times New Roman" w:hAnsi="Times New Roman"/>
                <w:color w:val="000000"/>
                <w:sz w:val="24"/>
                <w:szCs w:val="24"/>
              </w:rPr>
              <w:t>ТУЗ-</w:t>
            </w:r>
            <w:proofErr w:type="spellStart"/>
            <w:r w:rsidRPr="001D7799">
              <w:rPr>
                <w:rFonts w:ascii="Times New Roman" w:hAnsi="Times New Roman"/>
                <w:color w:val="000000"/>
                <w:sz w:val="24"/>
                <w:szCs w:val="24"/>
              </w:rPr>
              <w:t>ийн</w:t>
            </w:r>
            <w:proofErr w:type="spellEnd"/>
            <w:r w:rsidRPr="001D7799">
              <w:rPr>
                <w:rFonts w:ascii="Times New Roman" w:hAnsi="Times New Roman"/>
                <w:color w:val="000000"/>
                <w:sz w:val="24"/>
                <w:szCs w:val="24"/>
              </w:rPr>
              <w:t xml:space="preserve"> </w:t>
            </w:r>
            <w:proofErr w:type="spellStart"/>
            <w:r w:rsidRPr="001D7799">
              <w:rPr>
                <w:rFonts w:ascii="Times New Roman" w:hAnsi="Times New Roman"/>
                <w:color w:val="000000"/>
                <w:sz w:val="24"/>
                <w:szCs w:val="24"/>
              </w:rPr>
              <w:t>гишүүд</w:t>
            </w:r>
            <w:proofErr w:type="spellEnd"/>
          </w:p>
        </w:tc>
        <w:tc>
          <w:tcPr>
            <w:tcW w:w="1800" w:type="dxa"/>
            <w:tcBorders>
              <w:top w:val="single" w:sz="4" w:space="0" w:color="auto"/>
              <w:left w:val="nil"/>
              <w:bottom w:val="single" w:sz="4" w:space="0" w:color="auto"/>
              <w:right w:val="single" w:sz="4" w:space="0" w:color="auto"/>
            </w:tcBorders>
            <w:noWrap/>
            <w:vAlign w:val="bottom"/>
            <w:hideMark/>
          </w:tcPr>
          <w:p w:rsidR="00CF2C6D" w:rsidRPr="001D7799" w:rsidRDefault="00CF2C6D" w:rsidP="00316AB2">
            <w:pPr>
              <w:rPr>
                <w:rFonts w:ascii="Times New Roman" w:hAnsi="Times New Roman"/>
                <w:color w:val="000000"/>
                <w:sz w:val="24"/>
                <w:szCs w:val="24"/>
              </w:rPr>
            </w:pPr>
            <w:proofErr w:type="spellStart"/>
            <w:r w:rsidRPr="001D7799">
              <w:rPr>
                <w:rFonts w:ascii="Times New Roman" w:hAnsi="Times New Roman"/>
                <w:color w:val="000000"/>
                <w:sz w:val="24"/>
                <w:szCs w:val="24"/>
              </w:rPr>
              <w:t>Саналын</w:t>
            </w:r>
            <w:proofErr w:type="spellEnd"/>
            <w:r w:rsidRPr="001D7799">
              <w:rPr>
                <w:rFonts w:ascii="Times New Roman" w:hAnsi="Times New Roman"/>
                <w:color w:val="000000"/>
                <w:sz w:val="24"/>
                <w:szCs w:val="24"/>
              </w:rPr>
              <w:t xml:space="preserve"> </w:t>
            </w:r>
            <w:proofErr w:type="spellStart"/>
            <w:r w:rsidRPr="001D7799">
              <w:rPr>
                <w:rFonts w:ascii="Times New Roman" w:hAnsi="Times New Roman"/>
                <w:color w:val="000000"/>
                <w:sz w:val="24"/>
                <w:szCs w:val="24"/>
              </w:rPr>
              <w:t>тоо</w:t>
            </w:r>
            <w:proofErr w:type="spellEnd"/>
          </w:p>
        </w:tc>
        <w:tc>
          <w:tcPr>
            <w:tcW w:w="1387" w:type="dxa"/>
            <w:tcBorders>
              <w:top w:val="single" w:sz="4" w:space="0" w:color="auto"/>
              <w:left w:val="nil"/>
              <w:bottom w:val="single" w:sz="4" w:space="0" w:color="auto"/>
              <w:right w:val="single" w:sz="4" w:space="0" w:color="auto"/>
            </w:tcBorders>
            <w:noWrap/>
            <w:vAlign w:val="bottom"/>
            <w:hideMark/>
          </w:tcPr>
          <w:p w:rsidR="00CF2C6D" w:rsidRPr="001D7799" w:rsidRDefault="00CF2C6D" w:rsidP="00316AB2">
            <w:pPr>
              <w:rPr>
                <w:rFonts w:ascii="Times New Roman" w:hAnsi="Times New Roman"/>
                <w:color w:val="000000"/>
                <w:sz w:val="24"/>
                <w:szCs w:val="24"/>
              </w:rPr>
            </w:pPr>
            <w:proofErr w:type="spellStart"/>
            <w:r w:rsidRPr="001D7799">
              <w:rPr>
                <w:rFonts w:ascii="Times New Roman" w:hAnsi="Times New Roman"/>
                <w:color w:val="000000"/>
                <w:sz w:val="24"/>
                <w:szCs w:val="24"/>
              </w:rPr>
              <w:t>Саналын</w:t>
            </w:r>
            <w:proofErr w:type="spellEnd"/>
            <w:r w:rsidRPr="001D7799">
              <w:rPr>
                <w:rFonts w:ascii="Times New Roman" w:hAnsi="Times New Roman"/>
                <w:color w:val="000000"/>
                <w:sz w:val="24"/>
                <w:szCs w:val="24"/>
              </w:rPr>
              <w:t>,%</w:t>
            </w:r>
          </w:p>
        </w:tc>
      </w:tr>
      <w:tr w:rsidR="00CF2C6D" w:rsidRPr="001D7799" w:rsidTr="00316AB2">
        <w:trPr>
          <w:trHeight w:hRule="exact" w:val="288"/>
          <w:jc w:val="center"/>
        </w:trPr>
        <w:tc>
          <w:tcPr>
            <w:tcW w:w="6731" w:type="dxa"/>
            <w:gridSpan w:val="4"/>
            <w:tcBorders>
              <w:top w:val="nil"/>
              <w:left w:val="single" w:sz="4" w:space="0" w:color="auto"/>
              <w:bottom w:val="single" w:sz="4" w:space="0" w:color="auto"/>
              <w:right w:val="single" w:sz="4" w:space="0" w:color="auto"/>
            </w:tcBorders>
            <w:vAlign w:val="bottom"/>
            <w:hideMark/>
          </w:tcPr>
          <w:p w:rsidR="00CF2C6D" w:rsidRPr="001D7799" w:rsidRDefault="00CF2C6D"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Ердийн гишүүд</w:t>
            </w:r>
          </w:p>
        </w:tc>
      </w:tr>
      <w:tr w:rsidR="00CF2C6D" w:rsidRPr="001D7799" w:rsidTr="00316AB2">
        <w:trPr>
          <w:trHeight w:hRule="exact" w:val="288"/>
          <w:jc w:val="center"/>
        </w:trPr>
        <w:tc>
          <w:tcPr>
            <w:tcW w:w="626" w:type="dxa"/>
            <w:tcBorders>
              <w:top w:val="nil"/>
              <w:left w:val="single" w:sz="4" w:space="0" w:color="auto"/>
              <w:bottom w:val="single" w:sz="4" w:space="0" w:color="auto"/>
              <w:right w:val="single" w:sz="4" w:space="0" w:color="auto"/>
            </w:tcBorders>
            <w:vAlign w:val="bottom"/>
            <w:hideMark/>
          </w:tcPr>
          <w:p w:rsidR="00CF2C6D" w:rsidRPr="001D7799" w:rsidRDefault="00CF2C6D" w:rsidP="00316AB2">
            <w:pPr>
              <w:jc w:val="center"/>
              <w:rPr>
                <w:rFonts w:ascii="Times New Roman" w:hAnsi="Times New Roman"/>
                <w:color w:val="000000"/>
                <w:sz w:val="24"/>
                <w:szCs w:val="24"/>
              </w:rPr>
            </w:pPr>
            <w:r w:rsidRPr="001D7799">
              <w:rPr>
                <w:rFonts w:ascii="Times New Roman" w:hAnsi="Times New Roman"/>
                <w:color w:val="000000"/>
                <w:sz w:val="24"/>
                <w:szCs w:val="24"/>
              </w:rPr>
              <w:t>1</w:t>
            </w:r>
          </w:p>
        </w:tc>
        <w:tc>
          <w:tcPr>
            <w:tcW w:w="2918" w:type="dxa"/>
            <w:tcBorders>
              <w:top w:val="nil"/>
              <w:left w:val="nil"/>
              <w:bottom w:val="single" w:sz="4" w:space="0" w:color="auto"/>
              <w:right w:val="single" w:sz="4" w:space="0" w:color="auto"/>
            </w:tcBorders>
            <w:noWrap/>
            <w:vAlign w:val="center"/>
          </w:tcPr>
          <w:p w:rsidR="00CF2C6D" w:rsidRPr="001D7799" w:rsidRDefault="004254C5" w:rsidP="00316AB2">
            <w:pPr>
              <w:rPr>
                <w:rFonts w:ascii="Times New Roman" w:hAnsi="Times New Roman"/>
                <w:iCs/>
                <w:color w:val="000000"/>
                <w:sz w:val="24"/>
                <w:szCs w:val="24"/>
                <w:lang w:val="mn-MN"/>
              </w:rPr>
            </w:pPr>
            <w:r>
              <w:rPr>
                <w:rFonts w:ascii="Times New Roman" w:hAnsi="Times New Roman"/>
                <w:iCs/>
                <w:color w:val="000000"/>
                <w:sz w:val="24"/>
                <w:szCs w:val="24"/>
                <w:lang w:val="mn-MN"/>
              </w:rPr>
              <w:t>Ц.Сарантуяа</w:t>
            </w:r>
          </w:p>
        </w:tc>
        <w:tc>
          <w:tcPr>
            <w:tcW w:w="1800" w:type="dxa"/>
            <w:tcBorders>
              <w:top w:val="nil"/>
              <w:left w:val="nil"/>
              <w:bottom w:val="single" w:sz="4" w:space="0" w:color="auto"/>
              <w:right w:val="single" w:sz="4" w:space="0" w:color="auto"/>
            </w:tcBorders>
            <w:noWrap/>
            <w:vAlign w:val="center"/>
          </w:tcPr>
          <w:p w:rsidR="00CF2C6D" w:rsidRPr="001D7799" w:rsidRDefault="00940A55" w:rsidP="00316AB2">
            <w:pPr>
              <w:jc w:val="center"/>
              <w:rPr>
                <w:rFonts w:ascii="Times New Roman" w:hAnsi="Times New Roman"/>
                <w:color w:val="000000"/>
                <w:sz w:val="24"/>
                <w:szCs w:val="24"/>
                <w:lang w:val="mn-MN"/>
              </w:rPr>
            </w:pPr>
            <w:r>
              <w:rPr>
                <w:rFonts w:ascii="Times New Roman" w:hAnsi="Times New Roman"/>
                <w:color w:val="000000"/>
                <w:sz w:val="24"/>
                <w:szCs w:val="24"/>
                <w:lang w:val="mn-MN"/>
              </w:rPr>
              <w:t>336,624</w:t>
            </w:r>
          </w:p>
        </w:tc>
        <w:tc>
          <w:tcPr>
            <w:tcW w:w="1387" w:type="dxa"/>
            <w:tcBorders>
              <w:top w:val="nil"/>
              <w:left w:val="nil"/>
              <w:bottom w:val="single" w:sz="4" w:space="0" w:color="auto"/>
              <w:right w:val="single" w:sz="4" w:space="0" w:color="auto"/>
            </w:tcBorders>
            <w:noWrap/>
            <w:vAlign w:val="center"/>
            <w:hideMark/>
          </w:tcPr>
          <w:p w:rsidR="00CF2C6D" w:rsidRPr="001D7799" w:rsidRDefault="00CF2C6D"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100%</w:t>
            </w:r>
          </w:p>
        </w:tc>
      </w:tr>
      <w:tr w:rsidR="00940A55" w:rsidRPr="001D7799" w:rsidTr="00316AB2">
        <w:trPr>
          <w:trHeight w:hRule="exact" w:val="288"/>
          <w:jc w:val="center"/>
        </w:trPr>
        <w:tc>
          <w:tcPr>
            <w:tcW w:w="626" w:type="dxa"/>
            <w:tcBorders>
              <w:top w:val="nil"/>
              <w:left w:val="single" w:sz="4" w:space="0" w:color="auto"/>
              <w:bottom w:val="single" w:sz="4" w:space="0" w:color="auto"/>
              <w:right w:val="single" w:sz="4" w:space="0" w:color="auto"/>
            </w:tcBorders>
            <w:vAlign w:val="bottom"/>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2</w:t>
            </w:r>
          </w:p>
        </w:tc>
        <w:tc>
          <w:tcPr>
            <w:tcW w:w="2918" w:type="dxa"/>
            <w:tcBorders>
              <w:top w:val="nil"/>
              <w:left w:val="nil"/>
              <w:bottom w:val="single" w:sz="4" w:space="0" w:color="auto"/>
              <w:right w:val="single" w:sz="4" w:space="0" w:color="auto"/>
            </w:tcBorders>
            <w:noWrap/>
            <w:vAlign w:val="center"/>
          </w:tcPr>
          <w:p w:rsidR="00940A55" w:rsidRPr="001D7799" w:rsidRDefault="004254C5" w:rsidP="00316AB2">
            <w:pPr>
              <w:rPr>
                <w:rFonts w:ascii="Times New Roman" w:hAnsi="Times New Roman"/>
                <w:iCs/>
                <w:color w:val="000000"/>
                <w:sz w:val="24"/>
                <w:szCs w:val="24"/>
                <w:lang w:val="mn-MN"/>
              </w:rPr>
            </w:pPr>
            <w:r>
              <w:rPr>
                <w:rFonts w:ascii="Times New Roman" w:hAnsi="Times New Roman"/>
                <w:iCs/>
                <w:color w:val="000000"/>
                <w:sz w:val="24"/>
                <w:szCs w:val="24"/>
                <w:lang w:val="mn-MN"/>
              </w:rPr>
              <w:t>Г.Алтаймаа</w:t>
            </w:r>
          </w:p>
        </w:tc>
        <w:tc>
          <w:tcPr>
            <w:tcW w:w="1800" w:type="dxa"/>
            <w:tcBorders>
              <w:top w:val="nil"/>
              <w:left w:val="nil"/>
              <w:bottom w:val="single" w:sz="4" w:space="0" w:color="auto"/>
              <w:right w:val="single" w:sz="4" w:space="0" w:color="auto"/>
            </w:tcBorders>
            <w:noWrap/>
          </w:tcPr>
          <w:p w:rsidR="00940A55" w:rsidRDefault="00940A55" w:rsidP="00940A55">
            <w:pPr>
              <w:jc w:val="center"/>
            </w:pPr>
            <w:r w:rsidRPr="005C6769">
              <w:rPr>
                <w:rFonts w:ascii="Times New Roman" w:hAnsi="Times New Roman"/>
                <w:color w:val="000000"/>
                <w:sz w:val="24"/>
                <w:szCs w:val="24"/>
                <w:lang w:val="mn-MN"/>
              </w:rPr>
              <w:t>336,624</w:t>
            </w:r>
          </w:p>
        </w:tc>
        <w:tc>
          <w:tcPr>
            <w:tcW w:w="1387" w:type="dxa"/>
            <w:tcBorders>
              <w:top w:val="nil"/>
              <w:left w:val="nil"/>
              <w:bottom w:val="single" w:sz="4" w:space="0" w:color="auto"/>
              <w:right w:val="single" w:sz="4" w:space="0" w:color="auto"/>
            </w:tcBorders>
            <w:noWrap/>
            <w:vAlign w:val="center"/>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100%</w:t>
            </w:r>
          </w:p>
        </w:tc>
      </w:tr>
      <w:tr w:rsidR="00940A55" w:rsidRPr="001D7799" w:rsidTr="00316AB2">
        <w:trPr>
          <w:trHeight w:hRule="exact" w:val="288"/>
          <w:jc w:val="center"/>
        </w:trPr>
        <w:tc>
          <w:tcPr>
            <w:tcW w:w="626" w:type="dxa"/>
            <w:tcBorders>
              <w:top w:val="nil"/>
              <w:left w:val="single" w:sz="4" w:space="0" w:color="auto"/>
              <w:bottom w:val="single" w:sz="4" w:space="0" w:color="auto"/>
              <w:right w:val="single" w:sz="4" w:space="0" w:color="auto"/>
            </w:tcBorders>
            <w:vAlign w:val="bottom"/>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3</w:t>
            </w:r>
          </w:p>
        </w:tc>
        <w:tc>
          <w:tcPr>
            <w:tcW w:w="2918" w:type="dxa"/>
            <w:tcBorders>
              <w:top w:val="nil"/>
              <w:left w:val="nil"/>
              <w:bottom w:val="single" w:sz="4" w:space="0" w:color="auto"/>
              <w:right w:val="single" w:sz="4" w:space="0" w:color="auto"/>
            </w:tcBorders>
            <w:noWrap/>
            <w:vAlign w:val="center"/>
          </w:tcPr>
          <w:p w:rsidR="00940A55" w:rsidRPr="00B04BB5" w:rsidRDefault="003D2998" w:rsidP="00316AB2">
            <w:pPr>
              <w:rPr>
                <w:rFonts w:ascii="Times New Roman" w:hAnsi="Times New Roman"/>
                <w:iCs/>
                <w:color w:val="000000"/>
                <w:sz w:val="24"/>
                <w:szCs w:val="24"/>
              </w:rPr>
            </w:pPr>
            <w:r>
              <w:rPr>
                <w:rFonts w:ascii="Times New Roman" w:hAnsi="Times New Roman"/>
                <w:iCs/>
                <w:color w:val="000000"/>
                <w:sz w:val="24"/>
                <w:szCs w:val="24"/>
                <w:lang w:val="mn-MN"/>
              </w:rPr>
              <w:t>Б.Онон</w:t>
            </w:r>
          </w:p>
        </w:tc>
        <w:tc>
          <w:tcPr>
            <w:tcW w:w="1800" w:type="dxa"/>
            <w:tcBorders>
              <w:top w:val="nil"/>
              <w:left w:val="nil"/>
              <w:bottom w:val="single" w:sz="4" w:space="0" w:color="auto"/>
              <w:right w:val="single" w:sz="4" w:space="0" w:color="auto"/>
            </w:tcBorders>
            <w:noWrap/>
          </w:tcPr>
          <w:p w:rsidR="00940A55" w:rsidRDefault="00940A55" w:rsidP="00940A55">
            <w:pPr>
              <w:jc w:val="center"/>
            </w:pPr>
            <w:r w:rsidRPr="005C6769">
              <w:rPr>
                <w:rFonts w:ascii="Times New Roman" w:hAnsi="Times New Roman"/>
                <w:color w:val="000000"/>
                <w:sz w:val="24"/>
                <w:szCs w:val="24"/>
                <w:lang w:val="mn-MN"/>
              </w:rPr>
              <w:t>336,624</w:t>
            </w:r>
          </w:p>
        </w:tc>
        <w:tc>
          <w:tcPr>
            <w:tcW w:w="1387" w:type="dxa"/>
            <w:tcBorders>
              <w:top w:val="nil"/>
              <w:left w:val="nil"/>
              <w:bottom w:val="single" w:sz="4" w:space="0" w:color="auto"/>
              <w:right w:val="single" w:sz="4" w:space="0" w:color="auto"/>
            </w:tcBorders>
            <w:noWrap/>
            <w:vAlign w:val="center"/>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100%</w:t>
            </w:r>
          </w:p>
        </w:tc>
      </w:tr>
      <w:tr w:rsidR="00940A55" w:rsidRPr="001D7799" w:rsidTr="00316AB2">
        <w:trPr>
          <w:trHeight w:hRule="exact" w:val="288"/>
          <w:jc w:val="center"/>
        </w:trPr>
        <w:tc>
          <w:tcPr>
            <w:tcW w:w="626" w:type="dxa"/>
            <w:tcBorders>
              <w:top w:val="nil"/>
              <w:left w:val="single" w:sz="4" w:space="0" w:color="auto"/>
              <w:bottom w:val="single" w:sz="4" w:space="0" w:color="auto"/>
              <w:right w:val="single" w:sz="4" w:space="0" w:color="auto"/>
            </w:tcBorders>
            <w:vAlign w:val="bottom"/>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4</w:t>
            </w:r>
          </w:p>
        </w:tc>
        <w:tc>
          <w:tcPr>
            <w:tcW w:w="2918" w:type="dxa"/>
            <w:tcBorders>
              <w:top w:val="nil"/>
              <w:left w:val="nil"/>
              <w:bottom w:val="single" w:sz="4" w:space="0" w:color="auto"/>
              <w:right w:val="single" w:sz="4" w:space="0" w:color="auto"/>
            </w:tcBorders>
            <w:noWrap/>
            <w:vAlign w:val="center"/>
          </w:tcPr>
          <w:p w:rsidR="00940A55" w:rsidRPr="001D7799" w:rsidRDefault="00940A55" w:rsidP="00316AB2">
            <w:pPr>
              <w:rPr>
                <w:rFonts w:ascii="Times New Roman" w:hAnsi="Times New Roman"/>
                <w:iCs/>
                <w:color w:val="000000"/>
                <w:sz w:val="24"/>
                <w:szCs w:val="24"/>
                <w:lang w:val="mn-MN"/>
              </w:rPr>
            </w:pPr>
            <w:r>
              <w:rPr>
                <w:rFonts w:ascii="Times New Roman" w:hAnsi="Times New Roman"/>
                <w:iCs/>
                <w:color w:val="000000"/>
                <w:sz w:val="24"/>
                <w:szCs w:val="24"/>
                <w:lang w:val="mn-MN"/>
              </w:rPr>
              <w:t>Б.Өлзийбаяр</w:t>
            </w:r>
          </w:p>
        </w:tc>
        <w:tc>
          <w:tcPr>
            <w:tcW w:w="1800" w:type="dxa"/>
            <w:tcBorders>
              <w:top w:val="nil"/>
              <w:left w:val="nil"/>
              <w:bottom w:val="single" w:sz="4" w:space="0" w:color="auto"/>
              <w:right w:val="single" w:sz="4" w:space="0" w:color="auto"/>
            </w:tcBorders>
            <w:noWrap/>
          </w:tcPr>
          <w:p w:rsidR="00940A55" w:rsidRDefault="00940A55" w:rsidP="00940A55">
            <w:pPr>
              <w:jc w:val="center"/>
            </w:pPr>
            <w:r w:rsidRPr="005C6769">
              <w:rPr>
                <w:rFonts w:ascii="Times New Roman" w:hAnsi="Times New Roman"/>
                <w:color w:val="000000"/>
                <w:sz w:val="24"/>
                <w:szCs w:val="24"/>
                <w:lang w:val="mn-MN"/>
              </w:rPr>
              <w:t>336,624</w:t>
            </w:r>
          </w:p>
        </w:tc>
        <w:tc>
          <w:tcPr>
            <w:tcW w:w="1387" w:type="dxa"/>
            <w:tcBorders>
              <w:top w:val="nil"/>
              <w:left w:val="nil"/>
              <w:bottom w:val="single" w:sz="4" w:space="0" w:color="auto"/>
              <w:right w:val="single" w:sz="4" w:space="0" w:color="auto"/>
            </w:tcBorders>
            <w:noWrap/>
            <w:vAlign w:val="center"/>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100%</w:t>
            </w:r>
          </w:p>
        </w:tc>
      </w:tr>
      <w:tr w:rsidR="00940A55" w:rsidRPr="001D7799" w:rsidTr="00316AB2">
        <w:trPr>
          <w:trHeight w:hRule="exact" w:val="288"/>
          <w:jc w:val="center"/>
        </w:trPr>
        <w:tc>
          <w:tcPr>
            <w:tcW w:w="626" w:type="dxa"/>
            <w:tcBorders>
              <w:top w:val="nil"/>
              <w:left w:val="single" w:sz="4" w:space="0" w:color="auto"/>
              <w:bottom w:val="single" w:sz="4" w:space="0" w:color="auto"/>
              <w:right w:val="single" w:sz="4" w:space="0" w:color="auto"/>
            </w:tcBorders>
            <w:vAlign w:val="bottom"/>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5</w:t>
            </w:r>
          </w:p>
        </w:tc>
        <w:tc>
          <w:tcPr>
            <w:tcW w:w="2918" w:type="dxa"/>
            <w:tcBorders>
              <w:top w:val="nil"/>
              <w:left w:val="nil"/>
              <w:bottom w:val="single" w:sz="4" w:space="0" w:color="auto"/>
              <w:right w:val="single" w:sz="4" w:space="0" w:color="auto"/>
            </w:tcBorders>
            <w:noWrap/>
            <w:vAlign w:val="center"/>
          </w:tcPr>
          <w:p w:rsidR="00940A55" w:rsidRPr="001D7799" w:rsidRDefault="003D2998" w:rsidP="00316AB2">
            <w:pPr>
              <w:rPr>
                <w:rFonts w:ascii="Times New Roman" w:hAnsi="Times New Roman"/>
                <w:iCs/>
                <w:color w:val="000000"/>
                <w:sz w:val="24"/>
                <w:szCs w:val="24"/>
                <w:lang w:val="mn-MN"/>
              </w:rPr>
            </w:pPr>
            <w:r>
              <w:rPr>
                <w:rFonts w:ascii="Times New Roman" w:hAnsi="Times New Roman"/>
                <w:iCs/>
                <w:color w:val="000000"/>
                <w:sz w:val="24"/>
                <w:szCs w:val="24"/>
                <w:lang w:val="mn-MN"/>
              </w:rPr>
              <w:t>Эльер Хасанов</w:t>
            </w:r>
          </w:p>
        </w:tc>
        <w:tc>
          <w:tcPr>
            <w:tcW w:w="1800" w:type="dxa"/>
            <w:tcBorders>
              <w:top w:val="nil"/>
              <w:left w:val="nil"/>
              <w:bottom w:val="single" w:sz="4" w:space="0" w:color="auto"/>
              <w:right w:val="single" w:sz="4" w:space="0" w:color="auto"/>
            </w:tcBorders>
            <w:noWrap/>
          </w:tcPr>
          <w:p w:rsidR="00940A55" w:rsidRDefault="00940A55" w:rsidP="00940A55">
            <w:pPr>
              <w:jc w:val="center"/>
            </w:pPr>
            <w:r w:rsidRPr="005C6769">
              <w:rPr>
                <w:rFonts w:ascii="Times New Roman" w:hAnsi="Times New Roman"/>
                <w:color w:val="000000"/>
                <w:sz w:val="24"/>
                <w:szCs w:val="24"/>
                <w:lang w:val="mn-MN"/>
              </w:rPr>
              <w:t>336,624</w:t>
            </w:r>
          </w:p>
        </w:tc>
        <w:tc>
          <w:tcPr>
            <w:tcW w:w="1387" w:type="dxa"/>
            <w:tcBorders>
              <w:top w:val="nil"/>
              <w:left w:val="nil"/>
              <w:bottom w:val="single" w:sz="4" w:space="0" w:color="auto"/>
              <w:right w:val="single" w:sz="4" w:space="0" w:color="auto"/>
            </w:tcBorders>
            <w:noWrap/>
            <w:vAlign w:val="center"/>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100%</w:t>
            </w:r>
          </w:p>
        </w:tc>
      </w:tr>
      <w:tr w:rsidR="00940A55" w:rsidRPr="001D7799" w:rsidTr="00316AB2">
        <w:trPr>
          <w:trHeight w:hRule="exact" w:val="288"/>
          <w:jc w:val="center"/>
        </w:trPr>
        <w:tc>
          <w:tcPr>
            <w:tcW w:w="626" w:type="dxa"/>
            <w:tcBorders>
              <w:top w:val="nil"/>
              <w:left w:val="single" w:sz="4" w:space="0" w:color="auto"/>
              <w:bottom w:val="single" w:sz="4" w:space="0" w:color="auto"/>
              <w:right w:val="single" w:sz="4" w:space="0" w:color="auto"/>
            </w:tcBorders>
            <w:vAlign w:val="bottom"/>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6</w:t>
            </w:r>
          </w:p>
        </w:tc>
        <w:tc>
          <w:tcPr>
            <w:tcW w:w="2918" w:type="dxa"/>
            <w:tcBorders>
              <w:top w:val="nil"/>
              <w:left w:val="nil"/>
              <w:bottom w:val="single" w:sz="4" w:space="0" w:color="auto"/>
              <w:right w:val="single" w:sz="4" w:space="0" w:color="auto"/>
            </w:tcBorders>
            <w:noWrap/>
            <w:vAlign w:val="center"/>
          </w:tcPr>
          <w:p w:rsidR="00940A55" w:rsidRPr="001D7799" w:rsidRDefault="00C55844" w:rsidP="00316AB2">
            <w:pPr>
              <w:rPr>
                <w:rFonts w:ascii="Times New Roman" w:hAnsi="Times New Roman"/>
                <w:iCs/>
                <w:color w:val="000000"/>
                <w:sz w:val="24"/>
                <w:szCs w:val="24"/>
                <w:lang w:val="mn-MN"/>
              </w:rPr>
            </w:pPr>
            <w:r>
              <w:rPr>
                <w:rFonts w:ascii="Times New Roman" w:hAnsi="Times New Roman"/>
                <w:iCs/>
                <w:color w:val="000000"/>
                <w:sz w:val="24"/>
                <w:szCs w:val="24"/>
                <w:lang w:val="mn-MN"/>
              </w:rPr>
              <w:t>Э.саранчимэг</w:t>
            </w:r>
          </w:p>
        </w:tc>
        <w:tc>
          <w:tcPr>
            <w:tcW w:w="1800" w:type="dxa"/>
            <w:tcBorders>
              <w:top w:val="nil"/>
              <w:left w:val="nil"/>
              <w:bottom w:val="single" w:sz="4" w:space="0" w:color="auto"/>
              <w:right w:val="single" w:sz="4" w:space="0" w:color="auto"/>
            </w:tcBorders>
            <w:noWrap/>
          </w:tcPr>
          <w:p w:rsidR="00940A55" w:rsidRDefault="00940A55" w:rsidP="00940A55">
            <w:pPr>
              <w:jc w:val="center"/>
            </w:pPr>
            <w:r w:rsidRPr="005C6769">
              <w:rPr>
                <w:rFonts w:ascii="Times New Roman" w:hAnsi="Times New Roman"/>
                <w:color w:val="000000"/>
                <w:sz w:val="24"/>
                <w:szCs w:val="24"/>
                <w:lang w:val="mn-MN"/>
              </w:rPr>
              <w:t>336,624</w:t>
            </w:r>
          </w:p>
        </w:tc>
        <w:tc>
          <w:tcPr>
            <w:tcW w:w="1387" w:type="dxa"/>
            <w:tcBorders>
              <w:top w:val="nil"/>
              <w:left w:val="nil"/>
              <w:bottom w:val="single" w:sz="4" w:space="0" w:color="auto"/>
              <w:right w:val="single" w:sz="4" w:space="0" w:color="auto"/>
            </w:tcBorders>
            <w:noWrap/>
            <w:vAlign w:val="center"/>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100%</w:t>
            </w:r>
          </w:p>
        </w:tc>
      </w:tr>
      <w:tr w:rsidR="00CF2C6D" w:rsidRPr="001D7799" w:rsidTr="00316AB2">
        <w:trPr>
          <w:trHeight w:hRule="exact" w:val="288"/>
          <w:jc w:val="center"/>
        </w:trPr>
        <w:tc>
          <w:tcPr>
            <w:tcW w:w="6731" w:type="dxa"/>
            <w:gridSpan w:val="4"/>
            <w:tcBorders>
              <w:top w:val="single" w:sz="4" w:space="0" w:color="auto"/>
              <w:left w:val="single" w:sz="4" w:space="0" w:color="auto"/>
              <w:bottom w:val="single" w:sz="4" w:space="0" w:color="auto"/>
              <w:right w:val="single" w:sz="4" w:space="0" w:color="auto"/>
            </w:tcBorders>
            <w:vAlign w:val="bottom"/>
            <w:hideMark/>
          </w:tcPr>
          <w:p w:rsidR="00CF2C6D" w:rsidRPr="001D7799" w:rsidRDefault="00CF2C6D"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Хараат бус гишүүд</w:t>
            </w:r>
          </w:p>
        </w:tc>
      </w:tr>
      <w:tr w:rsidR="00940A55" w:rsidRPr="001D7799" w:rsidTr="003D2998">
        <w:trPr>
          <w:trHeight w:hRule="exact" w:val="288"/>
          <w:jc w:val="center"/>
        </w:trPr>
        <w:tc>
          <w:tcPr>
            <w:tcW w:w="626" w:type="dxa"/>
            <w:tcBorders>
              <w:top w:val="single" w:sz="4" w:space="0" w:color="auto"/>
              <w:left w:val="single" w:sz="4" w:space="0" w:color="auto"/>
              <w:bottom w:val="single" w:sz="4" w:space="0" w:color="auto"/>
              <w:right w:val="single" w:sz="4" w:space="0" w:color="auto"/>
            </w:tcBorders>
            <w:vAlign w:val="bottom"/>
          </w:tcPr>
          <w:p w:rsidR="00940A55" w:rsidRPr="001D7799" w:rsidRDefault="003D2998" w:rsidP="00316AB2">
            <w:pPr>
              <w:jc w:val="center"/>
              <w:rPr>
                <w:rFonts w:ascii="Times New Roman" w:hAnsi="Times New Roman"/>
                <w:color w:val="000000"/>
                <w:sz w:val="24"/>
                <w:szCs w:val="24"/>
                <w:lang w:val="mn-MN"/>
              </w:rPr>
            </w:pPr>
            <w:r>
              <w:rPr>
                <w:rFonts w:ascii="Times New Roman" w:hAnsi="Times New Roman"/>
                <w:color w:val="000000"/>
                <w:sz w:val="24"/>
                <w:szCs w:val="24"/>
                <w:lang w:val="mn-MN"/>
              </w:rPr>
              <w:t>7</w:t>
            </w:r>
          </w:p>
        </w:tc>
        <w:tc>
          <w:tcPr>
            <w:tcW w:w="2918" w:type="dxa"/>
            <w:tcBorders>
              <w:top w:val="single" w:sz="4" w:space="0" w:color="auto"/>
              <w:left w:val="nil"/>
              <w:bottom w:val="single" w:sz="4" w:space="0" w:color="auto"/>
              <w:right w:val="single" w:sz="4" w:space="0" w:color="auto"/>
            </w:tcBorders>
            <w:noWrap/>
            <w:vAlign w:val="center"/>
          </w:tcPr>
          <w:p w:rsidR="00940A55" w:rsidRPr="001D7799" w:rsidRDefault="003D2998" w:rsidP="00316AB2">
            <w:pPr>
              <w:rPr>
                <w:rFonts w:ascii="Times New Roman" w:hAnsi="Times New Roman"/>
                <w:iCs/>
                <w:color w:val="000000"/>
                <w:sz w:val="24"/>
                <w:szCs w:val="24"/>
                <w:lang w:val="mn-MN"/>
              </w:rPr>
            </w:pPr>
            <w:r>
              <w:rPr>
                <w:rFonts w:ascii="Times New Roman" w:hAnsi="Times New Roman"/>
                <w:iCs/>
                <w:color w:val="000000"/>
                <w:sz w:val="24"/>
                <w:szCs w:val="24"/>
                <w:lang w:val="mn-MN"/>
              </w:rPr>
              <w:t>Г.Энхбат</w:t>
            </w:r>
          </w:p>
        </w:tc>
        <w:tc>
          <w:tcPr>
            <w:tcW w:w="1800" w:type="dxa"/>
            <w:tcBorders>
              <w:top w:val="single" w:sz="4" w:space="0" w:color="auto"/>
              <w:left w:val="nil"/>
              <w:bottom w:val="single" w:sz="4" w:space="0" w:color="auto"/>
              <w:right w:val="single" w:sz="4" w:space="0" w:color="auto"/>
            </w:tcBorders>
            <w:noWrap/>
          </w:tcPr>
          <w:p w:rsidR="00940A55" w:rsidRDefault="00940A55" w:rsidP="00940A55">
            <w:pPr>
              <w:jc w:val="center"/>
            </w:pPr>
            <w:r w:rsidRPr="003C2983">
              <w:rPr>
                <w:rFonts w:ascii="Times New Roman" w:hAnsi="Times New Roman"/>
                <w:color w:val="000000"/>
                <w:sz w:val="24"/>
                <w:szCs w:val="24"/>
                <w:lang w:val="mn-MN"/>
              </w:rPr>
              <w:t>336,624</w:t>
            </w:r>
          </w:p>
        </w:tc>
        <w:tc>
          <w:tcPr>
            <w:tcW w:w="1387" w:type="dxa"/>
            <w:tcBorders>
              <w:top w:val="single" w:sz="4" w:space="0" w:color="auto"/>
              <w:left w:val="nil"/>
              <w:bottom w:val="single" w:sz="4" w:space="0" w:color="auto"/>
              <w:right w:val="single" w:sz="4" w:space="0" w:color="auto"/>
            </w:tcBorders>
            <w:noWrap/>
            <w:vAlign w:val="center"/>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100%</w:t>
            </w:r>
          </w:p>
        </w:tc>
      </w:tr>
      <w:tr w:rsidR="00940A55" w:rsidRPr="001D7799" w:rsidTr="003D2998">
        <w:trPr>
          <w:trHeight w:hRule="exact" w:val="288"/>
          <w:jc w:val="center"/>
        </w:trPr>
        <w:tc>
          <w:tcPr>
            <w:tcW w:w="626" w:type="dxa"/>
            <w:tcBorders>
              <w:top w:val="single" w:sz="4" w:space="0" w:color="auto"/>
              <w:left w:val="single" w:sz="4" w:space="0" w:color="auto"/>
              <w:bottom w:val="single" w:sz="4" w:space="0" w:color="auto"/>
              <w:right w:val="single" w:sz="4" w:space="0" w:color="auto"/>
            </w:tcBorders>
            <w:vAlign w:val="bottom"/>
          </w:tcPr>
          <w:p w:rsidR="00940A55" w:rsidRPr="001D7799" w:rsidRDefault="003D2998" w:rsidP="00316AB2">
            <w:pPr>
              <w:jc w:val="center"/>
              <w:rPr>
                <w:rFonts w:ascii="Times New Roman" w:hAnsi="Times New Roman"/>
                <w:color w:val="000000"/>
                <w:sz w:val="24"/>
                <w:szCs w:val="24"/>
                <w:lang w:val="mn-MN"/>
              </w:rPr>
            </w:pPr>
            <w:r>
              <w:rPr>
                <w:rFonts w:ascii="Times New Roman" w:hAnsi="Times New Roman"/>
                <w:color w:val="000000"/>
                <w:sz w:val="24"/>
                <w:szCs w:val="24"/>
                <w:lang w:val="mn-MN"/>
              </w:rPr>
              <w:t>8</w:t>
            </w:r>
          </w:p>
        </w:tc>
        <w:tc>
          <w:tcPr>
            <w:tcW w:w="2918" w:type="dxa"/>
            <w:tcBorders>
              <w:top w:val="single" w:sz="4" w:space="0" w:color="auto"/>
              <w:left w:val="nil"/>
              <w:bottom w:val="single" w:sz="4" w:space="0" w:color="auto"/>
              <w:right w:val="single" w:sz="4" w:space="0" w:color="auto"/>
            </w:tcBorders>
            <w:noWrap/>
            <w:vAlign w:val="center"/>
          </w:tcPr>
          <w:p w:rsidR="00940A55" w:rsidRPr="001D7799" w:rsidRDefault="003D2998" w:rsidP="00316AB2">
            <w:pPr>
              <w:rPr>
                <w:rFonts w:ascii="Times New Roman" w:hAnsi="Times New Roman"/>
                <w:iCs/>
                <w:color w:val="000000"/>
                <w:sz w:val="24"/>
                <w:szCs w:val="24"/>
                <w:lang w:val="mn-MN"/>
              </w:rPr>
            </w:pPr>
            <w:r>
              <w:rPr>
                <w:rFonts w:ascii="Times New Roman" w:hAnsi="Times New Roman"/>
                <w:iCs/>
                <w:color w:val="000000"/>
                <w:sz w:val="24"/>
                <w:szCs w:val="24"/>
                <w:lang w:val="mn-MN"/>
              </w:rPr>
              <w:t>Б.Хосбаяр</w:t>
            </w:r>
          </w:p>
        </w:tc>
        <w:tc>
          <w:tcPr>
            <w:tcW w:w="1800" w:type="dxa"/>
            <w:tcBorders>
              <w:top w:val="single" w:sz="4" w:space="0" w:color="auto"/>
              <w:left w:val="nil"/>
              <w:bottom w:val="single" w:sz="4" w:space="0" w:color="auto"/>
              <w:right w:val="single" w:sz="4" w:space="0" w:color="auto"/>
            </w:tcBorders>
            <w:noWrap/>
          </w:tcPr>
          <w:p w:rsidR="00940A55" w:rsidRDefault="00940A55" w:rsidP="00940A55">
            <w:pPr>
              <w:jc w:val="center"/>
            </w:pPr>
            <w:r w:rsidRPr="003C2983">
              <w:rPr>
                <w:rFonts w:ascii="Times New Roman" w:hAnsi="Times New Roman"/>
                <w:color w:val="000000"/>
                <w:sz w:val="24"/>
                <w:szCs w:val="24"/>
                <w:lang w:val="mn-MN"/>
              </w:rPr>
              <w:t>336,624</w:t>
            </w:r>
          </w:p>
        </w:tc>
        <w:tc>
          <w:tcPr>
            <w:tcW w:w="1387" w:type="dxa"/>
            <w:tcBorders>
              <w:top w:val="single" w:sz="4" w:space="0" w:color="auto"/>
              <w:left w:val="nil"/>
              <w:bottom w:val="single" w:sz="4" w:space="0" w:color="auto"/>
              <w:right w:val="single" w:sz="4" w:space="0" w:color="auto"/>
            </w:tcBorders>
            <w:noWrap/>
            <w:vAlign w:val="center"/>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100%</w:t>
            </w:r>
          </w:p>
        </w:tc>
      </w:tr>
      <w:tr w:rsidR="00940A55" w:rsidRPr="001D7799" w:rsidTr="00316AB2">
        <w:trPr>
          <w:trHeight w:hRule="exact" w:val="288"/>
          <w:jc w:val="center"/>
        </w:trPr>
        <w:tc>
          <w:tcPr>
            <w:tcW w:w="626" w:type="dxa"/>
            <w:tcBorders>
              <w:top w:val="single" w:sz="4" w:space="0" w:color="auto"/>
              <w:left w:val="single" w:sz="4" w:space="0" w:color="auto"/>
              <w:bottom w:val="single" w:sz="4" w:space="0" w:color="auto"/>
              <w:right w:val="single" w:sz="4" w:space="0" w:color="auto"/>
            </w:tcBorders>
            <w:vAlign w:val="bottom"/>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9</w:t>
            </w:r>
          </w:p>
        </w:tc>
        <w:tc>
          <w:tcPr>
            <w:tcW w:w="2918" w:type="dxa"/>
            <w:tcBorders>
              <w:top w:val="single" w:sz="4" w:space="0" w:color="auto"/>
              <w:left w:val="nil"/>
              <w:bottom w:val="single" w:sz="4" w:space="0" w:color="auto"/>
              <w:right w:val="single" w:sz="4" w:space="0" w:color="auto"/>
            </w:tcBorders>
            <w:noWrap/>
            <w:vAlign w:val="center"/>
          </w:tcPr>
          <w:p w:rsidR="00940A55" w:rsidRPr="001D7799" w:rsidRDefault="003D2998" w:rsidP="00316AB2">
            <w:pPr>
              <w:rPr>
                <w:rFonts w:ascii="Times New Roman" w:hAnsi="Times New Roman"/>
                <w:iCs/>
                <w:color w:val="000000"/>
                <w:sz w:val="24"/>
                <w:szCs w:val="24"/>
                <w:lang w:val="mn-MN"/>
              </w:rPr>
            </w:pPr>
            <w:r>
              <w:rPr>
                <w:rFonts w:ascii="Times New Roman" w:hAnsi="Times New Roman"/>
                <w:iCs/>
                <w:color w:val="000000"/>
                <w:sz w:val="24"/>
                <w:szCs w:val="24"/>
                <w:lang w:val="mn-MN"/>
              </w:rPr>
              <w:t>Н.Баярмаа</w:t>
            </w:r>
          </w:p>
        </w:tc>
        <w:tc>
          <w:tcPr>
            <w:tcW w:w="1800" w:type="dxa"/>
            <w:tcBorders>
              <w:top w:val="single" w:sz="4" w:space="0" w:color="auto"/>
              <w:left w:val="nil"/>
              <w:bottom w:val="single" w:sz="4" w:space="0" w:color="auto"/>
              <w:right w:val="single" w:sz="4" w:space="0" w:color="auto"/>
            </w:tcBorders>
            <w:noWrap/>
          </w:tcPr>
          <w:p w:rsidR="00940A55" w:rsidRDefault="00940A55" w:rsidP="00940A55">
            <w:pPr>
              <w:jc w:val="center"/>
            </w:pPr>
            <w:r w:rsidRPr="003C2983">
              <w:rPr>
                <w:rFonts w:ascii="Times New Roman" w:hAnsi="Times New Roman"/>
                <w:color w:val="000000"/>
                <w:sz w:val="24"/>
                <w:szCs w:val="24"/>
                <w:lang w:val="mn-MN"/>
              </w:rPr>
              <w:t>336,624</w:t>
            </w:r>
          </w:p>
        </w:tc>
        <w:tc>
          <w:tcPr>
            <w:tcW w:w="1387" w:type="dxa"/>
            <w:tcBorders>
              <w:top w:val="single" w:sz="4" w:space="0" w:color="auto"/>
              <w:left w:val="nil"/>
              <w:bottom w:val="single" w:sz="4" w:space="0" w:color="auto"/>
              <w:right w:val="single" w:sz="4" w:space="0" w:color="auto"/>
            </w:tcBorders>
            <w:noWrap/>
            <w:vAlign w:val="center"/>
            <w:hideMark/>
          </w:tcPr>
          <w:p w:rsidR="00940A55" w:rsidRPr="001D7799" w:rsidRDefault="00940A55" w:rsidP="00316AB2">
            <w:pPr>
              <w:jc w:val="center"/>
              <w:rPr>
                <w:rFonts w:ascii="Times New Roman" w:hAnsi="Times New Roman"/>
                <w:color w:val="000000"/>
                <w:sz w:val="24"/>
                <w:szCs w:val="24"/>
                <w:lang w:val="mn-MN"/>
              </w:rPr>
            </w:pPr>
            <w:r w:rsidRPr="001D7799">
              <w:rPr>
                <w:rFonts w:ascii="Times New Roman" w:hAnsi="Times New Roman"/>
                <w:color w:val="000000"/>
                <w:sz w:val="24"/>
                <w:szCs w:val="24"/>
                <w:lang w:val="mn-MN"/>
              </w:rPr>
              <w:t>100%</w:t>
            </w:r>
          </w:p>
        </w:tc>
      </w:tr>
    </w:tbl>
    <w:p w:rsidR="00CF2C6D" w:rsidRPr="00697C6B" w:rsidRDefault="00CF2C6D" w:rsidP="00CF2C6D">
      <w:pPr>
        <w:pStyle w:val="NoSpacing"/>
        <w:rPr>
          <w:rFonts w:ascii="Times New Roman" w:hAnsi="Times New Roman" w:cs="Times New Roman"/>
          <w:sz w:val="24"/>
          <w:szCs w:val="24"/>
          <w:lang w:val="mn-MN"/>
        </w:rPr>
      </w:pPr>
    </w:p>
    <w:p w:rsidR="00CF2C6D" w:rsidRPr="00697C6B" w:rsidRDefault="00CF2C6D" w:rsidP="00CF2C6D">
      <w:pPr>
        <w:pStyle w:val="NoSpacing"/>
        <w:ind w:left="720"/>
        <w:jc w:val="both"/>
        <w:rPr>
          <w:rFonts w:ascii="Times New Roman" w:hAnsi="Times New Roman" w:cs="Times New Roman"/>
          <w:sz w:val="24"/>
          <w:szCs w:val="24"/>
          <w:lang w:val="mn-MN"/>
        </w:rPr>
      </w:pPr>
    </w:p>
    <w:p w:rsidR="00CF2C6D" w:rsidRDefault="00CF2C6D" w:rsidP="00CF2C6D">
      <w:pPr>
        <w:pStyle w:val="NoSpacing"/>
        <w:rPr>
          <w:rFonts w:ascii="Times New Roman" w:hAnsi="Times New Roman" w:cs="Times New Roman"/>
          <w:b/>
          <w:sz w:val="24"/>
          <w:szCs w:val="24"/>
          <w:lang w:val="mn-MN"/>
        </w:rPr>
      </w:pPr>
      <w:r>
        <w:rPr>
          <w:rFonts w:ascii="Times New Roman" w:hAnsi="Times New Roman" w:cs="Times New Roman"/>
          <w:b/>
          <w:sz w:val="24"/>
          <w:szCs w:val="24"/>
          <w:lang w:val="mn-MN"/>
        </w:rPr>
        <w:t xml:space="preserve">          </w:t>
      </w:r>
    </w:p>
    <w:p w:rsidR="00CF2C6D" w:rsidRDefault="00CF2C6D" w:rsidP="00CF2C6D">
      <w:pPr>
        <w:pStyle w:val="NoSpacing"/>
        <w:rPr>
          <w:rFonts w:ascii="Times New Roman" w:hAnsi="Times New Roman" w:cs="Times New Roman"/>
          <w:b/>
          <w:sz w:val="24"/>
          <w:szCs w:val="24"/>
          <w:lang w:val="mn-MN"/>
        </w:rPr>
      </w:pPr>
      <w:r>
        <w:rPr>
          <w:rFonts w:ascii="Times New Roman" w:hAnsi="Times New Roman" w:cs="Times New Roman"/>
          <w:b/>
          <w:sz w:val="24"/>
          <w:szCs w:val="24"/>
          <w:lang w:val="mn-MN"/>
        </w:rPr>
        <w:t xml:space="preserve">    </w:t>
      </w:r>
    </w:p>
    <w:p w:rsidR="004254C5" w:rsidRDefault="004254C5" w:rsidP="00CF2C6D">
      <w:pPr>
        <w:pStyle w:val="NoSpacing"/>
        <w:rPr>
          <w:rFonts w:ascii="Times New Roman" w:hAnsi="Times New Roman" w:cs="Times New Roman"/>
          <w:b/>
          <w:sz w:val="24"/>
          <w:szCs w:val="24"/>
          <w:lang w:val="mn-MN"/>
        </w:rPr>
      </w:pPr>
    </w:p>
    <w:p w:rsidR="00CF2C6D" w:rsidRPr="00697C6B" w:rsidRDefault="00CF2C6D" w:rsidP="00CF2C6D">
      <w:pPr>
        <w:pStyle w:val="NoSpacing"/>
        <w:rPr>
          <w:rFonts w:ascii="Times New Roman" w:hAnsi="Times New Roman" w:cs="Times New Roman"/>
          <w:sz w:val="24"/>
          <w:szCs w:val="24"/>
          <w:lang w:val="mn-MN"/>
        </w:rPr>
      </w:pPr>
      <w:r>
        <w:rPr>
          <w:rFonts w:ascii="Times New Roman" w:hAnsi="Times New Roman" w:cs="Times New Roman"/>
          <w:b/>
          <w:sz w:val="24"/>
          <w:szCs w:val="24"/>
          <w:lang w:val="mn-MN"/>
        </w:rPr>
        <w:t xml:space="preserve">          </w:t>
      </w:r>
      <w:r w:rsidRPr="001D7799">
        <w:rPr>
          <w:rFonts w:ascii="Times New Roman" w:hAnsi="Times New Roman" w:cs="Times New Roman"/>
          <w:b/>
          <w:sz w:val="24"/>
          <w:szCs w:val="24"/>
          <w:lang w:val="mn-MN"/>
        </w:rPr>
        <w:t xml:space="preserve">ТООЛЛОГЫН КОМИССЫН ДАРГА </w:t>
      </w:r>
      <w:r w:rsidRPr="001D7799">
        <w:rPr>
          <w:rFonts w:ascii="Times New Roman" w:hAnsi="Times New Roman" w:cs="Times New Roman"/>
          <w:b/>
          <w:sz w:val="24"/>
          <w:szCs w:val="24"/>
          <w:lang w:val="mn-MN"/>
        </w:rPr>
        <w:tab/>
      </w:r>
      <w:r>
        <w:rPr>
          <w:rFonts w:ascii="Times New Roman" w:hAnsi="Times New Roman" w:cs="Times New Roman"/>
          <w:b/>
          <w:sz w:val="24"/>
          <w:szCs w:val="24"/>
          <w:lang w:val="mn-MN"/>
        </w:rPr>
        <w:tab/>
      </w:r>
      <w:r>
        <w:rPr>
          <w:rFonts w:ascii="Times New Roman" w:hAnsi="Times New Roman" w:cs="Times New Roman"/>
          <w:b/>
          <w:sz w:val="24"/>
          <w:szCs w:val="24"/>
          <w:lang w:val="mn-MN"/>
        </w:rPr>
        <w:tab/>
        <w:t>Б.ӨЛЗИЙБАЯР</w:t>
      </w:r>
      <w:r w:rsidRPr="001D7799">
        <w:rPr>
          <w:rFonts w:ascii="Times New Roman" w:hAnsi="Times New Roman" w:cs="Times New Roman"/>
          <w:b/>
          <w:sz w:val="24"/>
          <w:szCs w:val="24"/>
          <w:lang w:val="mn-MN"/>
        </w:rPr>
        <w:tab/>
      </w:r>
      <w:r>
        <w:rPr>
          <w:rFonts w:ascii="Times New Roman" w:hAnsi="Times New Roman" w:cs="Times New Roman"/>
          <w:b/>
          <w:sz w:val="24"/>
          <w:szCs w:val="24"/>
          <w:lang w:val="mn-MN"/>
        </w:rPr>
        <w:t xml:space="preserve">                   </w:t>
      </w:r>
    </w:p>
    <w:p w:rsidR="00CF2C6D" w:rsidRPr="00697C6B" w:rsidRDefault="00CF2C6D" w:rsidP="00CF2C6D">
      <w:pPr>
        <w:pStyle w:val="NoSpacing"/>
        <w:rPr>
          <w:rFonts w:ascii="Times New Roman" w:hAnsi="Times New Roman" w:cs="Times New Roman"/>
          <w:sz w:val="24"/>
          <w:szCs w:val="24"/>
          <w:lang w:val="mn-MN"/>
        </w:rPr>
      </w:pPr>
    </w:p>
    <w:p w:rsidR="00CF2C6D" w:rsidRDefault="00CF2C6D" w:rsidP="00CF2C6D">
      <w:pPr>
        <w:pStyle w:val="NoSpacing"/>
        <w:rPr>
          <w:rFonts w:ascii="Times New Roman" w:hAnsi="Times New Roman" w:cs="Times New Roman"/>
          <w:sz w:val="24"/>
          <w:szCs w:val="24"/>
          <w:lang w:val="mn-MN"/>
        </w:rPr>
      </w:pPr>
    </w:p>
    <w:p w:rsidR="00CF2C6D" w:rsidRPr="00697C6B" w:rsidRDefault="00CF2C6D" w:rsidP="00CF2C6D">
      <w:pPr>
        <w:pStyle w:val="NoSpacing"/>
        <w:rPr>
          <w:rFonts w:ascii="Times New Roman" w:hAnsi="Times New Roman" w:cs="Times New Roman"/>
          <w:sz w:val="24"/>
          <w:szCs w:val="24"/>
          <w:lang w:val="mn-MN"/>
        </w:rPr>
      </w:pPr>
    </w:p>
    <w:p w:rsidR="00CF2C6D" w:rsidRDefault="00CF2C6D" w:rsidP="00C659CC">
      <w:pPr>
        <w:jc w:val="right"/>
        <w:rPr>
          <w:b/>
        </w:rPr>
      </w:pPr>
    </w:p>
    <w:p w:rsidR="00CF2C6D" w:rsidRDefault="00CF2C6D" w:rsidP="00C659CC">
      <w:pPr>
        <w:jc w:val="right"/>
        <w:rPr>
          <w:b/>
        </w:rPr>
      </w:pPr>
    </w:p>
    <w:p w:rsidR="00CF2C6D" w:rsidRDefault="00CF2C6D" w:rsidP="00C659CC">
      <w:pPr>
        <w:jc w:val="right"/>
        <w:rPr>
          <w:b/>
          <w:lang w:val="mn-MN"/>
        </w:rPr>
      </w:pPr>
    </w:p>
    <w:p w:rsidR="00CF2C6D" w:rsidRDefault="00CF2C6D" w:rsidP="00C659CC">
      <w:pPr>
        <w:jc w:val="right"/>
        <w:rPr>
          <w:b/>
          <w:lang w:val="mn-MN"/>
        </w:rPr>
      </w:pPr>
    </w:p>
    <w:p w:rsidR="00CF2C6D" w:rsidRDefault="00CF2C6D" w:rsidP="006B347D">
      <w:pPr>
        <w:rPr>
          <w:b/>
          <w:lang w:val="mn-MN"/>
        </w:rPr>
      </w:pPr>
    </w:p>
    <w:p w:rsidR="007C7E48" w:rsidRDefault="007C7E48" w:rsidP="006B347D">
      <w:pPr>
        <w:rPr>
          <w:rFonts w:ascii="Times New Roman" w:hAnsi="Times New Roman" w:cs="Times New Roman"/>
          <w:b/>
          <w:sz w:val="24"/>
          <w:szCs w:val="24"/>
          <w:lang w:val="mn-MN"/>
        </w:rPr>
      </w:pPr>
    </w:p>
    <w:p w:rsidR="006B347D" w:rsidRDefault="006B347D" w:rsidP="006B347D">
      <w:pPr>
        <w:rPr>
          <w:rFonts w:ascii="Times New Roman" w:hAnsi="Times New Roman" w:cs="Times New Roman"/>
          <w:b/>
          <w:sz w:val="24"/>
          <w:szCs w:val="24"/>
          <w:lang w:val="mn-MN"/>
        </w:rPr>
      </w:pPr>
    </w:p>
    <w:p w:rsidR="006B347D" w:rsidRDefault="006B347D" w:rsidP="006B347D">
      <w:pPr>
        <w:rPr>
          <w:rFonts w:ascii="Times New Roman" w:hAnsi="Times New Roman" w:cs="Times New Roman"/>
          <w:b/>
          <w:sz w:val="24"/>
          <w:szCs w:val="24"/>
          <w:lang w:val="mn-MN"/>
        </w:rPr>
      </w:pPr>
    </w:p>
    <w:p w:rsidR="006B347D" w:rsidRDefault="00C659CC" w:rsidP="006B347D">
      <w:pPr>
        <w:spacing w:after="0" w:line="240" w:lineRule="auto"/>
        <w:jc w:val="right"/>
        <w:rPr>
          <w:rFonts w:ascii="Times New Roman" w:hAnsi="Times New Roman" w:cs="Times New Roman"/>
          <w:b/>
          <w:sz w:val="24"/>
          <w:szCs w:val="24"/>
          <w:lang w:val="mn-MN"/>
        </w:rPr>
      </w:pPr>
      <w:r w:rsidRPr="00C57EF4">
        <w:rPr>
          <w:rFonts w:ascii="Times New Roman" w:hAnsi="Times New Roman" w:cs="Times New Roman"/>
          <w:b/>
          <w:sz w:val="24"/>
          <w:szCs w:val="24"/>
          <w:lang w:val="mn-MN"/>
        </w:rPr>
        <w:t xml:space="preserve">ТАЙЛАН, </w:t>
      </w:r>
      <w:r w:rsidR="006B347D">
        <w:rPr>
          <w:rFonts w:ascii="Times New Roman" w:hAnsi="Times New Roman" w:cs="Times New Roman"/>
          <w:b/>
          <w:sz w:val="24"/>
          <w:szCs w:val="24"/>
          <w:lang w:val="mn-MN"/>
        </w:rPr>
        <w:t xml:space="preserve"> ҮНЭТ ЦААСНЫ </w:t>
      </w:r>
      <w:r w:rsidRPr="00C57EF4">
        <w:rPr>
          <w:rFonts w:ascii="Times New Roman" w:hAnsi="Times New Roman" w:cs="Times New Roman"/>
          <w:b/>
          <w:sz w:val="24"/>
          <w:szCs w:val="24"/>
          <w:lang w:val="mn-MN"/>
        </w:rPr>
        <w:t>ТӨСӨЛ</w:t>
      </w:r>
      <w:r w:rsidR="006B347D">
        <w:rPr>
          <w:rFonts w:ascii="Times New Roman" w:hAnsi="Times New Roman" w:cs="Times New Roman"/>
          <w:b/>
          <w:sz w:val="24"/>
          <w:szCs w:val="24"/>
          <w:lang w:val="mn-MN"/>
        </w:rPr>
        <w:t>,</w:t>
      </w:r>
      <w:r w:rsidRPr="00C57EF4">
        <w:rPr>
          <w:rFonts w:ascii="Times New Roman" w:hAnsi="Times New Roman" w:cs="Times New Roman"/>
          <w:b/>
          <w:sz w:val="24"/>
          <w:szCs w:val="24"/>
          <w:lang w:val="mn-MN"/>
        </w:rPr>
        <w:t xml:space="preserve"> </w:t>
      </w:r>
    </w:p>
    <w:p w:rsidR="00C659CC" w:rsidRPr="00C57EF4" w:rsidRDefault="00C659CC" w:rsidP="006B347D">
      <w:pPr>
        <w:spacing w:after="0" w:line="240" w:lineRule="auto"/>
        <w:jc w:val="right"/>
        <w:rPr>
          <w:rFonts w:ascii="Times New Roman" w:hAnsi="Times New Roman" w:cs="Times New Roman"/>
          <w:b/>
          <w:sz w:val="24"/>
          <w:szCs w:val="24"/>
          <w:lang w:val="mn-MN"/>
        </w:rPr>
      </w:pPr>
      <w:r w:rsidRPr="00C57EF4">
        <w:rPr>
          <w:rFonts w:ascii="Times New Roman" w:hAnsi="Times New Roman" w:cs="Times New Roman"/>
          <w:b/>
          <w:sz w:val="24"/>
          <w:szCs w:val="24"/>
          <w:lang w:val="mn-MN"/>
        </w:rPr>
        <w:t xml:space="preserve">ТӨЛӨВЛӨГӨӨ БАТЛАХ ТУХАЙ </w:t>
      </w:r>
    </w:p>
    <w:p w:rsidR="00C659CC" w:rsidRPr="00C57EF4" w:rsidRDefault="00C659CC" w:rsidP="00C659CC">
      <w:pPr>
        <w:rPr>
          <w:rFonts w:ascii="Times New Roman" w:hAnsi="Times New Roman" w:cs="Times New Roman"/>
          <w:sz w:val="24"/>
          <w:szCs w:val="24"/>
          <w:lang w:val="mn-MN"/>
        </w:rPr>
      </w:pPr>
    </w:p>
    <w:p w:rsidR="00C659CC" w:rsidRPr="00C57EF4" w:rsidRDefault="006B347D" w:rsidP="00C659CC">
      <w:pPr>
        <w:ind w:firstLine="720"/>
        <w:rPr>
          <w:rFonts w:ascii="Times New Roman" w:hAnsi="Times New Roman" w:cs="Times New Roman"/>
          <w:sz w:val="24"/>
          <w:szCs w:val="24"/>
          <w:lang w:val="mn-MN"/>
        </w:rPr>
      </w:pPr>
      <w:r>
        <w:rPr>
          <w:rFonts w:ascii="Times New Roman" w:hAnsi="Times New Roman" w:cs="Times New Roman"/>
          <w:sz w:val="24"/>
          <w:szCs w:val="24"/>
          <w:lang w:val="mn-MN"/>
        </w:rPr>
        <w:t>Компанийн тухай хуулийн 62-р зүйлийн 62.1.9 дэх</w:t>
      </w:r>
      <w:r w:rsidRPr="00C57EF4">
        <w:rPr>
          <w:rFonts w:ascii="Times New Roman" w:hAnsi="Times New Roman" w:cs="Times New Roman"/>
          <w:sz w:val="24"/>
          <w:szCs w:val="24"/>
          <w:lang w:val="mn-MN"/>
        </w:rPr>
        <w:t xml:space="preserve"> заалт,</w:t>
      </w:r>
      <w:r w:rsidR="00C659CC" w:rsidRPr="00C57EF4">
        <w:rPr>
          <w:rFonts w:ascii="Times New Roman" w:hAnsi="Times New Roman" w:cs="Times New Roman"/>
          <w:sz w:val="24"/>
          <w:szCs w:val="24"/>
          <w:lang w:val="mn-MN"/>
        </w:rPr>
        <w:t xml:space="preserve">  20</w:t>
      </w:r>
      <w:r w:rsidR="00C659CC">
        <w:rPr>
          <w:rFonts w:ascii="Times New Roman" w:hAnsi="Times New Roman" w:cs="Times New Roman"/>
          <w:sz w:val="24"/>
          <w:szCs w:val="24"/>
        </w:rPr>
        <w:t>1</w:t>
      </w:r>
      <w:r w:rsidR="00C659CC">
        <w:rPr>
          <w:rFonts w:ascii="Times New Roman" w:hAnsi="Times New Roman" w:cs="Times New Roman"/>
          <w:sz w:val="24"/>
          <w:szCs w:val="24"/>
          <w:lang w:val="mn-MN"/>
        </w:rPr>
        <w:t>4</w:t>
      </w:r>
      <w:r w:rsidR="00C659CC" w:rsidRPr="00C57EF4">
        <w:rPr>
          <w:rFonts w:ascii="Times New Roman" w:hAnsi="Times New Roman" w:cs="Times New Roman"/>
          <w:sz w:val="24"/>
          <w:szCs w:val="24"/>
          <w:lang w:val="mn-MN"/>
        </w:rPr>
        <w:t xml:space="preserve"> оны </w:t>
      </w:r>
      <w:r w:rsidR="00C659CC">
        <w:rPr>
          <w:rFonts w:ascii="Times New Roman" w:hAnsi="Times New Roman" w:cs="Times New Roman"/>
          <w:sz w:val="24"/>
          <w:szCs w:val="24"/>
          <w:lang w:val="mn-MN"/>
        </w:rPr>
        <w:t>04</w:t>
      </w:r>
      <w:r w:rsidR="00C659CC" w:rsidRPr="00C57EF4">
        <w:rPr>
          <w:rFonts w:ascii="Times New Roman" w:hAnsi="Times New Roman" w:cs="Times New Roman"/>
          <w:sz w:val="24"/>
          <w:szCs w:val="24"/>
        </w:rPr>
        <w:t xml:space="preserve"> </w:t>
      </w:r>
      <w:r w:rsidR="00C659CC" w:rsidRPr="00C57EF4">
        <w:rPr>
          <w:rFonts w:ascii="Times New Roman" w:hAnsi="Times New Roman" w:cs="Times New Roman"/>
          <w:sz w:val="24"/>
          <w:szCs w:val="24"/>
          <w:lang w:val="mn-MN"/>
        </w:rPr>
        <w:t xml:space="preserve">сарын </w:t>
      </w:r>
      <w:r w:rsidR="00C659CC">
        <w:rPr>
          <w:rFonts w:ascii="Times New Roman" w:hAnsi="Times New Roman" w:cs="Times New Roman"/>
          <w:sz w:val="24"/>
          <w:szCs w:val="24"/>
          <w:lang w:val="mn-MN"/>
        </w:rPr>
        <w:t>30</w:t>
      </w:r>
      <w:r w:rsidR="00C659CC" w:rsidRPr="00C57EF4">
        <w:rPr>
          <w:rFonts w:ascii="Times New Roman" w:hAnsi="Times New Roman" w:cs="Times New Roman"/>
          <w:sz w:val="24"/>
          <w:szCs w:val="24"/>
          <w:lang w:val="mn-MN"/>
        </w:rPr>
        <w:t xml:space="preserve">–ний өдрийн тооллогын комиссын ... дугаар тогтоолыг тус тус үндэслэн  </w:t>
      </w:r>
      <w:r w:rsidR="00C659CC" w:rsidRPr="00C57EF4">
        <w:rPr>
          <w:rFonts w:ascii="Times New Roman" w:hAnsi="Times New Roman" w:cs="Times New Roman"/>
          <w:b/>
          <w:sz w:val="24"/>
          <w:szCs w:val="24"/>
          <w:lang w:val="mn-MN"/>
        </w:rPr>
        <w:t>ТОГТООХ НЬ:</w:t>
      </w:r>
      <w:r w:rsidR="00C659CC" w:rsidRPr="00C57EF4">
        <w:rPr>
          <w:rFonts w:ascii="Times New Roman" w:hAnsi="Times New Roman" w:cs="Times New Roman"/>
          <w:sz w:val="24"/>
          <w:szCs w:val="24"/>
          <w:lang w:val="mn-MN"/>
        </w:rPr>
        <w:t xml:space="preserve">  </w:t>
      </w:r>
    </w:p>
    <w:p w:rsidR="00C659CC" w:rsidRPr="00C57EF4" w:rsidRDefault="00C659CC" w:rsidP="00C659CC">
      <w:pPr>
        <w:ind w:firstLine="720"/>
        <w:rPr>
          <w:rFonts w:ascii="Times New Roman" w:hAnsi="Times New Roman" w:cs="Times New Roman"/>
          <w:sz w:val="24"/>
          <w:szCs w:val="24"/>
          <w:lang w:val="mn-MN"/>
        </w:rPr>
      </w:pPr>
    </w:p>
    <w:p w:rsidR="00C659CC" w:rsidRPr="00C57EF4" w:rsidRDefault="00C659CC" w:rsidP="00C659CC">
      <w:pPr>
        <w:ind w:firstLine="720"/>
        <w:rPr>
          <w:rFonts w:ascii="Times New Roman" w:hAnsi="Times New Roman" w:cs="Times New Roman"/>
          <w:sz w:val="24"/>
          <w:szCs w:val="24"/>
          <w:lang w:val="mn-MN"/>
        </w:rPr>
      </w:pPr>
    </w:p>
    <w:p w:rsidR="00C659CC" w:rsidRDefault="00C659CC" w:rsidP="00C659CC">
      <w:pPr>
        <w:pStyle w:val="ListParagraph"/>
        <w:numPr>
          <w:ilvl w:val="0"/>
          <w:numId w:val="4"/>
        </w:numPr>
        <w:jc w:val="both"/>
        <w:rPr>
          <w:lang w:val="mn-MN"/>
        </w:rPr>
      </w:pPr>
      <w:r w:rsidRPr="00C57EF4">
        <w:rPr>
          <w:lang w:val="mn-MN"/>
        </w:rPr>
        <w:t xml:space="preserve">Компанийн үйл ажиллагааны болон санхүүгийн тайлангийн талаарх </w:t>
      </w:r>
      <w:r w:rsidR="006B347D">
        <w:rPr>
          <w:lang w:val="mn-MN"/>
        </w:rPr>
        <w:t>ТУЗ-өөс хуралд танилцуулж</w:t>
      </w:r>
      <w:r>
        <w:rPr>
          <w:lang w:val="mn-MN"/>
        </w:rPr>
        <w:t xml:space="preserve"> буй Гүйцэтгэх захирлын тайланг</w:t>
      </w:r>
      <w:r w:rsidRPr="00C57EF4">
        <w:rPr>
          <w:lang w:val="mn-MN"/>
        </w:rPr>
        <w:t xml:space="preserve"> баталсугай. </w:t>
      </w:r>
    </w:p>
    <w:p w:rsidR="00C659CC" w:rsidRDefault="00C659CC" w:rsidP="00C659CC">
      <w:pPr>
        <w:pStyle w:val="ListParagraph"/>
        <w:numPr>
          <w:ilvl w:val="0"/>
          <w:numId w:val="4"/>
        </w:numPr>
        <w:jc w:val="both"/>
        <w:rPr>
          <w:lang w:val="mn-MN"/>
        </w:rPr>
      </w:pPr>
      <w:r>
        <w:rPr>
          <w:lang w:val="mn-MN"/>
        </w:rPr>
        <w:t>Компанийн 2014 онд хэрэгжүүлэхээр</w:t>
      </w:r>
      <w:r w:rsidR="00AC2B14">
        <w:rPr>
          <w:lang w:val="mn-MN"/>
        </w:rPr>
        <w:t xml:space="preserve"> танилцуулсан бизнес төлөвлөгөө, үнэт цаасны төсөл</w:t>
      </w:r>
      <w:r w:rsidR="006B347D">
        <w:rPr>
          <w:lang w:val="mn-MN"/>
        </w:rPr>
        <w:t xml:space="preserve"> танилцуулгы</w:t>
      </w:r>
      <w:r w:rsidR="00AC2B14">
        <w:rPr>
          <w:lang w:val="mn-MN"/>
        </w:rPr>
        <w:t>г тус тус батал</w:t>
      </w:r>
      <w:r>
        <w:rPr>
          <w:lang w:val="mn-MN"/>
        </w:rPr>
        <w:t>сугай.</w:t>
      </w:r>
    </w:p>
    <w:p w:rsidR="00C659CC" w:rsidRPr="00C57EF4" w:rsidRDefault="00C659CC" w:rsidP="00C659CC">
      <w:pPr>
        <w:pStyle w:val="ListParagraph"/>
        <w:numPr>
          <w:ilvl w:val="0"/>
          <w:numId w:val="4"/>
        </w:numPr>
        <w:jc w:val="both"/>
        <w:rPr>
          <w:lang w:val="mn-MN"/>
        </w:rPr>
      </w:pPr>
      <w:r>
        <w:rPr>
          <w:lang w:val="mn-MN"/>
        </w:rPr>
        <w:t>Бизнес төлөвлөгөөг үйл ажиллагаандаа хэрэгжүүлэн ажиллахыг Гүйцэтгэх захиралд үүрэг болгосугай.</w:t>
      </w:r>
    </w:p>
    <w:p w:rsidR="00C659CC" w:rsidRPr="00C57EF4" w:rsidRDefault="00C659CC" w:rsidP="00C659CC">
      <w:pPr>
        <w:pStyle w:val="ListParagraph"/>
        <w:rPr>
          <w:lang w:val="mn-MN"/>
        </w:rPr>
      </w:pP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5A027E" w:rsidRDefault="00C659CC" w:rsidP="00C659CC">
      <w:pPr>
        <w:rPr>
          <w:rFonts w:ascii="Times New Roman" w:hAnsi="Times New Roman" w:cs="Times New Roman"/>
          <w:sz w:val="24"/>
          <w:szCs w:val="24"/>
          <w:lang w:val="mn-MN"/>
        </w:rPr>
      </w:pPr>
      <w:r>
        <w:rPr>
          <w:rFonts w:ascii="Times New Roman" w:hAnsi="Times New Roman" w:cs="Times New Roman"/>
          <w:b/>
          <w:sz w:val="24"/>
          <w:szCs w:val="24"/>
          <w:lang w:val="mn-MN"/>
        </w:rPr>
        <w:t xml:space="preserve">                             </w:t>
      </w:r>
      <w:r w:rsidRPr="00C57EF4">
        <w:rPr>
          <w:rFonts w:ascii="Times New Roman" w:hAnsi="Times New Roman" w:cs="Times New Roman"/>
          <w:b/>
          <w:sz w:val="24"/>
          <w:szCs w:val="24"/>
          <w:lang w:val="mn-MN"/>
        </w:rPr>
        <w:t xml:space="preserve">ХУРЛЫН  ДАРГА </w:t>
      </w:r>
      <w:r w:rsidRPr="00C57EF4">
        <w:rPr>
          <w:rFonts w:ascii="Times New Roman" w:hAnsi="Times New Roman" w:cs="Times New Roman"/>
          <w:b/>
          <w:sz w:val="24"/>
          <w:szCs w:val="24"/>
        </w:rPr>
        <w:t xml:space="preserve">         </w:t>
      </w:r>
      <w:r w:rsidRPr="00C57EF4">
        <w:rPr>
          <w:rFonts w:ascii="Times New Roman" w:hAnsi="Times New Roman" w:cs="Times New Roman"/>
          <w:b/>
          <w:sz w:val="24"/>
          <w:szCs w:val="24"/>
          <w:lang w:val="mn-MN"/>
        </w:rPr>
        <w:t xml:space="preserve">                            </w:t>
      </w:r>
      <w:r w:rsidRPr="00C57EF4">
        <w:rPr>
          <w:rFonts w:ascii="Times New Roman" w:hAnsi="Times New Roman" w:cs="Times New Roman"/>
          <w:b/>
          <w:sz w:val="24"/>
          <w:szCs w:val="24"/>
        </w:rPr>
        <w:t xml:space="preserve">  </w:t>
      </w:r>
      <w:r>
        <w:rPr>
          <w:rFonts w:ascii="Times New Roman" w:hAnsi="Times New Roman" w:cs="Times New Roman"/>
          <w:b/>
          <w:sz w:val="24"/>
          <w:szCs w:val="24"/>
          <w:lang w:val="mn-MN"/>
        </w:rPr>
        <w:t>Б.ОНОН</w:t>
      </w: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Default="00C659CC" w:rsidP="00C659CC">
      <w:pPr>
        <w:jc w:val="center"/>
        <w:rPr>
          <w:rFonts w:ascii="Times New Roman" w:hAnsi="Times New Roman" w:cs="Times New Roman"/>
          <w:sz w:val="24"/>
          <w:szCs w:val="24"/>
        </w:rPr>
      </w:pPr>
    </w:p>
    <w:p w:rsidR="00CF2C6D" w:rsidRDefault="00CF2C6D" w:rsidP="00C659CC">
      <w:pPr>
        <w:jc w:val="center"/>
        <w:rPr>
          <w:rFonts w:ascii="Times New Roman" w:hAnsi="Times New Roman" w:cs="Times New Roman"/>
          <w:sz w:val="24"/>
          <w:szCs w:val="24"/>
        </w:rPr>
      </w:pPr>
    </w:p>
    <w:p w:rsidR="00CF2C6D" w:rsidRDefault="00CF2C6D" w:rsidP="00C659CC">
      <w:pPr>
        <w:jc w:val="center"/>
        <w:rPr>
          <w:rFonts w:ascii="Times New Roman" w:hAnsi="Times New Roman" w:cs="Times New Roman"/>
          <w:sz w:val="24"/>
          <w:szCs w:val="24"/>
        </w:rPr>
      </w:pPr>
    </w:p>
    <w:p w:rsidR="00CF2C6D" w:rsidRPr="00CF2C6D" w:rsidRDefault="00CF2C6D" w:rsidP="00C659CC">
      <w:pPr>
        <w:jc w:val="center"/>
        <w:rPr>
          <w:rFonts w:ascii="Times New Roman" w:hAnsi="Times New Roman" w:cs="Times New Roman"/>
          <w:sz w:val="24"/>
          <w:szCs w:val="24"/>
        </w:rPr>
      </w:pPr>
    </w:p>
    <w:p w:rsidR="00C659CC" w:rsidRDefault="00C659CC" w:rsidP="00C659CC">
      <w:pPr>
        <w:rPr>
          <w:rFonts w:ascii="Times New Roman" w:hAnsi="Times New Roman" w:cs="Times New Roman"/>
          <w:sz w:val="24"/>
          <w:szCs w:val="24"/>
          <w:lang w:val="mn-MN"/>
        </w:rPr>
      </w:pPr>
    </w:p>
    <w:p w:rsidR="00C659CC" w:rsidRDefault="00C659CC" w:rsidP="00C659CC">
      <w:pPr>
        <w:rPr>
          <w:rFonts w:ascii="Times New Roman" w:hAnsi="Times New Roman" w:cs="Times New Roman"/>
          <w:b/>
          <w:sz w:val="24"/>
          <w:szCs w:val="24"/>
          <w:lang w:val="mn-MN"/>
        </w:rPr>
      </w:pPr>
    </w:p>
    <w:p w:rsidR="00AC2B14" w:rsidRPr="00C57EF4" w:rsidRDefault="00AC2B14" w:rsidP="00C659CC">
      <w:pPr>
        <w:rPr>
          <w:rFonts w:ascii="Times New Roman" w:hAnsi="Times New Roman" w:cs="Times New Roman"/>
          <w:b/>
          <w:sz w:val="24"/>
          <w:szCs w:val="24"/>
          <w:lang w:val="mn-MN"/>
        </w:rPr>
      </w:pPr>
    </w:p>
    <w:p w:rsidR="00C659CC" w:rsidRPr="00C57EF4" w:rsidRDefault="00C659CC" w:rsidP="00C659CC">
      <w:pPr>
        <w:spacing w:after="0" w:line="240" w:lineRule="auto"/>
        <w:jc w:val="right"/>
        <w:rPr>
          <w:rFonts w:ascii="Times New Roman" w:hAnsi="Times New Roman" w:cs="Times New Roman"/>
          <w:b/>
          <w:sz w:val="24"/>
          <w:szCs w:val="24"/>
          <w:lang w:val="mn-MN"/>
        </w:rPr>
      </w:pPr>
      <w:r>
        <w:rPr>
          <w:rFonts w:ascii="Times New Roman" w:hAnsi="Times New Roman" w:cs="Times New Roman"/>
          <w:b/>
          <w:sz w:val="24"/>
          <w:szCs w:val="24"/>
          <w:lang w:val="mn-MN"/>
        </w:rPr>
        <w:t>КОМПАНИЙН ДҮРЭМД НЭМЭЛТ ӨӨРЧЛӨЛТ ОРУУЛАХ ТУХАЙ</w:t>
      </w:r>
      <w:r w:rsidRPr="00C57EF4">
        <w:rPr>
          <w:rFonts w:ascii="Times New Roman" w:hAnsi="Times New Roman" w:cs="Times New Roman"/>
          <w:b/>
          <w:sz w:val="24"/>
          <w:szCs w:val="24"/>
          <w:lang w:val="mn-MN"/>
        </w:rPr>
        <w:t xml:space="preserve"> </w:t>
      </w:r>
    </w:p>
    <w:p w:rsidR="00C659CC" w:rsidRPr="00C57EF4" w:rsidRDefault="00C659CC" w:rsidP="00C659CC">
      <w:pPr>
        <w:jc w:val="right"/>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C57EF4" w:rsidRDefault="006B347D" w:rsidP="00C659CC">
      <w:pPr>
        <w:ind w:firstLine="720"/>
        <w:rPr>
          <w:rFonts w:ascii="Times New Roman" w:hAnsi="Times New Roman" w:cs="Times New Roman"/>
          <w:b/>
          <w:sz w:val="24"/>
          <w:szCs w:val="24"/>
          <w:lang w:val="mn-MN"/>
        </w:rPr>
      </w:pPr>
      <w:r w:rsidRPr="00C57EF4">
        <w:rPr>
          <w:rFonts w:ascii="Times New Roman" w:hAnsi="Times New Roman" w:cs="Times New Roman"/>
          <w:sz w:val="24"/>
          <w:szCs w:val="24"/>
          <w:lang w:val="mn-MN"/>
        </w:rPr>
        <w:t>Компанийн т</w:t>
      </w:r>
      <w:r>
        <w:rPr>
          <w:rFonts w:ascii="Times New Roman" w:hAnsi="Times New Roman" w:cs="Times New Roman"/>
          <w:sz w:val="24"/>
          <w:szCs w:val="24"/>
          <w:lang w:val="mn-MN"/>
        </w:rPr>
        <w:t xml:space="preserve">ухай хуулийн 62-р зүйлийн 62.1.1 дэх заалт, </w:t>
      </w:r>
      <w:r w:rsidR="00C659CC" w:rsidRPr="00C57EF4">
        <w:rPr>
          <w:rFonts w:ascii="Times New Roman" w:hAnsi="Times New Roman" w:cs="Times New Roman"/>
          <w:sz w:val="24"/>
          <w:szCs w:val="24"/>
          <w:lang w:val="mn-MN"/>
        </w:rPr>
        <w:t xml:space="preserve">  20</w:t>
      </w:r>
      <w:r w:rsidR="00C659CC">
        <w:rPr>
          <w:rFonts w:ascii="Times New Roman" w:hAnsi="Times New Roman" w:cs="Times New Roman"/>
          <w:sz w:val="24"/>
          <w:szCs w:val="24"/>
        </w:rPr>
        <w:t>1</w:t>
      </w:r>
      <w:r w:rsidR="00C659CC">
        <w:rPr>
          <w:rFonts w:ascii="Times New Roman" w:hAnsi="Times New Roman" w:cs="Times New Roman"/>
          <w:sz w:val="24"/>
          <w:szCs w:val="24"/>
          <w:lang w:val="mn-MN"/>
        </w:rPr>
        <w:t>4</w:t>
      </w:r>
      <w:r w:rsidR="00C659CC" w:rsidRPr="00C57EF4">
        <w:rPr>
          <w:rFonts w:ascii="Times New Roman" w:hAnsi="Times New Roman" w:cs="Times New Roman"/>
          <w:sz w:val="24"/>
          <w:szCs w:val="24"/>
          <w:lang w:val="mn-MN"/>
        </w:rPr>
        <w:t xml:space="preserve"> оны </w:t>
      </w:r>
      <w:r w:rsidR="00C659CC">
        <w:rPr>
          <w:rFonts w:ascii="Times New Roman" w:hAnsi="Times New Roman" w:cs="Times New Roman"/>
          <w:sz w:val="24"/>
          <w:szCs w:val="24"/>
          <w:lang w:val="mn-MN"/>
        </w:rPr>
        <w:t>04</w:t>
      </w:r>
      <w:r w:rsidR="00C659CC" w:rsidRPr="00C57EF4">
        <w:rPr>
          <w:rFonts w:ascii="Times New Roman" w:hAnsi="Times New Roman" w:cs="Times New Roman"/>
          <w:sz w:val="24"/>
          <w:szCs w:val="24"/>
          <w:lang w:val="mn-MN"/>
        </w:rPr>
        <w:t>-р</w:t>
      </w:r>
      <w:r w:rsidR="00C659CC" w:rsidRPr="00C57EF4">
        <w:rPr>
          <w:rFonts w:ascii="Times New Roman" w:hAnsi="Times New Roman" w:cs="Times New Roman"/>
          <w:sz w:val="24"/>
          <w:szCs w:val="24"/>
        </w:rPr>
        <w:t xml:space="preserve"> </w:t>
      </w:r>
      <w:r w:rsidR="00C659CC" w:rsidRPr="00C57EF4">
        <w:rPr>
          <w:rFonts w:ascii="Times New Roman" w:hAnsi="Times New Roman" w:cs="Times New Roman"/>
          <w:sz w:val="24"/>
          <w:szCs w:val="24"/>
          <w:lang w:val="mn-MN"/>
        </w:rPr>
        <w:t xml:space="preserve">сарын </w:t>
      </w:r>
      <w:r w:rsidR="00C659CC">
        <w:rPr>
          <w:rFonts w:ascii="Times New Roman" w:hAnsi="Times New Roman" w:cs="Times New Roman"/>
          <w:sz w:val="24"/>
          <w:szCs w:val="24"/>
          <w:lang w:val="mn-MN"/>
        </w:rPr>
        <w:t>30</w:t>
      </w:r>
      <w:r w:rsidR="00C659CC" w:rsidRPr="00C57EF4">
        <w:rPr>
          <w:rFonts w:ascii="Times New Roman" w:hAnsi="Times New Roman" w:cs="Times New Roman"/>
          <w:sz w:val="24"/>
          <w:szCs w:val="24"/>
          <w:lang w:val="mn-MN"/>
        </w:rPr>
        <w:t xml:space="preserve"> –ний өдрийн </w:t>
      </w:r>
      <w:r w:rsidR="00C659CC">
        <w:rPr>
          <w:rFonts w:ascii="Times New Roman" w:hAnsi="Times New Roman" w:cs="Times New Roman"/>
          <w:sz w:val="24"/>
          <w:szCs w:val="24"/>
          <w:lang w:val="mn-MN"/>
        </w:rPr>
        <w:t xml:space="preserve">хувьцаа эзэмшигчдийн ээлжит хурлын </w:t>
      </w:r>
      <w:r w:rsidR="00C659CC" w:rsidRPr="00C57EF4">
        <w:rPr>
          <w:rFonts w:ascii="Times New Roman" w:hAnsi="Times New Roman" w:cs="Times New Roman"/>
          <w:sz w:val="24"/>
          <w:szCs w:val="24"/>
          <w:lang w:val="mn-MN"/>
        </w:rPr>
        <w:t xml:space="preserve">тооллогын комиссын ... дугаар тогтоолыг тус тус үндэслэн  </w:t>
      </w:r>
      <w:r w:rsidR="00C659CC" w:rsidRPr="00C57EF4">
        <w:rPr>
          <w:rFonts w:ascii="Times New Roman" w:hAnsi="Times New Roman" w:cs="Times New Roman"/>
          <w:b/>
          <w:sz w:val="24"/>
          <w:szCs w:val="24"/>
          <w:lang w:val="mn-MN"/>
        </w:rPr>
        <w:t xml:space="preserve">ТОГТООХ НЬ:  </w:t>
      </w:r>
    </w:p>
    <w:p w:rsidR="00C659CC" w:rsidRPr="00C57EF4" w:rsidRDefault="00C659CC" w:rsidP="00C659CC">
      <w:pPr>
        <w:rPr>
          <w:rFonts w:ascii="Times New Roman" w:hAnsi="Times New Roman" w:cs="Times New Roman"/>
          <w:sz w:val="24"/>
          <w:szCs w:val="24"/>
          <w:lang w:val="mn-MN"/>
        </w:rPr>
      </w:pPr>
    </w:p>
    <w:p w:rsidR="00C659CC" w:rsidRDefault="00C659CC" w:rsidP="00C659CC">
      <w:pPr>
        <w:pStyle w:val="ListParagraph"/>
        <w:numPr>
          <w:ilvl w:val="1"/>
          <w:numId w:val="1"/>
        </w:numPr>
        <w:jc w:val="both"/>
        <w:rPr>
          <w:lang w:val="mn-MN"/>
        </w:rPr>
      </w:pPr>
      <w:r>
        <w:rPr>
          <w:lang w:val="mn-MN"/>
        </w:rPr>
        <w:t xml:space="preserve">Компанийн </w:t>
      </w:r>
      <w:r w:rsidR="00AC2B14">
        <w:rPr>
          <w:lang w:val="mn-MN"/>
        </w:rPr>
        <w:t xml:space="preserve">хувь нийлүүлсэн хөрөнгийн хэмжээг нэмэгдүүлэхн, </w:t>
      </w:r>
      <w:r>
        <w:rPr>
          <w:lang w:val="mn-MN"/>
        </w:rPr>
        <w:t xml:space="preserve">хувьцааны төвлөрлийг сааруулах зорилгоор </w:t>
      </w:r>
      <w:r w:rsidR="00C04E62">
        <w:t>50 000 000 /</w:t>
      </w:r>
      <w:r w:rsidR="00C04E62">
        <w:rPr>
          <w:lang w:val="mn-MN"/>
        </w:rPr>
        <w:t>тавин сая</w:t>
      </w:r>
      <w:r w:rsidR="00C04E62">
        <w:t>/</w:t>
      </w:r>
      <w:r w:rsidR="00C04E62">
        <w:rPr>
          <w:lang w:val="mn-MN"/>
        </w:rPr>
        <w:t xml:space="preserve"> </w:t>
      </w:r>
      <w:r w:rsidR="00C04E62" w:rsidRPr="00C57EF4">
        <w:rPr>
          <w:lang w:val="mn-MN"/>
        </w:rPr>
        <w:t xml:space="preserve">ширхэг </w:t>
      </w:r>
      <w:r w:rsidR="00C04E62">
        <w:rPr>
          <w:lang w:val="mn-MN"/>
        </w:rPr>
        <w:t>хүртэлх тооны</w:t>
      </w:r>
      <w:r>
        <w:rPr>
          <w:lang w:val="mn-MN"/>
        </w:rPr>
        <w:t xml:space="preserve"> энгийн хувьцааг нэмж гарган уг шийдвэрийг Санхүүгийн Зохицуулах Хороо хянан зөвшөөрс</w:t>
      </w:r>
      <w:r w:rsidR="00AC2B14">
        <w:rPr>
          <w:lang w:val="mn-MN"/>
        </w:rPr>
        <w:t>ө</w:t>
      </w:r>
      <w:r>
        <w:rPr>
          <w:lang w:val="mn-MN"/>
        </w:rPr>
        <w:t>ний дараа компаний дүрэмд нэмэлт өөрчлөлт оруулсугай.</w:t>
      </w:r>
    </w:p>
    <w:p w:rsidR="00C659CC" w:rsidRPr="00CB3C25" w:rsidRDefault="00C659CC" w:rsidP="00C659CC">
      <w:pPr>
        <w:pStyle w:val="ListParagraph"/>
        <w:numPr>
          <w:ilvl w:val="1"/>
          <w:numId w:val="1"/>
        </w:numPr>
        <w:jc w:val="both"/>
        <w:rPr>
          <w:lang w:val="mn-MN"/>
        </w:rPr>
      </w:pPr>
      <w:r w:rsidRPr="00CB3C25">
        <w:rPr>
          <w:lang w:val="mn-MN"/>
        </w:rPr>
        <w:t xml:space="preserve">Компанийн хувьцааг бүртгүүлэх, компанийн дүрмийг </w:t>
      </w:r>
      <w:r w:rsidR="00C04E62">
        <w:rPr>
          <w:lang w:val="mn-MN"/>
        </w:rPr>
        <w:t xml:space="preserve">шнэчлэн </w:t>
      </w:r>
      <w:r w:rsidRPr="00CB3C25">
        <w:rPr>
          <w:lang w:val="mn-MN"/>
        </w:rPr>
        <w:t xml:space="preserve">бүртгүүлэх ажлыг хийж         </w:t>
      </w:r>
    </w:p>
    <w:p w:rsidR="00C659CC" w:rsidRPr="00C57EF4" w:rsidRDefault="003F196B" w:rsidP="00C659CC">
      <w:pPr>
        <w:ind w:firstLine="720"/>
        <w:rPr>
          <w:rFonts w:ascii="Times New Roman" w:hAnsi="Times New Roman" w:cs="Times New Roman"/>
          <w:sz w:val="24"/>
          <w:szCs w:val="24"/>
          <w:lang w:val="mn-MN"/>
        </w:rPr>
      </w:pPr>
      <w:r>
        <w:rPr>
          <w:rFonts w:ascii="Times New Roman" w:hAnsi="Times New Roman" w:cs="Times New Roman"/>
          <w:sz w:val="24"/>
          <w:szCs w:val="24"/>
          <w:lang w:val="mn-MN"/>
        </w:rPr>
        <w:t>г</w:t>
      </w:r>
      <w:r w:rsidR="00C659CC">
        <w:rPr>
          <w:rFonts w:ascii="Times New Roman" w:hAnsi="Times New Roman" w:cs="Times New Roman"/>
          <w:sz w:val="24"/>
          <w:szCs w:val="24"/>
          <w:lang w:val="mn-MN"/>
        </w:rPr>
        <w:t xml:space="preserve">үйцэтгэхийг Гүйцэтгэх Захиралд </w:t>
      </w:r>
      <w:r w:rsidR="00C659CC" w:rsidRPr="00C57EF4">
        <w:rPr>
          <w:rFonts w:ascii="Times New Roman" w:hAnsi="Times New Roman" w:cs="Times New Roman"/>
          <w:sz w:val="24"/>
          <w:szCs w:val="24"/>
          <w:lang w:val="mn-MN"/>
        </w:rPr>
        <w:t xml:space="preserve">үүрэг болгосугай. </w:t>
      </w: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5A027E" w:rsidRDefault="00C659CC" w:rsidP="00C659CC">
      <w:pPr>
        <w:rPr>
          <w:rFonts w:ascii="Times New Roman" w:hAnsi="Times New Roman" w:cs="Times New Roman"/>
          <w:sz w:val="24"/>
          <w:szCs w:val="24"/>
          <w:lang w:val="mn-MN"/>
        </w:rPr>
      </w:pPr>
      <w:r>
        <w:rPr>
          <w:rFonts w:ascii="Times New Roman" w:hAnsi="Times New Roman" w:cs="Times New Roman"/>
          <w:b/>
          <w:sz w:val="24"/>
          <w:szCs w:val="24"/>
          <w:lang w:val="mn-MN"/>
        </w:rPr>
        <w:t xml:space="preserve">                             </w:t>
      </w:r>
      <w:r w:rsidRPr="00C57EF4">
        <w:rPr>
          <w:rFonts w:ascii="Times New Roman" w:hAnsi="Times New Roman" w:cs="Times New Roman"/>
          <w:b/>
          <w:sz w:val="24"/>
          <w:szCs w:val="24"/>
          <w:lang w:val="mn-MN"/>
        </w:rPr>
        <w:t xml:space="preserve">ХУРЛЫН  ДАРГА </w:t>
      </w:r>
      <w:r w:rsidRPr="00C57EF4">
        <w:rPr>
          <w:rFonts w:ascii="Times New Roman" w:hAnsi="Times New Roman" w:cs="Times New Roman"/>
          <w:b/>
          <w:sz w:val="24"/>
          <w:szCs w:val="24"/>
        </w:rPr>
        <w:t xml:space="preserve">         </w:t>
      </w:r>
      <w:r w:rsidRPr="00C57EF4">
        <w:rPr>
          <w:rFonts w:ascii="Times New Roman" w:hAnsi="Times New Roman" w:cs="Times New Roman"/>
          <w:b/>
          <w:sz w:val="24"/>
          <w:szCs w:val="24"/>
          <w:lang w:val="mn-MN"/>
        </w:rPr>
        <w:t xml:space="preserve">                            </w:t>
      </w:r>
      <w:r w:rsidRPr="00C57EF4">
        <w:rPr>
          <w:rFonts w:ascii="Times New Roman" w:hAnsi="Times New Roman" w:cs="Times New Roman"/>
          <w:b/>
          <w:sz w:val="24"/>
          <w:szCs w:val="24"/>
        </w:rPr>
        <w:t xml:space="preserve">  </w:t>
      </w:r>
      <w:r>
        <w:rPr>
          <w:rFonts w:ascii="Times New Roman" w:hAnsi="Times New Roman" w:cs="Times New Roman"/>
          <w:b/>
          <w:sz w:val="24"/>
          <w:szCs w:val="24"/>
          <w:lang w:val="mn-MN"/>
        </w:rPr>
        <w:t>Б.ОНОН</w:t>
      </w:r>
    </w:p>
    <w:p w:rsidR="00C659CC" w:rsidRPr="00C57EF4" w:rsidRDefault="00C659CC" w:rsidP="00C659CC">
      <w:pPr>
        <w:rPr>
          <w:rFonts w:ascii="Times New Roman" w:hAnsi="Times New Roman" w:cs="Times New Roman"/>
          <w:sz w:val="24"/>
          <w:szCs w:val="24"/>
          <w:lang w:val="mn-MN"/>
        </w:rPr>
      </w:pPr>
    </w:p>
    <w:p w:rsidR="00C659CC" w:rsidRDefault="00C659CC" w:rsidP="00C659CC">
      <w:pPr>
        <w:rPr>
          <w:rFonts w:ascii="Times New Roman" w:hAnsi="Times New Roman" w:cs="Times New Roman"/>
          <w:sz w:val="24"/>
          <w:szCs w:val="24"/>
          <w:lang w:val="mn-MN"/>
        </w:rPr>
      </w:pPr>
    </w:p>
    <w:p w:rsidR="00C659CC"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Default="00C659CC" w:rsidP="00C659CC">
      <w:pPr>
        <w:rPr>
          <w:rFonts w:ascii="Times New Roman" w:hAnsi="Times New Roman" w:cs="Times New Roman"/>
          <w:sz w:val="24"/>
          <w:szCs w:val="24"/>
        </w:rPr>
      </w:pPr>
    </w:p>
    <w:p w:rsidR="00CF2C6D" w:rsidRDefault="00CF2C6D" w:rsidP="00C659CC">
      <w:pPr>
        <w:rPr>
          <w:rFonts w:ascii="Times New Roman" w:hAnsi="Times New Roman" w:cs="Times New Roman"/>
          <w:sz w:val="24"/>
          <w:szCs w:val="24"/>
        </w:rPr>
      </w:pPr>
    </w:p>
    <w:p w:rsidR="00CF2C6D" w:rsidRDefault="00CF2C6D" w:rsidP="00C659CC">
      <w:pPr>
        <w:rPr>
          <w:rFonts w:ascii="Times New Roman" w:hAnsi="Times New Roman" w:cs="Times New Roman"/>
          <w:sz w:val="24"/>
          <w:szCs w:val="24"/>
        </w:rPr>
      </w:pPr>
    </w:p>
    <w:p w:rsidR="00CF2C6D" w:rsidRDefault="00CF2C6D" w:rsidP="00C659CC">
      <w:pPr>
        <w:rPr>
          <w:rFonts w:ascii="Times New Roman" w:hAnsi="Times New Roman" w:cs="Times New Roman"/>
          <w:sz w:val="24"/>
          <w:szCs w:val="24"/>
        </w:rPr>
      </w:pPr>
    </w:p>
    <w:p w:rsidR="00CF2C6D" w:rsidRDefault="00CF2C6D" w:rsidP="00C659CC">
      <w:pPr>
        <w:rPr>
          <w:rFonts w:ascii="Times New Roman" w:hAnsi="Times New Roman" w:cs="Times New Roman"/>
          <w:sz w:val="24"/>
          <w:szCs w:val="24"/>
        </w:rPr>
      </w:pPr>
    </w:p>
    <w:p w:rsidR="006B347D" w:rsidRDefault="006B347D" w:rsidP="00C659CC">
      <w:pPr>
        <w:rPr>
          <w:rFonts w:ascii="Times New Roman" w:hAnsi="Times New Roman" w:cs="Times New Roman"/>
          <w:sz w:val="24"/>
          <w:szCs w:val="24"/>
          <w:lang w:val="mn-MN"/>
        </w:rPr>
      </w:pPr>
    </w:p>
    <w:p w:rsidR="006B347D" w:rsidRPr="006B347D" w:rsidRDefault="006B347D" w:rsidP="00C659CC">
      <w:pPr>
        <w:rPr>
          <w:rFonts w:ascii="Times New Roman" w:hAnsi="Times New Roman" w:cs="Times New Roman"/>
          <w:sz w:val="24"/>
          <w:szCs w:val="24"/>
          <w:lang w:val="mn-MN"/>
        </w:rPr>
      </w:pPr>
    </w:p>
    <w:p w:rsidR="00CF2C6D" w:rsidRPr="00CF2C6D" w:rsidRDefault="00CF2C6D" w:rsidP="00C659CC">
      <w:pPr>
        <w:rPr>
          <w:rFonts w:ascii="Times New Roman" w:hAnsi="Times New Roman" w:cs="Times New Roman"/>
          <w:sz w:val="24"/>
          <w:szCs w:val="24"/>
        </w:rPr>
      </w:pPr>
    </w:p>
    <w:p w:rsidR="00C659CC" w:rsidRPr="00C57EF4" w:rsidRDefault="00C659CC" w:rsidP="00C659CC">
      <w:pPr>
        <w:spacing w:after="0" w:line="240" w:lineRule="auto"/>
        <w:jc w:val="right"/>
        <w:rPr>
          <w:rFonts w:ascii="Times New Roman" w:hAnsi="Times New Roman" w:cs="Times New Roman"/>
          <w:b/>
          <w:sz w:val="24"/>
          <w:szCs w:val="24"/>
          <w:lang w:val="mn-MN"/>
        </w:rPr>
      </w:pPr>
      <w:r w:rsidRPr="00C57EF4">
        <w:rPr>
          <w:rFonts w:ascii="Times New Roman" w:hAnsi="Times New Roman" w:cs="Times New Roman"/>
          <w:b/>
          <w:sz w:val="24"/>
          <w:szCs w:val="24"/>
          <w:lang w:val="mn-MN"/>
        </w:rPr>
        <w:t xml:space="preserve">КОМПАНИЙН ТӨЛӨӨЛӨН УДИРДАХ ЗӨВЛӨЛИЙН </w:t>
      </w:r>
    </w:p>
    <w:p w:rsidR="00C659CC" w:rsidRPr="00C57EF4" w:rsidRDefault="00C659CC" w:rsidP="00C659CC">
      <w:pPr>
        <w:spacing w:after="0" w:line="240" w:lineRule="auto"/>
        <w:jc w:val="right"/>
        <w:rPr>
          <w:rFonts w:ascii="Times New Roman" w:hAnsi="Times New Roman" w:cs="Times New Roman"/>
          <w:b/>
          <w:sz w:val="24"/>
          <w:szCs w:val="24"/>
          <w:lang w:val="mn-MN"/>
        </w:rPr>
      </w:pPr>
      <w:r w:rsidRPr="00C57EF4">
        <w:rPr>
          <w:rFonts w:ascii="Times New Roman" w:hAnsi="Times New Roman" w:cs="Times New Roman"/>
          <w:b/>
          <w:sz w:val="24"/>
          <w:szCs w:val="24"/>
          <w:lang w:val="mn-MN"/>
        </w:rPr>
        <w:t xml:space="preserve">ГИШҮҮДИЙГ СОНГОХ ТУХАЙ </w:t>
      </w:r>
    </w:p>
    <w:p w:rsidR="00C659CC" w:rsidRPr="00C57EF4" w:rsidRDefault="00C659CC" w:rsidP="00C659CC">
      <w:pPr>
        <w:rPr>
          <w:rFonts w:ascii="Times New Roman" w:hAnsi="Times New Roman" w:cs="Times New Roman"/>
          <w:sz w:val="24"/>
          <w:szCs w:val="24"/>
          <w:lang w:val="mn-MN"/>
        </w:rPr>
      </w:pPr>
    </w:p>
    <w:p w:rsidR="00C659CC" w:rsidRPr="00C57EF4" w:rsidRDefault="006B347D" w:rsidP="00C659CC">
      <w:pPr>
        <w:ind w:firstLine="720"/>
        <w:rPr>
          <w:rFonts w:ascii="Times New Roman" w:hAnsi="Times New Roman" w:cs="Times New Roman"/>
          <w:sz w:val="24"/>
          <w:szCs w:val="24"/>
          <w:lang w:val="mn-MN"/>
        </w:rPr>
      </w:pPr>
      <w:r w:rsidRPr="00C57EF4">
        <w:rPr>
          <w:rFonts w:ascii="Times New Roman" w:hAnsi="Times New Roman" w:cs="Times New Roman"/>
          <w:sz w:val="24"/>
          <w:szCs w:val="24"/>
          <w:lang w:val="mn-MN"/>
        </w:rPr>
        <w:t>Компанийн тухай</w:t>
      </w:r>
      <w:r>
        <w:rPr>
          <w:rFonts w:ascii="Times New Roman" w:hAnsi="Times New Roman" w:cs="Times New Roman"/>
          <w:sz w:val="24"/>
          <w:szCs w:val="24"/>
          <w:lang w:val="mn-MN"/>
        </w:rPr>
        <w:t xml:space="preserve"> хуулийн 62-р зүйлийн 62.1.7 </w:t>
      </w:r>
      <w:r w:rsidRPr="00C57EF4">
        <w:rPr>
          <w:rFonts w:ascii="Times New Roman" w:hAnsi="Times New Roman" w:cs="Times New Roman"/>
          <w:sz w:val="24"/>
          <w:szCs w:val="24"/>
          <w:lang w:val="mn-MN"/>
        </w:rPr>
        <w:t xml:space="preserve"> заалт,</w:t>
      </w:r>
      <w:r w:rsidR="00C659CC" w:rsidRPr="00C57EF4">
        <w:rPr>
          <w:rFonts w:ascii="Times New Roman" w:hAnsi="Times New Roman" w:cs="Times New Roman"/>
          <w:sz w:val="24"/>
          <w:szCs w:val="24"/>
          <w:lang w:val="mn-MN"/>
        </w:rPr>
        <w:t xml:space="preserve">  20</w:t>
      </w:r>
      <w:r w:rsidR="00C659CC">
        <w:rPr>
          <w:rFonts w:ascii="Times New Roman" w:hAnsi="Times New Roman" w:cs="Times New Roman"/>
          <w:sz w:val="24"/>
          <w:szCs w:val="24"/>
        </w:rPr>
        <w:t>1</w:t>
      </w:r>
      <w:r w:rsidR="00C659CC">
        <w:rPr>
          <w:rFonts w:ascii="Times New Roman" w:hAnsi="Times New Roman" w:cs="Times New Roman"/>
          <w:sz w:val="24"/>
          <w:szCs w:val="24"/>
          <w:lang w:val="mn-MN"/>
        </w:rPr>
        <w:t>4</w:t>
      </w:r>
      <w:r w:rsidR="00C659CC" w:rsidRPr="00C57EF4">
        <w:rPr>
          <w:rFonts w:ascii="Times New Roman" w:hAnsi="Times New Roman" w:cs="Times New Roman"/>
          <w:sz w:val="24"/>
          <w:szCs w:val="24"/>
          <w:lang w:val="mn-MN"/>
        </w:rPr>
        <w:t xml:space="preserve"> оны </w:t>
      </w:r>
      <w:r w:rsidR="00C659CC">
        <w:rPr>
          <w:rFonts w:ascii="Times New Roman" w:hAnsi="Times New Roman" w:cs="Times New Roman"/>
          <w:sz w:val="24"/>
          <w:szCs w:val="24"/>
          <w:lang w:val="mn-MN"/>
        </w:rPr>
        <w:t>04</w:t>
      </w:r>
      <w:r w:rsidR="00C659CC" w:rsidRPr="00C57EF4">
        <w:rPr>
          <w:rFonts w:ascii="Times New Roman" w:hAnsi="Times New Roman" w:cs="Times New Roman"/>
          <w:sz w:val="24"/>
          <w:szCs w:val="24"/>
          <w:lang w:val="mn-MN"/>
        </w:rPr>
        <w:t>-р</w:t>
      </w:r>
      <w:r w:rsidR="00C659CC" w:rsidRPr="00C57EF4">
        <w:rPr>
          <w:rFonts w:ascii="Times New Roman" w:hAnsi="Times New Roman" w:cs="Times New Roman"/>
          <w:sz w:val="24"/>
          <w:szCs w:val="24"/>
        </w:rPr>
        <w:t xml:space="preserve"> </w:t>
      </w:r>
      <w:r w:rsidR="00C659CC" w:rsidRPr="00C57EF4">
        <w:rPr>
          <w:rFonts w:ascii="Times New Roman" w:hAnsi="Times New Roman" w:cs="Times New Roman"/>
          <w:sz w:val="24"/>
          <w:szCs w:val="24"/>
          <w:lang w:val="mn-MN"/>
        </w:rPr>
        <w:t xml:space="preserve">сарын </w:t>
      </w:r>
      <w:r w:rsidR="00C659CC">
        <w:rPr>
          <w:rFonts w:ascii="Times New Roman" w:hAnsi="Times New Roman" w:cs="Times New Roman"/>
          <w:sz w:val="24"/>
          <w:szCs w:val="24"/>
          <w:lang w:val="mn-MN"/>
        </w:rPr>
        <w:t>30</w:t>
      </w:r>
      <w:r w:rsidR="00C659CC" w:rsidRPr="00C57EF4">
        <w:rPr>
          <w:rFonts w:ascii="Times New Roman" w:hAnsi="Times New Roman" w:cs="Times New Roman"/>
          <w:sz w:val="24"/>
          <w:szCs w:val="24"/>
          <w:lang w:val="mn-MN"/>
        </w:rPr>
        <w:t xml:space="preserve">–ний өдрийн </w:t>
      </w:r>
      <w:r w:rsidR="00C659CC">
        <w:rPr>
          <w:rFonts w:ascii="Times New Roman" w:hAnsi="Times New Roman" w:cs="Times New Roman"/>
          <w:sz w:val="24"/>
          <w:szCs w:val="24"/>
          <w:lang w:val="mn-MN"/>
        </w:rPr>
        <w:t xml:space="preserve">хувьцаа эзэмшигчдийн ээлжит хурлын </w:t>
      </w:r>
      <w:r w:rsidR="00C659CC" w:rsidRPr="00C57EF4">
        <w:rPr>
          <w:rFonts w:ascii="Times New Roman" w:hAnsi="Times New Roman" w:cs="Times New Roman"/>
          <w:sz w:val="24"/>
          <w:szCs w:val="24"/>
          <w:lang w:val="mn-MN"/>
        </w:rPr>
        <w:t xml:space="preserve">тооллогын комиссын ... дугаар тогтоолыг тус тус үндэслэн  </w:t>
      </w:r>
      <w:r w:rsidR="00C659CC" w:rsidRPr="00C57EF4">
        <w:rPr>
          <w:rFonts w:ascii="Times New Roman" w:hAnsi="Times New Roman" w:cs="Times New Roman"/>
          <w:b/>
          <w:sz w:val="24"/>
          <w:szCs w:val="24"/>
          <w:lang w:val="mn-MN"/>
        </w:rPr>
        <w:t>ТОГТООХ НЬ:</w:t>
      </w:r>
      <w:r w:rsidR="00C659CC" w:rsidRPr="00C57EF4">
        <w:rPr>
          <w:rFonts w:ascii="Times New Roman" w:hAnsi="Times New Roman" w:cs="Times New Roman"/>
          <w:sz w:val="24"/>
          <w:szCs w:val="24"/>
          <w:lang w:val="mn-MN"/>
        </w:rPr>
        <w:t xml:space="preserve">  </w:t>
      </w: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pStyle w:val="ListParagraph"/>
        <w:numPr>
          <w:ilvl w:val="0"/>
          <w:numId w:val="5"/>
        </w:numPr>
        <w:jc w:val="both"/>
        <w:rPr>
          <w:lang w:val="mn-MN"/>
        </w:rPr>
      </w:pPr>
      <w:r w:rsidRPr="00C57EF4">
        <w:rPr>
          <w:lang w:val="mn-MN"/>
        </w:rPr>
        <w:t xml:space="preserve">Кумулятив аргаар санал хураасан дүнг үндэслэн дараах нэр бүхий зургаан хүнийг компанийн Төлөөлөн удирдах зөвлөлийн ердийн гишүүнээр сонгосугай. </w:t>
      </w:r>
    </w:p>
    <w:p w:rsidR="00C659CC" w:rsidRPr="00C57EF4" w:rsidRDefault="00C659CC" w:rsidP="00C659CC">
      <w:pPr>
        <w:pStyle w:val="ListParagraph"/>
        <w:ind w:left="1080"/>
        <w:rPr>
          <w:lang w:val="mn-MN"/>
        </w:rPr>
      </w:pPr>
    </w:p>
    <w:p w:rsidR="00C659CC" w:rsidRPr="00C57EF4" w:rsidRDefault="00C659CC" w:rsidP="00C659CC">
      <w:pPr>
        <w:pStyle w:val="ListParagraph"/>
        <w:rPr>
          <w:lang w:val="mn-MN"/>
        </w:rPr>
      </w:pPr>
      <w:r w:rsidRPr="00C57EF4">
        <w:rPr>
          <w:lang w:val="mn-MN"/>
        </w:rPr>
        <w:t xml:space="preserve">Ердийн гишүүн </w:t>
      </w:r>
    </w:p>
    <w:p w:rsidR="00C659CC" w:rsidRPr="00C57EF4" w:rsidRDefault="00C659CC" w:rsidP="00C659CC">
      <w:pPr>
        <w:pStyle w:val="ListParagraph"/>
        <w:numPr>
          <w:ilvl w:val="0"/>
          <w:numId w:val="2"/>
        </w:numPr>
        <w:jc w:val="both"/>
        <w:rPr>
          <w:lang w:val="mn-MN"/>
        </w:rPr>
      </w:pPr>
      <w:r w:rsidRPr="00C57EF4">
        <w:rPr>
          <w:lang w:val="mn-MN"/>
        </w:rPr>
        <w:t xml:space="preserve"> </w:t>
      </w:r>
      <w:r>
        <w:rPr>
          <w:lang w:val="mn-MN"/>
        </w:rPr>
        <w:t>Ц.Сарантуяа</w:t>
      </w:r>
      <w:r>
        <w:rPr>
          <w:lang w:val="mn-MN"/>
        </w:rPr>
        <w:tab/>
      </w:r>
      <w:r>
        <w:rPr>
          <w:lang w:val="mn-MN"/>
        </w:rPr>
        <w:tab/>
      </w:r>
      <w:r>
        <w:rPr>
          <w:lang w:val="mn-MN"/>
        </w:rPr>
        <w:tab/>
      </w:r>
      <w:r w:rsidR="00AC2B14">
        <w:rPr>
          <w:color w:val="000000"/>
          <w:lang w:val="mn-MN"/>
        </w:rPr>
        <w:t>336,624</w:t>
      </w:r>
      <w:r w:rsidRPr="00C57EF4">
        <w:rPr>
          <w:lang w:val="mn-MN"/>
        </w:rPr>
        <w:t xml:space="preserve"> ширхэг </w:t>
      </w:r>
    </w:p>
    <w:p w:rsidR="00C659CC" w:rsidRDefault="00C659CC" w:rsidP="00C659CC">
      <w:pPr>
        <w:pStyle w:val="ListParagraph"/>
        <w:numPr>
          <w:ilvl w:val="0"/>
          <w:numId w:val="2"/>
        </w:numPr>
        <w:jc w:val="both"/>
        <w:rPr>
          <w:lang w:val="mn-MN"/>
        </w:rPr>
      </w:pPr>
      <w:r>
        <w:rPr>
          <w:lang w:val="mn-MN"/>
        </w:rPr>
        <w:t>Б.Онон</w:t>
      </w:r>
      <w:r>
        <w:rPr>
          <w:lang w:val="mn-MN"/>
        </w:rPr>
        <w:tab/>
      </w:r>
      <w:r>
        <w:rPr>
          <w:lang w:val="mn-MN"/>
        </w:rPr>
        <w:tab/>
      </w:r>
      <w:r>
        <w:rPr>
          <w:lang w:val="mn-MN"/>
        </w:rPr>
        <w:tab/>
      </w:r>
      <w:r w:rsidR="00AC2B14">
        <w:rPr>
          <w:color w:val="000000"/>
          <w:lang w:val="mn-MN"/>
        </w:rPr>
        <w:t>336,624</w:t>
      </w:r>
      <w:r w:rsidRPr="00C57EF4">
        <w:rPr>
          <w:lang w:val="mn-MN"/>
        </w:rPr>
        <w:t xml:space="preserve"> ширхэг </w:t>
      </w:r>
    </w:p>
    <w:p w:rsidR="00C659CC" w:rsidRDefault="00AC2B14" w:rsidP="00C659CC">
      <w:pPr>
        <w:pStyle w:val="ListParagraph"/>
        <w:numPr>
          <w:ilvl w:val="0"/>
          <w:numId w:val="2"/>
        </w:numPr>
        <w:jc w:val="both"/>
        <w:rPr>
          <w:lang w:val="mn-MN"/>
        </w:rPr>
      </w:pPr>
      <w:r>
        <w:rPr>
          <w:lang w:val="mn-MN"/>
        </w:rPr>
        <w:t>Б.Өлзийбаяр</w:t>
      </w:r>
      <w:r w:rsidR="00C659CC">
        <w:rPr>
          <w:lang w:val="mn-MN"/>
        </w:rPr>
        <w:tab/>
      </w:r>
      <w:r w:rsidR="00C659CC">
        <w:rPr>
          <w:lang w:val="mn-MN"/>
        </w:rPr>
        <w:tab/>
      </w:r>
      <w:r w:rsidR="00C659CC">
        <w:rPr>
          <w:lang w:val="mn-MN"/>
        </w:rPr>
        <w:tab/>
      </w:r>
      <w:r>
        <w:rPr>
          <w:color w:val="000000"/>
          <w:lang w:val="mn-MN"/>
        </w:rPr>
        <w:t>336,624</w:t>
      </w:r>
      <w:r w:rsidR="00C659CC" w:rsidRPr="00C57EF4">
        <w:rPr>
          <w:lang w:val="mn-MN"/>
        </w:rPr>
        <w:t xml:space="preserve"> ширхэг </w:t>
      </w:r>
    </w:p>
    <w:p w:rsidR="00C659CC" w:rsidRDefault="00AC2B14" w:rsidP="00C659CC">
      <w:pPr>
        <w:pStyle w:val="ListParagraph"/>
        <w:numPr>
          <w:ilvl w:val="0"/>
          <w:numId w:val="2"/>
        </w:numPr>
        <w:jc w:val="both"/>
        <w:rPr>
          <w:lang w:val="mn-MN"/>
        </w:rPr>
      </w:pPr>
      <w:r>
        <w:rPr>
          <w:iCs/>
          <w:color w:val="000000"/>
          <w:lang w:val="mn-MN"/>
        </w:rPr>
        <w:t>Г.Алтаймаа</w:t>
      </w:r>
      <w:r w:rsidR="00C659CC">
        <w:rPr>
          <w:lang w:val="mn-MN"/>
        </w:rPr>
        <w:tab/>
      </w:r>
      <w:r w:rsidR="00C659CC">
        <w:rPr>
          <w:lang w:val="mn-MN"/>
        </w:rPr>
        <w:tab/>
      </w:r>
      <w:r w:rsidR="00C659CC">
        <w:rPr>
          <w:lang w:val="mn-MN"/>
        </w:rPr>
        <w:tab/>
      </w:r>
      <w:r>
        <w:rPr>
          <w:color w:val="000000"/>
          <w:lang w:val="mn-MN"/>
        </w:rPr>
        <w:t>336,624</w:t>
      </w:r>
      <w:r w:rsidR="00C659CC" w:rsidRPr="00C57EF4">
        <w:rPr>
          <w:lang w:val="mn-MN"/>
        </w:rPr>
        <w:t xml:space="preserve"> ширхэг </w:t>
      </w:r>
    </w:p>
    <w:p w:rsidR="00C659CC" w:rsidRDefault="00AC2B14" w:rsidP="00C659CC">
      <w:pPr>
        <w:pStyle w:val="ListParagraph"/>
        <w:numPr>
          <w:ilvl w:val="0"/>
          <w:numId w:val="2"/>
        </w:numPr>
        <w:jc w:val="both"/>
        <w:rPr>
          <w:lang w:val="mn-MN"/>
        </w:rPr>
      </w:pPr>
      <w:r>
        <w:rPr>
          <w:iCs/>
          <w:color w:val="000000"/>
          <w:lang w:val="mn-MN"/>
        </w:rPr>
        <w:t>Эльер Хасанов</w:t>
      </w:r>
      <w:r>
        <w:rPr>
          <w:lang w:val="mn-MN"/>
        </w:rPr>
        <w:tab/>
      </w:r>
      <w:r>
        <w:rPr>
          <w:lang w:val="mn-MN"/>
        </w:rPr>
        <w:tab/>
      </w:r>
      <w:r>
        <w:rPr>
          <w:color w:val="000000"/>
          <w:lang w:val="mn-MN"/>
        </w:rPr>
        <w:t>336,624</w:t>
      </w:r>
      <w:r w:rsidR="00C659CC" w:rsidRPr="00C57EF4">
        <w:rPr>
          <w:lang w:val="mn-MN"/>
        </w:rPr>
        <w:t xml:space="preserve"> ширхэг </w:t>
      </w:r>
    </w:p>
    <w:p w:rsidR="00C659CC" w:rsidRPr="00C57EF4" w:rsidRDefault="00AC2B14" w:rsidP="00C659CC">
      <w:pPr>
        <w:pStyle w:val="ListParagraph"/>
        <w:numPr>
          <w:ilvl w:val="0"/>
          <w:numId w:val="2"/>
        </w:numPr>
        <w:jc w:val="both"/>
        <w:rPr>
          <w:lang w:val="mn-MN"/>
        </w:rPr>
      </w:pPr>
      <w:r>
        <w:rPr>
          <w:iCs/>
          <w:color w:val="000000"/>
          <w:lang w:val="mn-MN"/>
        </w:rPr>
        <w:t>Э.Саранчимэг</w:t>
      </w:r>
      <w:r>
        <w:rPr>
          <w:lang w:val="mn-MN"/>
        </w:rPr>
        <w:tab/>
      </w:r>
      <w:r>
        <w:rPr>
          <w:lang w:val="mn-MN"/>
        </w:rPr>
        <w:tab/>
      </w:r>
      <w:r>
        <w:rPr>
          <w:color w:val="000000"/>
          <w:lang w:val="mn-MN"/>
        </w:rPr>
        <w:t>336,624</w:t>
      </w:r>
      <w:r w:rsidR="00C659CC" w:rsidRPr="00C57EF4">
        <w:rPr>
          <w:lang w:val="mn-MN"/>
        </w:rPr>
        <w:t xml:space="preserve"> ширхэг </w:t>
      </w:r>
    </w:p>
    <w:p w:rsidR="00C659CC" w:rsidRPr="00C57EF4" w:rsidRDefault="00C659CC" w:rsidP="00C659CC">
      <w:pPr>
        <w:pStyle w:val="ListParagraph"/>
        <w:numPr>
          <w:ilvl w:val="0"/>
          <w:numId w:val="5"/>
        </w:numPr>
        <w:jc w:val="both"/>
        <w:rPr>
          <w:lang w:val="mn-MN"/>
        </w:rPr>
      </w:pPr>
      <w:r w:rsidRPr="00C57EF4">
        <w:rPr>
          <w:lang w:val="mn-MN"/>
        </w:rPr>
        <w:t>Кумулятив аргаар санал хураасан дүнг үндэслэн дараах нэр бүхий гурван хүнийг компанийн Төлөөлөн удирдах зөвлөлийн хараат бус  гишүүнээр сонгосугай.</w:t>
      </w:r>
    </w:p>
    <w:p w:rsidR="00C659CC" w:rsidRPr="00C57EF4" w:rsidRDefault="00C659CC" w:rsidP="00C659CC">
      <w:pPr>
        <w:pStyle w:val="ListParagraph"/>
        <w:ind w:left="1080"/>
        <w:rPr>
          <w:lang w:val="mn-MN"/>
        </w:rPr>
      </w:pPr>
    </w:p>
    <w:p w:rsidR="00C659CC" w:rsidRPr="00C57EF4" w:rsidRDefault="00C659CC" w:rsidP="00C659CC">
      <w:pPr>
        <w:ind w:firstLine="720"/>
        <w:rPr>
          <w:rFonts w:ascii="Times New Roman" w:hAnsi="Times New Roman" w:cs="Times New Roman"/>
          <w:sz w:val="24"/>
          <w:szCs w:val="24"/>
          <w:lang w:val="mn-MN"/>
        </w:rPr>
      </w:pPr>
      <w:r w:rsidRPr="00C57EF4">
        <w:rPr>
          <w:rFonts w:ascii="Times New Roman" w:hAnsi="Times New Roman" w:cs="Times New Roman"/>
          <w:sz w:val="24"/>
          <w:szCs w:val="24"/>
          <w:lang w:val="mn-MN"/>
        </w:rPr>
        <w:t xml:space="preserve">Хараат бус гишүүн </w:t>
      </w:r>
    </w:p>
    <w:p w:rsidR="00C659CC" w:rsidRPr="00AC2B14" w:rsidRDefault="00AC2B14" w:rsidP="00AC2B14">
      <w:pPr>
        <w:pStyle w:val="ListParagraph"/>
        <w:numPr>
          <w:ilvl w:val="0"/>
          <w:numId w:val="3"/>
        </w:numPr>
        <w:rPr>
          <w:lang w:val="mn-MN"/>
        </w:rPr>
      </w:pPr>
      <w:r w:rsidRPr="00AC2B14">
        <w:rPr>
          <w:iCs/>
          <w:color w:val="000000"/>
          <w:lang w:val="mn-MN"/>
        </w:rPr>
        <w:t>Г.Энхбат</w:t>
      </w:r>
      <w:r w:rsidR="00C659CC" w:rsidRPr="00AC2B14">
        <w:rPr>
          <w:lang w:val="mn-MN"/>
        </w:rPr>
        <w:tab/>
      </w:r>
      <w:r w:rsidR="00C659CC" w:rsidRPr="00AC2B14">
        <w:rPr>
          <w:lang w:val="mn-MN"/>
        </w:rPr>
        <w:tab/>
      </w:r>
      <w:r w:rsidR="00C659CC" w:rsidRPr="00AC2B14">
        <w:rPr>
          <w:lang w:val="mn-MN"/>
        </w:rPr>
        <w:tab/>
      </w:r>
      <w:r w:rsidRPr="00AC2B14">
        <w:rPr>
          <w:color w:val="000000"/>
          <w:lang w:val="mn-MN"/>
        </w:rPr>
        <w:t xml:space="preserve">336,624 </w:t>
      </w:r>
      <w:r w:rsidR="00C659CC" w:rsidRPr="00AC2B14">
        <w:rPr>
          <w:lang w:val="mn-MN"/>
        </w:rPr>
        <w:t xml:space="preserve">ширхэг </w:t>
      </w:r>
    </w:p>
    <w:p w:rsidR="00C659CC" w:rsidRDefault="00AC2B14" w:rsidP="00C659CC">
      <w:pPr>
        <w:pStyle w:val="ListParagraph"/>
        <w:numPr>
          <w:ilvl w:val="0"/>
          <w:numId w:val="3"/>
        </w:numPr>
        <w:jc w:val="both"/>
        <w:rPr>
          <w:lang w:val="mn-MN"/>
        </w:rPr>
      </w:pPr>
      <w:r>
        <w:rPr>
          <w:iCs/>
          <w:color w:val="000000"/>
          <w:lang w:val="mn-MN"/>
        </w:rPr>
        <w:t>Б.Хосбаяр</w:t>
      </w:r>
      <w:r w:rsidR="00C659CC">
        <w:rPr>
          <w:lang w:val="mn-MN"/>
        </w:rPr>
        <w:tab/>
      </w:r>
      <w:r w:rsidR="00C659CC">
        <w:rPr>
          <w:lang w:val="mn-MN"/>
        </w:rPr>
        <w:tab/>
      </w:r>
      <w:r w:rsidR="00C659CC">
        <w:rPr>
          <w:lang w:val="mn-MN"/>
        </w:rPr>
        <w:tab/>
      </w:r>
      <w:r>
        <w:rPr>
          <w:color w:val="000000"/>
          <w:lang w:val="mn-MN"/>
        </w:rPr>
        <w:t>336,624</w:t>
      </w:r>
      <w:r w:rsidR="00C659CC" w:rsidRPr="00C57EF4">
        <w:rPr>
          <w:lang w:val="mn-MN"/>
        </w:rPr>
        <w:t xml:space="preserve"> ширхэг </w:t>
      </w:r>
    </w:p>
    <w:p w:rsidR="00C659CC" w:rsidRDefault="00AC2B14" w:rsidP="00C659CC">
      <w:pPr>
        <w:pStyle w:val="ListParagraph"/>
        <w:numPr>
          <w:ilvl w:val="0"/>
          <w:numId w:val="3"/>
        </w:numPr>
        <w:jc w:val="both"/>
        <w:rPr>
          <w:lang w:val="mn-MN"/>
        </w:rPr>
      </w:pPr>
      <w:r>
        <w:rPr>
          <w:iCs/>
          <w:color w:val="000000"/>
          <w:lang w:val="mn-MN"/>
        </w:rPr>
        <w:t>Н.Баярмаа</w:t>
      </w:r>
      <w:r w:rsidR="00C659CC">
        <w:rPr>
          <w:lang w:val="mn-MN"/>
        </w:rPr>
        <w:tab/>
      </w:r>
      <w:r w:rsidR="00C659CC">
        <w:rPr>
          <w:lang w:val="mn-MN"/>
        </w:rPr>
        <w:tab/>
      </w:r>
      <w:r w:rsidR="00C659CC">
        <w:rPr>
          <w:lang w:val="mn-MN"/>
        </w:rPr>
        <w:tab/>
      </w:r>
      <w:r>
        <w:rPr>
          <w:color w:val="000000"/>
          <w:lang w:val="mn-MN"/>
        </w:rPr>
        <w:t>336,624</w:t>
      </w:r>
      <w:r w:rsidR="00C659CC" w:rsidRPr="00C57EF4">
        <w:rPr>
          <w:lang w:val="mn-MN"/>
        </w:rPr>
        <w:t xml:space="preserve"> ширхэг </w:t>
      </w:r>
    </w:p>
    <w:p w:rsidR="00C659CC" w:rsidRPr="00C57EF4" w:rsidRDefault="00C659CC" w:rsidP="00C659CC">
      <w:pPr>
        <w:pStyle w:val="ListParagraph"/>
        <w:ind w:left="2520"/>
        <w:rPr>
          <w:lang w:val="mn-MN"/>
        </w:rPr>
      </w:pPr>
    </w:p>
    <w:p w:rsidR="00C659CC" w:rsidRPr="00C57EF4" w:rsidRDefault="00C659CC" w:rsidP="00C659CC">
      <w:pPr>
        <w:ind w:left="720"/>
        <w:rPr>
          <w:rFonts w:ascii="Times New Roman" w:hAnsi="Times New Roman" w:cs="Times New Roman"/>
          <w:sz w:val="24"/>
          <w:szCs w:val="24"/>
          <w:lang w:val="mn-MN"/>
        </w:rPr>
      </w:pPr>
      <w:r w:rsidRPr="00C57EF4">
        <w:rPr>
          <w:rFonts w:ascii="Times New Roman" w:hAnsi="Times New Roman" w:cs="Times New Roman"/>
          <w:sz w:val="24"/>
          <w:szCs w:val="24"/>
          <w:lang w:val="mn-MN"/>
        </w:rPr>
        <w:t xml:space="preserve">3.Компанийн тухай хууль болон дүрмээр тогтоосон үүргээ хэрэгжүүлж, компанийн эрх ашгийн төлөө ажиллахыг гишүүдэд үүрэг болгосугай. </w:t>
      </w:r>
    </w:p>
    <w:p w:rsidR="00C659CC" w:rsidRDefault="00C659CC" w:rsidP="00C659CC">
      <w:pPr>
        <w:rPr>
          <w:rFonts w:ascii="Times New Roman" w:hAnsi="Times New Roman" w:cs="Times New Roman"/>
          <w:sz w:val="24"/>
          <w:szCs w:val="24"/>
        </w:rPr>
      </w:pPr>
    </w:p>
    <w:p w:rsidR="00CF2C6D" w:rsidRDefault="00AC2B14" w:rsidP="007C7E48">
      <w:pPr>
        <w:jc w:val="center"/>
        <w:rPr>
          <w:rFonts w:ascii="Times New Roman" w:hAnsi="Times New Roman" w:cs="Times New Roman"/>
          <w:sz w:val="24"/>
          <w:szCs w:val="24"/>
        </w:rPr>
      </w:pPr>
      <w:r w:rsidRPr="00C57EF4">
        <w:rPr>
          <w:rFonts w:ascii="Times New Roman" w:hAnsi="Times New Roman" w:cs="Times New Roman"/>
          <w:b/>
          <w:sz w:val="24"/>
          <w:szCs w:val="24"/>
          <w:lang w:val="mn-MN"/>
        </w:rPr>
        <w:t xml:space="preserve">ХУРЛЫН  ДАРГА </w:t>
      </w:r>
      <w:r w:rsidRPr="00C57EF4">
        <w:rPr>
          <w:rFonts w:ascii="Times New Roman" w:hAnsi="Times New Roman" w:cs="Times New Roman"/>
          <w:b/>
          <w:sz w:val="24"/>
          <w:szCs w:val="24"/>
        </w:rPr>
        <w:t xml:space="preserve">         </w:t>
      </w:r>
      <w:r w:rsidRPr="00C57EF4">
        <w:rPr>
          <w:rFonts w:ascii="Times New Roman" w:hAnsi="Times New Roman" w:cs="Times New Roman"/>
          <w:b/>
          <w:sz w:val="24"/>
          <w:szCs w:val="24"/>
          <w:lang w:val="mn-MN"/>
        </w:rPr>
        <w:t xml:space="preserve">                            </w:t>
      </w:r>
      <w:r w:rsidRPr="00C57EF4">
        <w:rPr>
          <w:rFonts w:ascii="Times New Roman" w:hAnsi="Times New Roman" w:cs="Times New Roman"/>
          <w:b/>
          <w:sz w:val="24"/>
          <w:szCs w:val="24"/>
        </w:rPr>
        <w:t xml:space="preserve">  </w:t>
      </w:r>
      <w:r>
        <w:rPr>
          <w:rFonts w:ascii="Times New Roman" w:hAnsi="Times New Roman" w:cs="Times New Roman"/>
          <w:b/>
          <w:sz w:val="24"/>
          <w:szCs w:val="24"/>
          <w:lang w:val="mn-MN"/>
        </w:rPr>
        <w:t>Б.ОНОН</w:t>
      </w:r>
    </w:p>
    <w:p w:rsidR="00CF2C6D" w:rsidRDefault="00CF2C6D" w:rsidP="00C659CC">
      <w:pPr>
        <w:rPr>
          <w:rFonts w:ascii="Times New Roman" w:hAnsi="Times New Roman" w:cs="Times New Roman"/>
          <w:sz w:val="24"/>
          <w:szCs w:val="24"/>
        </w:rPr>
      </w:pPr>
    </w:p>
    <w:p w:rsidR="00CF2C6D" w:rsidRDefault="00CF2C6D" w:rsidP="00C659CC">
      <w:pPr>
        <w:rPr>
          <w:rFonts w:ascii="Times New Roman" w:hAnsi="Times New Roman" w:cs="Times New Roman"/>
          <w:sz w:val="24"/>
          <w:szCs w:val="24"/>
        </w:rPr>
      </w:pPr>
    </w:p>
    <w:p w:rsidR="00CF2C6D" w:rsidRDefault="00CF2C6D" w:rsidP="00C659CC">
      <w:pPr>
        <w:rPr>
          <w:rFonts w:ascii="Times New Roman" w:hAnsi="Times New Roman" w:cs="Times New Roman"/>
          <w:sz w:val="24"/>
          <w:szCs w:val="24"/>
        </w:rPr>
      </w:pPr>
    </w:p>
    <w:p w:rsidR="00CF2C6D" w:rsidRDefault="00CF2C6D" w:rsidP="00C659CC">
      <w:pPr>
        <w:rPr>
          <w:rFonts w:ascii="Times New Roman" w:hAnsi="Times New Roman" w:cs="Times New Roman"/>
          <w:sz w:val="24"/>
          <w:szCs w:val="24"/>
        </w:rPr>
      </w:pPr>
    </w:p>
    <w:p w:rsidR="00CF2C6D" w:rsidRDefault="00CF2C6D" w:rsidP="00C659CC">
      <w:pPr>
        <w:rPr>
          <w:rFonts w:ascii="Times New Roman" w:hAnsi="Times New Roman" w:cs="Times New Roman"/>
          <w:sz w:val="24"/>
          <w:szCs w:val="24"/>
          <w:lang w:val="mn-MN"/>
        </w:rPr>
      </w:pPr>
    </w:p>
    <w:p w:rsidR="007C7E48" w:rsidRPr="007C7E48" w:rsidRDefault="007C7E48" w:rsidP="00C659CC">
      <w:pPr>
        <w:rPr>
          <w:rFonts w:ascii="Times New Roman" w:hAnsi="Times New Roman" w:cs="Times New Roman"/>
          <w:sz w:val="24"/>
          <w:szCs w:val="24"/>
          <w:lang w:val="mn-MN"/>
        </w:rPr>
      </w:pPr>
    </w:p>
    <w:p w:rsidR="00CF2C6D" w:rsidRDefault="00CF2C6D" w:rsidP="00C659CC">
      <w:pPr>
        <w:rPr>
          <w:rFonts w:ascii="Times New Roman" w:hAnsi="Times New Roman" w:cs="Times New Roman"/>
          <w:sz w:val="24"/>
          <w:szCs w:val="24"/>
        </w:rPr>
      </w:pPr>
    </w:p>
    <w:p w:rsidR="00CF2C6D" w:rsidRPr="00CF2C6D" w:rsidRDefault="00CF2C6D" w:rsidP="00C659CC">
      <w:pPr>
        <w:rPr>
          <w:rFonts w:ascii="Times New Roman" w:hAnsi="Times New Roman" w:cs="Times New Roman"/>
          <w:sz w:val="24"/>
          <w:szCs w:val="24"/>
        </w:rPr>
      </w:pPr>
    </w:p>
    <w:p w:rsidR="00C659CC" w:rsidRPr="00F479B4" w:rsidRDefault="00C659CC" w:rsidP="00C659CC">
      <w:pPr>
        <w:spacing w:after="0" w:line="240" w:lineRule="auto"/>
        <w:jc w:val="right"/>
        <w:rPr>
          <w:rFonts w:ascii="Times New Roman" w:hAnsi="Times New Roman" w:cs="Times New Roman"/>
          <w:b/>
          <w:sz w:val="24"/>
          <w:szCs w:val="24"/>
          <w:lang w:val="mn-MN"/>
        </w:rPr>
      </w:pPr>
      <w:r w:rsidRPr="00F479B4">
        <w:rPr>
          <w:rFonts w:ascii="Times New Roman" w:hAnsi="Times New Roman" w:cs="Times New Roman"/>
          <w:b/>
          <w:sz w:val="24"/>
          <w:szCs w:val="24"/>
          <w:lang w:val="mn-MN"/>
        </w:rPr>
        <w:t xml:space="preserve">ТЭРГҮҮН ЭЭЛЖИНД ХУВЬЦАА ХУДАЛДАН АВАХ </w:t>
      </w:r>
    </w:p>
    <w:p w:rsidR="00C659CC" w:rsidRPr="00F479B4" w:rsidRDefault="00C659CC" w:rsidP="00C659CC">
      <w:pPr>
        <w:spacing w:after="0" w:line="240" w:lineRule="auto"/>
        <w:jc w:val="right"/>
        <w:rPr>
          <w:rFonts w:ascii="Times New Roman" w:hAnsi="Times New Roman" w:cs="Times New Roman"/>
          <w:b/>
          <w:sz w:val="24"/>
          <w:szCs w:val="24"/>
          <w:lang w:val="mn-MN"/>
        </w:rPr>
      </w:pPr>
      <w:r w:rsidRPr="00F479B4">
        <w:rPr>
          <w:rFonts w:ascii="Times New Roman" w:hAnsi="Times New Roman" w:cs="Times New Roman"/>
          <w:b/>
          <w:sz w:val="24"/>
          <w:szCs w:val="24"/>
          <w:lang w:val="mn-MN"/>
        </w:rPr>
        <w:t xml:space="preserve">ЭРХ </w:t>
      </w:r>
      <w:r>
        <w:rPr>
          <w:rFonts w:ascii="Times New Roman" w:hAnsi="Times New Roman" w:cs="Times New Roman"/>
          <w:b/>
          <w:sz w:val="24"/>
          <w:szCs w:val="24"/>
          <w:lang w:val="mn-MN"/>
        </w:rPr>
        <w:t xml:space="preserve">ЭДЛҮҮЛЭХ </w:t>
      </w:r>
      <w:r w:rsidRPr="00F479B4">
        <w:rPr>
          <w:rFonts w:ascii="Times New Roman" w:hAnsi="Times New Roman" w:cs="Times New Roman"/>
          <w:b/>
          <w:sz w:val="24"/>
          <w:szCs w:val="24"/>
          <w:lang w:val="mn-MN"/>
        </w:rPr>
        <w:t xml:space="preserve"> ТУХАЙ</w:t>
      </w:r>
    </w:p>
    <w:p w:rsidR="00C659CC" w:rsidRDefault="00C659CC" w:rsidP="00C659CC">
      <w:pPr>
        <w:spacing w:after="0" w:line="240" w:lineRule="auto"/>
        <w:jc w:val="right"/>
        <w:rPr>
          <w:rFonts w:ascii="Times New Roman" w:hAnsi="Times New Roman" w:cs="Times New Roman"/>
          <w:i/>
          <w:sz w:val="24"/>
          <w:szCs w:val="24"/>
          <w:lang w:val="mn-MN"/>
        </w:rPr>
      </w:pPr>
    </w:p>
    <w:p w:rsidR="00C659CC" w:rsidRPr="00F479B4" w:rsidRDefault="00C659CC" w:rsidP="00C659CC">
      <w:pPr>
        <w:spacing w:after="0" w:line="240" w:lineRule="auto"/>
        <w:jc w:val="right"/>
        <w:rPr>
          <w:rFonts w:ascii="Times New Roman" w:hAnsi="Times New Roman" w:cs="Times New Roman"/>
          <w:i/>
          <w:sz w:val="24"/>
          <w:szCs w:val="24"/>
          <w:lang w:val="mn-MN"/>
        </w:rPr>
      </w:pPr>
    </w:p>
    <w:p w:rsidR="00C659CC" w:rsidRPr="00C57EF4" w:rsidRDefault="006B347D" w:rsidP="00C659CC">
      <w:pPr>
        <w:ind w:firstLine="720"/>
        <w:rPr>
          <w:rFonts w:ascii="Times New Roman" w:hAnsi="Times New Roman" w:cs="Times New Roman"/>
          <w:sz w:val="24"/>
          <w:szCs w:val="24"/>
          <w:lang w:val="mn-MN"/>
        </w:rPr>
      </w:pPr>
      <w:r>
        <w:rPr>
          <w:rFonts w:ascii="Times New Roman" w:hAnsi="Times New Roman" w:cs="Times New Roman"/>
          <w:sz w:val="24"/>
          <w:szCs w:val="24"/>
          <w:lang w:val="mn-MN"/>
        </w:rPr>
        <w:t>Компанийн тухай хуулийн 62</w:t>
      </w:r>
      <w:r w:rsidRPr="00C57EF4">
        <w:rPr>
          <w:rFonts w:ascii="Times New Roman" w:hAnsi="Times New Roman" w:cs="Times New Roman"/>
          <w:sz w:val="24"/>
          <w:szCs w:val="24"/>
          <w:lang w:val="mn-MN"/>
        </w:rPr>
        <w:t xml:space="preserve"> дугаар зүйл</w:t>
      </w:r>
      <w:r>
        <w:rPr>
          <w:rFonts w:ascii="Times New Roman" w:hAnsi="Times New Roman" w:cs="Times New Roman"/>
          <w:sz w:val="24"/>
          <w:szCs w:val="24"/>
          <w:lang w:val="mn-MN"/>
        </w:rPr>
        <w:t>ийн 62.1.12 заалт</w:t>
      </w:r>
      <w:r w:rsidRPr="00C57EF4">
        <w:rPr>
          <w:rFonts w:ascii="Times New Roman" w:hAnsi="Times New Roman" w:cs="Times New Roman"/>
          <w:sz w:val="24"/>
          <w:szCs w:val="24"/>
          <w:lang w:val="mn-MN"/>
        </w:rPr>
        <w:t xml:space="preserve">, </w:t>
      </w:r>
      <w:r>
        <w:rPr>
          <w:rFonts w:ascii="Times New Roman" w:hAnsi="Times New Roman" w:cs="Times New Roman"/>
          <w:sz w:val="24"/>
          <w:szCs w:val="24"/>
          <w:lang w:val="mn-MN"/>
        </w:rPr>
        <w:t>38-р зүйл,</w:t>
      </w:r>
      <w:r w:rsidR="00C659CC" w:rsidRPr="00C57EF4">
        <w:rPr>
          <w:rFonts w:ascii="Times New Roman" w:hAnsi="Times New Roman" w:cs="Times New Roman"/>
          <w:sz w:val="24"/>
          <w:szCs w:val="24"/>
          <w:lang w:val="mn-MN"/>
        </w:rPr>
        <w:t xml:space="preserve"> 20</w:t>
      </w:r>
      <w:r w:rsidR="00C659CC">
        <w:rPr>
          <w:rFonts w:ascii="Times New Roman" w:hAnsi="Times New Roman" w:cs="Times New Roman"/>
          <w:sz w:val="24"/>
          <w:szCs w:val="24"/>
        </w:rPr>
        <w:t>1</w:t>
      </w:r>
      <w:r w:rsidR="00C659CC">
        <w:rPr>
          <w:rFonts w:ascii="Times New Roman" w:hAnsi="Times New Roman" w:cs="Times New Roman"/>
          <w:sz w:val="24"/>
          <w:szCs w:val="24"/>
          <w:lang w:val="mn-MN"/>
        </w:rPr>
        <w:t>4</w:t>
      </w:r>
      <w:r w:rsidR="00C659CC" w:rsidRPr="00C57EF4">
        <w:rPr>
          <w:rFonts w:ascii="Times New Roman" w:hAnsi="Times New Roman" w:cs="Times New Roman"/>
          <w:sz w:val="24"/>
          <w:szCs w:val="24"/>
          <w:lang w:val="mn-MN"/>
        </w:rPr>
        <w:t xml:space="preserve"> оны </w:t>
      </w:r>
      <w:r w:rsidR="00C659CC">
        <w:rPr>
          <w:rFonts w:ascii="Times New Roman" w:hAnsi="Times New Roman" w:cs="Times New Roman"/>
          <w:sz w:val="24"/>
          <w:szCs w:val="24"/>
          <w:lang w:val="mn-MN"/>
        </w:rPr>
        <w:t>04</w:t>
      </w:r>
      <w:r w:rsidR="00C659CC" w:rsidRPr="00C57EF4">
        <w:rPr>
          <w:rFonts w:ascii="Times New Roman" w:hAnsi="Times New Roman" w:cs="Times New Roman"/>
          <w:sz w:val="24"/>
          <w:szCs w:val="24"/>
          <w:lang w:val="mn-MN"/>
        </w:rPr>
        <w:t>-р</w:t>
      </w:r>
      <w:r w:rsidR="00C659CC" w:rsidRPr="00C57EF4">
        <w:rPr>
          <w:rFonts w:ascii="Times New Roman" w:hAnsi="Times New Roman" w:cs="Times New Roman"/>
          <w:sz w:val="24"/>
          <w:szCs w:val="24"/>
        </w:rPr>
        <w:t xml:space="preserve"> </w:t>
      </w:r>
      <w:r w:rsidR="00C659CC" w:rsidRPr="00C57EF4">
        <w:rPr>
          <w:rFonts w:ascii="Times New Roman" w:hAnsi="Times New Roman" w:cs="Times New Roman"/>
          <w:sz w:val="24"/>
          <w:szCs w:val="24"/>
          <w:lang w:val="mn-MN"/>
        </w:rPr>
        <w:t xml:space="preserve">сарын </w:t>
      </w:r>
      <w:r w:rsidR="00C659CC">
        <w:rPr>
          <w:rFonts w:ascii="Times New Roman" w:hAnsi="Times New Roman" w:cs="Times New Roman"/>
          <w:sz w:val="24"/>
          <w:szCs w:val="24"/>
          <w:lang w:val="mn-MN"/>
        </w:rPr>
        <w:t>30</w:t>
      </w:r>
      <w:r w:rsidR="00C659CC" w:rsidRPr="00C57EF4">
        <w:rPr>
          <w:rFonts w:ascii="Times New Roman" w:hAnsi="Times New Roman" w:cs="Times New Roman"/>
          <w:sz w:val="24"/>
          <w:szCs w:val="24"/>
          <w:lang w:val="mn-MN"/>
        </w:rPr>
        <w:t xml:space="preserve">–ний өдрийн </w:t>
      </w:r>
      <w:r w:rsidR="00C659CC">
        <w:rPr>
          <w:rFonts w:ascii="Times New Roman" w:hAnsi="Times New Roman" w:cs="Times New Roman"/>
          <w:sz w:val="24"/>
          <w:szCs w:val="24"/>
          <w:lang w:val="mn-MN"/>
        </w:rPr>
        <w:t xml:space="preserve">хувьцаа эзэмшигчдийн ээлжит хурлын </w:t>
      </w:r>
      <w:r w:rsidR="00C659CC" w:rsidRPr="00C57EF4">
        <w:rPr>
          <w:rFonts w:ascii="Times New Roman" w:hAnsi="Times New Roman" w:cs="Times New Roman"/>
          <w:sz w:val="24"/>
          <w:szCs w:val="24"/>
          <w:lang w:val="mn-MN"/>
        </w:rPr>
        <w:t xml:space="preserve">тооллогын комиссын ... дугаар тогтоолыг тус тус үндэслэн  </w:t>
      </w:r>
      <w:r w:rsidR="00C659CC" w:rsidRPr="00C57EF4">
        <w:rPr>
          <w:rFonts w:ascii="Times New Roman" w:hAnsi="Times New Roman" w:cs="Times New Roman"/>
          <w:b/>
          <w:sz w:val="24"/>
          <w:szCs w:val="24"/>
          <w:lang w:val="mn-MN"/>
        </w:rPr>
        <w:t>ТОГТООХ НЬ:</w:t>
      </w:r>
      <w:r w:rsidR="00C659CC" w:rsidRPr="00C57EF4">
        <w:rPr>
          <w:rFonts w:ascii="Times New Roman" w:hAnsi="Times New Roman" w:cs="Times New Roman"/>
          <w:sz w:val="24"/>
          <w:szCs w:val="24"/>
          <w:lang w:val="mn-MN"/>
        </w:rPr>
        <w:t xml:space="preserve">  </w:t>
      </w: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pStyle w:val="ListParagraph"/>
        <w:numPr>
          <w:ilvl w:val="0"/>
          <w:numId w:val="6"/>
        </w:numPr>
        <w:jc w:val="both"/>
        <w:rPr>
          <w:lang w:val="mn-MN"/>
        </w:rPr>
      </w:pPr>
      <w:r>
        <w:rPr>
          <w:lang w:val="mn-MN"/>
        </w:rPr>
        <w:t xml:space="preserve">Компанийн </w:t>
      </w:r>
      <w:r w:rsidR="006B347D">
        <w:rPr>
          <w:lang w:val="mn-MN"/>
        </w:rPr>
        <w:t>нэмж гаргаж буй хувьцаанаас</w:t>
      </w:r>
      <w:r w:rsidRPr="00C57EF4">
        <w:rPr>
          <w:lang w:val="mn-MN"/>
        </w:rPr>
        <w:t xml:space="preserve"> Компанийн тухай хуулийн 38-р зүйлд заасны дагуу тэргүүн ээлжинд худалдан авах давуу эрхийг одоогийн хувьцаа </w:t>
      </w:r>
      <w:r>
        <w:rPr>
          <w:lang w:val="mn-MN"/>
        </w:rPr>
        <w:t>эзэмшигчдэд эдлүүлэхээр шийдвэрлэ</w:t>
      </w:r>
      <w:r w:rsidRPr="00C57EF4">
        <w:rPr>
          <w:lang w:val="mn-MN"/>
        </w:rPr>
        <w:t xml:space="preserve">сүгэй. </w:t>
      </w: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5A027E" w:rsidRDefault="007C7E48" w:rsidP="00C659CC">
      <w:pPr>
        <w:rPr>
          <w:rFonts w:ascii="Times New Roman" w:hAnsi="Times New Roman" w:cs="Times New Roman"/>
          <w:sz w:val="24"/>
          <w:szCs w:val="24"/>
          <w:lang w:val="mn-MN"/>
        </w:rPr>
      </w:pPr>
      <w:r>
        <w:rPr>
          <w:rFonts w:ascii="Times New Roman" w:hAnsi="Times New Roman" w:cs="Times New Roman"/>
          <w:b/>
          <w:sz w:val="24"/>
          <w:szCs w:val="24"/>
          <w:lang w:val="mn-MN"/>
        </w:rPr>
        <w:t xml:space="preserve">                     </w:t>
      </w:r>
      <w:r w:rsidR="00C659CC">
        <w:rPr>
          <w:rFonts w:ascii="Times New Roman" w:hAnsi="Times New Roman" w:cs="Times New Roman"/>
          <w:b/>
          <w:sz w:val="24"/>
          <w:szCs w:val="24"/>
          <w:lang w:val="mn-MN"/>
        </w:rPr>
        <w:t xml:space="preserve">          </w:t>
      </w:r>
      <w:r w:rsidR="00C659CC" w:rsidRPr="00C57EF4">
        <w:rPr>
          <w:rFonts w:ascii="Times New Roman" w:hAnsi="Times New Roman" w:cs="Times New Roman"/>
          <w:b/>
          <w:sz w:val="24"/>
          <w:szCs w:val="24"/>
          <w:lang w:val="mn-MN"/>
        </w:rPr>
        <w:t xml:space="preserve">ХУРЛЫН  ДАРГА </w:t>
      </w:r>
      <w:r w:rsidR="00C659CC" w:rsidRPr="00C57EF4">
        <w:rPr>
          <w:rFonts w:ascii="Times New Roman" w:hAnsi="Times New Roman" w:cs="Times New Roman"/>
          <w:b/>
          <w:sz w:val="24"/>
          <w:szCs w:val="24"/>
        </w:rPr>
        <w:t xml:space="preserve">         </w:t>
      </w:r>
      <w:r w:rsidR="00C659CC" w:rsidRPr="00C57EF4">
        <w:rPr>
          <w:rFonts w:ascii="Times New Roman" w:hAnsi="Times New Roman" w:cs="Times New Roman"/>
          <w:b/>
          <w:sz w:val="24"/>
          <w:szCs w:val="24"/>
          <w:lang w:val="mn-MN"/>
        </w:rPr>
        <w:t xml:space="preserve">                            </w:t>
      </w:r>
      <w:r w:rsidR="00C659CC" w:rsidRPr="00C57EF4">
        <w:rPr>
          <w:rFonts w:ascii="Times New Roman" w:hAnsi="Times New Roman" w:cs="Times New Roman"/>
          <w:b/>
          <w:sz w:val="24"/>
          <w:szCs w:val="24"/>
        </w:rPr>
        <w:t xml:space="preserve">  </w:t>
      </w:r>
      <w:r w:rsidR="00C659CC">
        <w:rPr>
          <w:rFonts w:ascii="Times New Roman" w:hAnsi="Times New Roman" w:cs="Times New Roman"/>
          <w:b/>
          <w:sz w:val="24"/>
          <w:szCs w:val="24"/>
          <w:lang w:val="mn-MN"/>
        </w:rPr>
        <w:t>Б.ОНОН</w:t>
      </w: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rPr>
      </w:pPr>
    </w:p>
    <w:p w:rsidR="00C659CC"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Default="00C659CC" w:rsidP="00C659CC">
      <w:pPr>
        <w:ind w:firstLine="720"/>
        <w:rPr>
          <w:rFonts w:ascii="Times New Roman" w:hAnsi="Times New Roman" w:cs="Times New Roman"/>
          <w:sz w:val="24"/>
          <w:szCs w:val="24"/>
        </w:rPr>
      </w:pPr>
    </w:p>
    <w:p w:rsidR="00CF2C6D" w:rsidRDefault="00CF2C6D" w:rsidP="00C659CC">
      <w:pPr>
        <w:ind w:firstLine="720"/>
        <w:rPr>
          <w:rFonts w:ascii="Times New Roman" w:hAnsi="Times New Roman" w:cs="Times New Roman"/>
          <w:sz w:val="24"/>
          <w:szCs w:val="24"/>
        </w:rPr>
      </w:pPr>
    </w:p>
    <w:p w:rsidR="00CF2C6D" w:rsidRDefault="00CF2C6D" w:rsidP="00C659CC">
      <w:pPr>
        <w:ind w:firstLine="720"/>
        <w:rPr>
          <w:rFonts w:ascii="Times New Roman" w:hAnsi="Times New Roman" w:cs="Times New Roman"/>
          <w:sz w:val="24"/>
          <w:szCs w:val="24"/>
        </w:rPr>
      </w:pPr>
    </w:p>
    <w:p w:rsidR="00CF2C6D" w:rsidRDefault="00CF2C6D" w:rsidP="00C659CC">
      <w:pPr>
        <w:ind w:firstLine="720"/>
        <w:rPr>
          <w:rFonts w:ascii="Times New Roman" w:hAnsi="Times New Roman" w:cs="Times New Roman"/>
          <w:sz w:val="24"/>
          <w:szCs w:val="24"/>
          <w:lang w:val="mn-MN"/>
        </w:rPr>
      </w:pPr>
    </w:p>
    <w:p w:rsidR="00C04E62" w:rsidRDefault="00C04E62" w:rsidP="00C659CC">
      <w:pPr>
        <w:ind w:firstLine="720"/>
        <w:rPr>
          <w:rFonts w:ascii="Times New Roman" w:hAnsi="Times New Roman" w:cs="Times New Roman"/>
          <w:sz w:val="24"/>
          <w:szCs w:val="24"/>
          <w:lang w:val="mn-MN"/>
        </w:rPr>
      </w:pPr>
    </w:p>
    <w:p w:rsidR="00C04E62" w:rsidRPr="00C04E62" w:rsidRDefault="00C04E62" w:rsidP="00C659CC">
      <w:pPr>
        <w:ind w:firstLine="720"/>
        <w:rPr>
          <w:rFonts w:ascii="Times New Roman" w:hAnsi="Times New Roman" w:cs="Times New Roman"/>
          <w:sz w:val="24"/>
          <w:szCs w:val="24"/>
          <w:lang w:val="mn-MN"/>
        </w:rPr>
      </w:pPr>
    </w:p>
    <w:p w:rsidR="00CF2C6D" w:rsidRDefault="00CF2C6D" w:rsidP="00C659CC">
      <w:pPr>
        <w:ind w:firstLine="720"/>
        <w:rPr>
          <w:rFonts w:ascii="Times New Roman" w:hAnsi="Times New Roman" w:cs="Times New Roman"/>
          <w:sz w:val="24"/>
          <w:szCs w:val="24"/>
        </w:rPr>
      </w:pPr>
    </w:p>
    <w:p w:rsidR="00CF2C6D" w:rsidRPr="00CF2C6D" w:rsidRDefault="00CF2C6D" w:rsidP="00C659CC">
      <w:pPr>
        <w:ind w:firstLine="720"/>
        <w:rPr>
          <w:rFonts w:ascii="Times New Roman" w:hAnsi="Times New Roman" w:cs="Times New Roman"/>
          <w:sz w:val="24"/>
          <w:szCs w:val="24"/>
        </w:rPr>
      </w:pPr>
    </w:p>
    <w:p w:rsidR="00C659CC" w:rsidRPr="00C57EF4" w:rsidRDefault="00C659CC" w:rsidP="00C659CC">
      <w:pPr>
        <w:ind w:firstLine="720"/>
        <w:rPr>
          <w:rFonts w:ascii="Times New Roman" w:hAnsi="Times New Roman" w:cs="Times New Roman"/>
          <w:sz w:val="24"/>
          <w:szCs w:val="24"/>
          <w:lang w:val="mn-MN"/>
        </w:rPr>
      </w:pPr>
      <w:r w:rsidRPr="00C57EF4">
        <w:rPr>
          <w:rFonts w:ascii="Times New Roman" w:hAnsi="Times New Roman" w:cs="Times New Roman"/>
          <w:sz w:val="24"/>
          <w:szCs w:val="24"/>
          <w:lang w:val="mn-MN"/>
        </w:rPr>
        <w:t>Компанийн тухай хуулийн 18, 20 дугаар зүйл, 62-р зүйлийн 62.1.3. дах заалт,  20</w:t>
      </w:r>
      <w:r>
        <w:rPr>
          <w:rFonts w:ascii="Times New Roman" w:hAnsi="Times New Roman" w:cs="Times New Roman"/>
          <w:sz w:val="24"/>
          <w:szCs w:val="24"/>
        </w:rPr>
        <w:t>1</w:t>
      </w:r>
      <w:r>
        <w:rPr>
          <w:rFonts w:ascii="Times New Roman" w:hAnsi="Times New Roman" w:cs="Times New Roman"/>
          <w:sz w:val="24"/>
          <w:szCs w:val="24"/>
          <w:lang w:val="mn-MN"/>
        </w:rPr>
        <w:t>4</w:t>
      </w:r>
      <w:r w:rsidRPr="00C57EF4">
        <w:rPr>
          <w:rFonts w:ascii="Times New Roman" w:hAnsi="Times New Roman" w:cs="Times New Roman"/>
          <w:sz w:val="24"/>
          <w:szCs w:val="24"/>
          <w:lang w:val="mn-MN"/>
        </w:rPr>
        <w:t xml:space="preserve"> оны </w:t>
      </w:r>
      <w:r>
        <w:rPr>
          <w:rFonts w:ascii="Times New Roman" w:hAnsi="Times New Roman" w:cs="Times New Roman"/>
          <w:sz w:val="24"/>
          <w:szCs w:val="24"/>
          <w:lang w:val="mn-MN"/>
        </w:rPr>
        <w:t>04</w:t>
      </w:r>
      <w:r w:rsidRPr="00C57EF4">
        <w:rPr>
          <w:rFonts w:ascii="Times New Roman" w:hAnsi="Times New Roman" w:cs="Times New Roman"/>
          <w:sz w:val="24"/>
          <w:szCs w:val="24"/>
          <w:lang w:val="mn-MN"/>
        </w:rPr>
        <w:t>-р</w:t>
      </w:r>
      <w:r w:rsidRPr="00C57EF4">
        <w:rPr>
          <w:rFonts w:ascii="Times New Roman" w:hAnsi="Times New Roman" w:cs="Times New Roman"/>
          <w:sz w:val="24"/>
          <w:szCs w:val="24"/>
        </w:rPr>
        <w:t xml:space="preserve"> </w:t>
      </w:r>
      <w:r w:rsidRPr="00C57EF4">
        <w:rPr>
          <w:rFonts w:ascii="Times New Roman" w:hAnsi="Times New Roman" w:cs="Times New Roman"/>
          <w:sz w:val="24"/>
          <w:szCs w:val="24"/>
          <w:lang w:val="mn-MN"/>
        </w:rPr>
        <w:t xml:space="preserve">сарын </w:t>
      </w:r>
      <w:r>
        <w:rPr>
          <w:rFonts w:ascii="Times New Roman" w:hAnsi="Times New Roman" w:cs="Times New Roman"/>
          <w:sz w:val="24"/>
          <w:szCs w:val="24"/>
          <w:lang w:val="mn-MN"/>
        </w:rPr>
        <w:t>30</w:t>
      </w:r>
      <w:r w:rsidRPr="00C57EF4">
        <w:rPr>
          <w:rFonts w:ascii="Times New Roman" w:hAnsi="Times New Roman" w:cs="Times New Roman"/>
          <w:sz w:val="24"/>
          <w:szCs w:val="24"/>
          <w:lang w:val="mn-MN"/>
        </w:rPr>
        <w:t xml:space="preserve">–ний өдрийн </w:t>
      </w:r>
      <w:r>
        <w:rPr>
          <w:rFonts w:ascii="Times New Roman" w:hAnsi="Times New Roman" w:cs="Times New Roman"/>
          <w:sz w:val="24"/>
          <w:szCs w:val="24"/>
          <w:lang w:val="mn-MN"/>
        </w:rPr>
        <w:t xml:space="preserve">хувьцаа эзэмшигчдийн ээлжит хурлын </w:t>
      </w:r>
      <w:r w:rsidRPr="00C57EF4">
        <w:rPr>
          <w:rFonts w:ascii="Times New Roman" w:hAnsi="Times New Roman" w:cs="Times New Roman"/>
          <w:sz w:val="24"/>
          <w:szCs w:val="24"/>
          <w:lang w:val="mn-MN"/>
        </w:rPr>
        <w:t xml:space="preserve">тооллогын комиссын ... дугаар тогтоолыг тус тус үндэслэн  </w:t>
      </w:r>
      <w:r w:rsidRPr="00C57EF4">
        <w:rPr>
          <w:rFonts w:ascii="Times New Roman" w:hAnsi="Times New Roman" w:cs="Times New Roman"/>
          <w:b/>
          <w:sz w:val="24"/>
          <w:szCs w:val="24"/>
          <w:lang w:val="mn-MN"/>
        </w:rPr>
        <w:t>ТОГТООХ НЬ:</w:t>
      </w:r>
      <w:r w:rsidRPr="00C57EF4">
        <w:rPr>
          <w:rFonts w:ascii="Times New Roman" w:hAnsi="Times New Roman" w:cs="Times New Roman"/>
          <w:sz w:val="24"/>
          <w:szCs w:val="24"/>
          <w:lang w:val="mn-MN"/>
        </w:rPr>
        <w:t xml:space="preserve">  </w:t>
      </w:r>
    </w:p>
    <w:p w:rsidR="00C659CC" w:rsidRPr="00C57EF4" w:rsidRDefault="00C659CC" w:rsidP="00C659CC">
      <w:pPr>
        <w:ind w:firstLine="720"/>
        <w:rPr>
          <w:rFonts w:ascii="Times New Roman" w:hAnsi="Times New Roman" w:cs="Times New Roman"/>
          <w:sz w:val="24"/>
          <w:szCs w:val="24"/>
          <w:lang w:val="mn-MN"/>
        </w:rPr>
      </w:pPr>
    </w:p>
    <w:p w:rsidR="00C659CC" w:rsidRPr="00C57EF4" w:rsidRDefault="00C659CC" w:rsidP="00C659CC">
      <w:pPr>
        <w:ind w:firstLine="720"/>
        <w:rPr>
          <w:rFonts w:ascii="Times New Roman" w:hAnsi="Times New Roman" w:cs="Times New Roman"/>
          <w:sz w:val="24"/>
          <w:szCs w:val="24"/>
          <w:lang w:val="mn-MN"/>
        </w:rPr>
      </w:pPr>
    </w:p>
    <w:p w:rsidR="00C659CC" w:rsidRDefault="00C659CC" w:rsidP="00C659CC">
      <w:pPr>
        <w:pStyle w:val="ListParagraph"/>
        <w:numPr>
          <w:ilvl w:val="0"/>
          <w:numId w:val="7"/>
        </w:numPr>
        <w:jc w:val="both"/>
        <w:rPr>
          <w:lang w:val="mn-MN"/>
        </w:rPr>
      </w:pPr>
      <w:r>
        <w:rPr>
          <w:lang w:val="mn-MN"/>
        </w:rPr>
        <w:t>Тус</w:t>
      </w:r>
      <w:r w:rsidRPr="00C57EF4">
        <w:rPr>
          <w:lang w:val="mn-MN"/>
        </w:rPr>
        <w:t xml:space="preserve"> компани</w:t>
      </w:r>
      <w:r>
        <w:rPr>
          <w:lang w:val="mn-MN"/>
        </w:rPr>
        <w:t xml:space="preserve">йн </w:t>
      </w:r>
      <w:r w:rsidRPr="00C57EF4">
        <w:rPr>
          <w:lang w:val="mn-MN"/>
        </w:rPr>
        <w:t xml:space="preserve"> </w:t>
      </w:r>
      <w:r>
        <w:rPr>
          <w:lang w:val="mn-MN"/>
        </w:rPr>
        <w:t xml:space="preserve">хувьцааны төвлөрлийг сааруулах зорилгоор </w:t>
      </w:r>
      <w:r w:rsidRPr="00C57EF4">
        <w:rPr>
          <w:lang w:val="mn-MN"/>
        </w:rPr>
        <w:t>нэг бүр нь 100</w:t>
      </w:r>
      <w:r>
        <w:rPr>
          <w:lang w:val="mn-MN"/>
        </w:rPr>
        <w:t xml:space="preserve"> /нэг зуу/</w:t>
      </w:r>
      <w:r w:rsidRPr="00C57EF4">
        <w:t xml:space="preserve"> </w:t>
      </w:r>
      <w:r w:rsidRPr="00C57EF4">
        <w:rPr>
          <w:lang w:val="mn-MN"/>
        </w:rPr>
        <w:t xml:space="preserve">төгрөгийн нэрлэсэн үнэтэй </w:t>
      </w:r>
      <w:r w:rsidR="00C04E62">
        <w:t>50 000 000 /</w:t>
      </w:r>
      <w:r w:rsidR="00C04E62">
        <w:rPr>
          <w:lang w:val="mn-MN"/>
        </w:rPr>
        <w:t>тавин сая</w:t>
      </w:r>
      <w:r w:rsidR="00C04E62">
        <w:t>/</w:t>
      </w:r>
      <w:r w:rsidR="00C04E62">
        <w:rPr>
          <w:lang w:val="mn-MN"/>
        </w:rPr>
        <w:t xml:space="preserve"> </w:t>
      </w:r>
      <w:r w:rsidRPr="00C57EF4">
        <w:rPr>
          <w:lang w:val="mn-MN"/>
        </w:rPr>
        <w:t xml:space="preserve">ширхэг </w:t>
      </w:r>
      <w:r w:rsidR="00C04E62">
        <w:rPr>
          <w:lang w:val="mn-MN"/>
        </w:rPr>
        <w:t xml:space="preserve">хүртэлх тооны </w:t>
      </w:r>
      <w:r w:rsidRPr="00C57EF4">
        <w:rPr>
          <w:lang w:val="mn-MN"/>
        </w:rPr>
        <w:t xml:space="preserve">энгийн хувьцааг нэмж гаргасугай. </w:t>
      </w:r>
    </w:p>
    <w:p w:rsidR="00C659CC" w:rsidRPr="00F479B4" w:rsidRDefault="00C04E62" w:rsidP="00C659CC">
      <w:pPr>
        <w:pStyle w:val="ListParagraph"/>
        <w:numPr>
          <w:ilvl w:val="0"/>
          <w:numId w:val="7"/>
        </w:numPr>
        <w:jc w:val="both"/>
        <w:rPr>
          <w:lang w:val="mn-MN"/>
        </w:rPr>
      </w:pPr>
      <w:r>
        <w:t>50 000 000 /</w:t>
      </w:r>
      <w:r>
        <w:rPr>
          <w:lang w:val="mn-MN"/>
        </w:rPr>
        <w:t xml:space="preserve">тавин сая </w:t>
      </w:r>
      <w:r>
        <w:t>/</w:t>
      </w:r>
      <w:r w:rsidRPr="00C57EF4">
        <w:rPr>
          <w:lang w:val="mn-MN"/>
        </w:rPr>
        <w:t xml:space="preserve">ширхэг </w:t>
      </w:r>
      <w:r>
        <w:rPr>
          <w:lang w:val="mn-MN"/>
        </w:rPr>
        <w:t xml:space="preserve">хүртэлх тооны </w:t>
      </w:r>
      <w:r w:rsidR="00C659CC">
        <w:rPr>
          <w:lang w:val="mn-MN"/>
        </w:rPr>
        <w:t>энгийн хувьцааг нэмж гаргах</w:t>
      </w:r>
      <w:r w:rsidR="00C659CC" w:rsidRPr="00F479B4">
        <w:rPr>
          <w:lang w:val="mn-MN"/>
        </w:rPr>
        <w:t xml:space="preserve"> шийдвэр</w:t>
      </w:r>
      <w:r>
        <w:rPr>
          <w:lang w:val="mn-MN"/>
        </w:rPr>
        <w:t>ийг Санхүүгийн Зохицуулах Хороо</w:t>
      </w:r>
      <w:r w:rsidR="00C659CC" w:rsidRPr="00F479B4">
        <w:rPr>
          <w:lang w:val="mn-MN"/>
        </w:rPr>
        <w:t xml:space="preserve"> зөвшө</w:t>
      </w:r>
      <w:r w:rsidR="00C659CC">
        <w:rPr>
          <w:lang w:val="mn-MN"/>
        </w:rPr>
        <w:t>өрсө</w:t>
      </w:r>
      <w:r w:rsidR="00C659CC" w:rsidRPr="00F479B4">
        <w:rPr>
          <w:lang w:val="mn-MN"/>
        </w:rPr>
        <w:t>ний дараа компаний дүрэмд нэмэлт өөрчлөлт оруулсугай.</w:t>
      </w:r>
    </w:p>
    <w:p w:rsidR="00C659CC" w:rsidRPr="00F479B4" w:rsidRDefault="00C659CC" w:rsidP="00C659CC">
      <w:pPr>
        <w:pStyle w:val="ListParagraph"/>
        <w:ind w:left="1080"/>
        <w:jc w:val="both"/>
        <w:rPr>
          <w:lang w:val="mn-MN"/>
        </w:rPr>
      </w:pPr>
    </w:p>
    <w:p w:rsidR="00C659CC" w:rsidRPr="00C57EF4" w:rsidRDefault="00C659CC" w:rsidP="00C659CC">
      <w:pPr>
        <w:rPr>
          <w:rFonts w:ascii="Times New Roman" w:hAnsi="Times New Roman" w:cs="Times New Roman"/>
          <w:sz w:val="24"/>
          <w:szCs w:val="24"/>
          <w:lang w:val="mn-MN"/>
        </w:rPr>
      </w:pPr>
    </w:p>
    <w:p w:rsidR="00C659CC" w:rsidRPr="005A027E" w:rsidRDefault="00C659CC" w:rsidP="00C659CC">
      <w:pPr>
        <w:rPr>
          <w:rFonts w:ascii="Times New Roman" w:hAnsi="Times New Roman" w:cs="Times New Roman"/>
          <w:sz w:val="24"/>
          <w:szCs w:val="24"/>
          <w:lang w:val="mn-MN"/>
        </w:rPr>
      </w:pPr>
      <w:r>
        <w:rPr>
          <w:rFonts w:ascii="Times New Roman" w:hAnsi="Times New Roman" w:cs="Times New Roman"/>
          <w:b/>
          <w:sz w:val="24"/>
          <w:szCs w:val="24"/>
          <w:lang w:val="mn-MN"/>
        </w:rPr>
        <w:t xml:space="preserve">                             </w:t>
      </w:r>
      <w:r w:rsidRPr="00C57EF4">
        <w:rPr>
          <w:rFonts w:ascii="Times New Roman" w:hAnsi="Times New Roman" w:cs="Times New Roman"/>
          <w:b/>
          <w:sz w:val="24"/>
          <w:szCs w:val="24"/>
          <w:lang w:val="mn-MN"/>
        </w:rPr>
        <w:t xml:space="preserve">ХУРЛЫН  ДАРГА </w:t>
      </w:r>
      <w:r w:rsidRPr="00C57EF4">
        <w:rPr>
          <w:rFonts w:ascii="Times New Roman" w:hAnsi="Times New Roman" w:cs="Times New Roman"/>
          <w:b/>
          <w:sz w:val="24"/>
          <w:szCs w:val="24"/>
        </w:rPr>
        <w:t xml:space="preserve">         </w:t>
      </w:r>
      <w:r w:rsidRPr="00C57EF4">
        <w:rPr>
          <w:rFonts w:ascii="Times New Roman" w:hAnsi="Times New Roman" w:cs="Times New Roman"/>
          <w:b/>
          <w:sz w:val="24"/>
          <w:szCs w:val="24"/>
          <w:lang w:val="mn-MN"/>
        </w:rPr>
        <w:t xml:space="preserve">                            </w:t>
      </w:r>
      <w:r w:rsidRPr="00C57EF4">
        <w:rPr>
          <w:rFonts w:ascii="Times New Roman" w:hAnsi="Times New Roman" w:cs="Times New Roman"/>
          <w:b/>
          <w:sz w:val="24"/>
          <w:szCs w:val="24"/>
        </w:rPr>
        <w:t xml:space="preserve">  </w:t>
      </w:r>
      <w:r>
        <w:rPr>
          <w:rFonts w:ascii="Times New Roman" w:hAnsi="Times New Roman" w:cs="Times New Roman"/>
          <w:b/>
          <w:sz w:val="24"/>
          <w:szCs w:val="24"/>
          <w:lang w:val="mn-MN"/>
        </w:rPr>
        <w:t>Б.ОНОН</w:t>
      </w:r>
    </w:p>
    <w:p w:rsidR="00C659CC" w:rsidRPr="00C57EF4" w:rsidRDefault="00C659CC" w:rsidP="00C659CC">
      <w:pPr>
        <w:rPr>
          <w:rFonts w:ascii="Times New Roman" w:hAnsi="Times New Roman" w:cs="Times New Roman"/>
          <w:sz w:val="24"/>
          <w:szCs w:val="24"/>
          <w:lang w:val="mn-MN"/>
        </w:rPr>
      </w:pPr>
    </w:p>
    <w:p w:rsidR="00C659CC" w:rsidRPr="00C57EF4" w:rsidRDefault="00C659CC" w:rsidP="00C659CC">
      <w:pPr>
        <w:rPr>
          <w:rFonts w:ascii="Times New Roman" w:hAnsi="Times New Roman" w:cs="Times New Roman"/>
          <w:sz w:val="24"/>
          <w:szCs w:val="24"/>
          <w:lang w:val="mn-MN"/>
        </w:rPr>
      </w:pPr>
    </w:p>
    <w:p w:rsidR="00C659CC" w:rsidRDefault="00C659CC" w:rsidP="00C659CC">
      <w:pPr>
        <w:rPr>
          <w:rFonts w:ascii="Times New Roman" w:hAnsi="Times New Roman" w:cs="Times New Roman"/>
          <w:sz w:val="24"/>
          <w:szCs w:val="24"/>
          <w:lang w:val="mn-MN"/>
        </w:rPr>
      </w:pPr>
    </w:p>
    <w:p w:rsidR="00C659CC" w:rsidRDefault="00C659CC" w:rsidP="00C659CC">
      <w:pPr>
        <w:rPr>
          <w:rFonts w:ascii="Times New Roman" w:hAnsi="Times New Roman" w:cs="Times New Roman"/>
          <w:sz w:val="24"/>
          <w:szCs w:val="24"/>
          <w:lang w:val="mn-MN"/>
        </w:rPr>
      </w:pPr>
    </w:p>
    <w:p w:rsidR="00C659CC" w:rsidRDefault="00C659CC" w:rsidP="00C659CC">
      <w:pPr>
        <w:rPr>
          <w:rFonts w:ascii="Times New Roman" w:hAnsi="Times New Roman" w:cs="Times New Roman"/>
          <w:sz w:val="24"/>
          <w:szCs w:val="24"/>
          <w:lang w:val="mn-MN"/>
        </w:rPr>
      </w:pPr>
    </w:p>
    <w:p w:rsidR="00C659CC" w:rsidRDefault="00C659CC" w:rsidP="00C659CC">
      <w:pPr>
        <w:rPr>
          <w:rFonts w:ascii="Times New Roman" w:hAnsi="Times New Roman" w:cs="Times New Roman"/>
          <w:sz w:val="24"/>
          <w:szCs w:val="24"/>
        </w:rPr>
      </w:pPr>
    </w:p>
    <w:p w:rsidR="004D1AB9" w:rsidRDefault="004D1AB9" w:rsidP="00C659CC">
      <w:pPr>
        <w:rPr>
          <w:rFonts w:ascii="Times New Roman" w:hAnsi="Times New Roman" w:cs="Times New Roman"/>
          <w:sz w:val="24"/>
          <w:szCs w:val="24"/>
        </w:rPr>
      </w:pPr>
    </w:p>
    <w:p w:rsidR="004D1AB9" w:rsidRDefault="004D1AB9" w:rsidP="00C659CC">
      <w:pPr>
        <w:rPr>
          <w:rFonts w:ascii="Times New Roman" w:hAnsi="Times New Roman" w:cs="Times New Roman"/>
          <w:sz w:val="24"/>
          <w:szCs w:val="24"/>
        </w:rPr>
      </w:pPr>
    </w:p>
    <w:p w:rsidR="004D1AB9" w:rsidRDefault="004D1AB9" w:rsidP="00C659CC">
      <w:pPr>
        <w:rPr>
          <w:rFonts w:ascii="Times New Roman" w:hAnsi="Times New Roman" w:cs="Times New Roman"/>
          <w:sz w:val="24"/>
          <w:szCs w:val="24"/>
        </w:rPr>
      </w:pPr>
    </w:p>
    <w:p w:rsidR="004D1AB9" w:rsidRDefault="004D1AB9" w:rsidP="00C659CC">
      <w:pPr>
        <w:rPr>
          <w:rFonts w:ascii="Times New Roman" w:hAnsi="Times New Roman" w:cs="Times New Roman"/>
          <w:sz w:val="24"/>
          <w:szCs w:val="24"/>
        </w:rPr>
      </w:pPr>
    </w:p>
    <w:p w:rsidR="004D1AB9" w:rsidRDefault="004D1AB9" w:rsidP="00C659CC">
      <w:pPr>
        <w:rPr>
          <w:rFonts w:ascii="Times New Roman" w:hAnsi="Times New Roman" w:cs="Times New Roman"/>
          <w:sz w:val="24"/>
          <w:szCs w:val="24"/>
        </w:rPr>
      </w:pPr>
    </w:p>
    <w:p w:rsidR="004D1AB9" w:rsidRDefault="004D1AB9" w:rsidP="00C659CC">
      <w:pPr>
        <w:rPr>
          <w:rFonts w:ascii="Times New Roman" w:hAnsi="Times New Roman" w:cs="Times New Roman"/>
          <w:sz w:val="24"/>
          <w:szCs w:val="24"/>
        </w:rPr>
      </w:pPr>
    </w:p>
    <w:p w:rsidR="004D1AB9" w:rsidRDefault="004D1AB9" w:rsidP="00C659CC">
      <w:pPr>
        <w:rPr>
          <w:rFonts w:ascii="Times New Roman" w:hAnsi="Times New Roman" w:cs="Times New Roman"/>
          <w:sz w:val="24"/>
          <w:szCs w:val="24"/>
        </w:rPr>
      </w:pPr>
    </w:p>
    <w:p w:rsidR="004D1AB9" w:rsidRDefault="004D1AB9" w:rsidP="00C659CC">
      <w:pPr>
        <w:rPr>
          <w:rFonts w:ascii="Times New Roman" w:hAnsi="Times New Roman" w:cs="Times New Roman"/>
          <w:sz w:val="24"/>
          <w:szCs w:val="24"/>
        </w:rPr>
      </w:pPr>
    </w:p>
    <w:p w:rsidR="004D1AB9" w:rsidRDefault="004D1AB9" w:rsidP="004D1AB9">
      <w:pPr>
        <w:jc w:val="center"/>
        <w:rPr>
          <w:rFonts w:ascii="Times New Roman" w:hAnsi="Times New Roman" w:cs="Times New Roman"/>
          <w:sz w:val="24"/>
          <w:szCs w:val="24"/>
          <w:lang w:val="mn-MN"/>
        </w:rPr>
      </w:pPr>
    </w:p>
    <w:p w:rsidR="004D1AB9" w:rsidRDefault="004D1AB9" w:rsidP="004D1AB9">
      <w:pPr>
        <w:jc w:val="center"/>
        <w:rPr>
          <w:rFonts w:ascii="Times New Roman" w:hAnsi="Times New Roman" w:cs="Times New Roman"/>
          <w:sz w:val="24"/>
          <w:szCs w:val="24"/>
          <w:lang w:val="mn-MN"/>
        </w:rPr>
      </w:pPr>
    </w:p>
    <w:p w:rsidR="004D1AB9" w:rsidRDefault="004D1AB9" w:rsidP="004D1AB9">
      <w:pPr>
        <w:jc w:val="center"/>
        <w:rPr>
          <w:rFonts w:ascii="Times New Roman" w:hAnsi="Times New Roman" w:cs="Times New Roman"/>
          <w:sz w:val="24"/>
          <w:szCs w:val="24"/>
          <w:lang w:val="mn-MN"/>
        </w:rPr>
      </w:pPr>
    </w:p>
    <w:p w:rsidR="004D1AB9" w:rsidRDefault="004D1AB9" w:rsidP="004D1AB9">
      <w:pPr>
        <w:rPr>
          <w:rFonts w:ascii="Times New Roman" w:hAnsi="Times New Roman" w:cs="Times New Roman"/>
          <w:sz w:val="24"/>
          <w:szCs w:val="24"/>
          <w:lang w:val="mn-MN"/>
        </w:rPr>
      </w:pPr>
    </w:p>
    <w:p w:rsidR="004D1AB9" w:rsidRPr="000A57A8" w:rsidRDefault="004D1AB9" w:rsidP="004D1AB9">
      <w:pPr>
        <w:ind w:firstLine="720"/>
        <w:rPr>
          <w:rFonts w:ascii="Times New Roman" w:hAnsi="Times New Roman" w:cs="Times New Roman"/>
          <w:sz w:val="24"/>
          <w:szCs w:val="24"/>
          <w:lang w:val="mn-MN"/>
        </w:rPr>
      </w:pPr>
    </w:p>
    <w:p w:rsidR="004D1AB9" w:rsidRPr="00C57EF4" w:rsidRDefault="004D1AB9" w:rsidP="004D1AB9">
      <w:pPr>
        <w:ind w:firstLine="720"/>
        <w:rPr>
          <w:rFonts w:ascii="Times New Roman" w:hAnsi="Times New Roman" w:cs="Times New Roman"/>
          <w:sz w:val="24"/>
          <w:szCs w:val="24"/>
          <w:lang w:val="mn-MN"/>
        </w:rPr>
      </w:pPr>
      <w:r w:rsidRPr="00C57EF4">
        <w:rPr>
          <w:rFonts w:ascii="Times New Roman" w:hAnsi="Times New Roman" w:cs="Times New Roman"/>
          <w:sz w:val="24"/>
          <w:szCs w:val="24"/>
          <w:lang w:val="mn-MN"/>
        </w:rPr>
        <w:t>Компанийн тухай хуулийн дугаар зүйл, 62-р зүйлийн 62.1.</w:t>
      </w:r>
      <w:r>
        <w:rPr>
          <w:rFonts w:ascii="Times New Roman" w:hAnsi="Times New Roman" w:cs="Times New Roman"/>
          <w:sz w:val="24"/>
          <w:szCs w:val="24"/>
          <w:lang w:val="mn-MN"/>
        </w:rPr>
        <w:t xml:space="preserve">10, </w:t>
      </w:r>
      <w:r w:rsidRPr="00C57EF4">
        <w:rPr>
          <w:rFonts w:ascii="Times New Roman" w:hAnsi="Times New Roman" w:cs="Times New Roman"/>
          <w:sz w:val="24"/>
          <w:szCs w:val="24"/>
          <w:lang w:val="mn-MN"/>
        </w:rPr>
        <w:t xml:space="preserve"> 62.1.</w:t>
      </w:r>
      <w:r>
        <w:rPr>
          <w:rFonts w:ascii="Times New Roman" w:hAnsi="Times New Roman" w:cs="Times New Roman"/>
          <w:sz w:val="24"/>
          <w:szCs w:val="24"/>
          <w:lang w:val="mn-MN"/>
        </w:rPr>
        <w:t xml:space="preserve">11 дэх </w:t>
      </w:r>
      <w:r w:rsidRPr="00C57EF4">
        <w:rPr>
          <w:rFonts w:ascii="Times New Roman" w:hAnsi="Times New Roman" w:cs="Times New Roman"/>
          <w:sz w:val="24"/>
          <w:szCs w:val="24"/>
          <w:lang w:val="mn-MN"/>
        </w:rPr>
        <w:t xml:space="preserve"> заалт</w:t>
      </w:r>
      <w:r>
        <w:rPr>
          <w:rFonts w:ascii="Times New Roman" w:hAnsi="Times New Roman" w:cs="Times New Roman"/>
          <w:sz w:val="24"/>
          <w:szCs w:val="24"/>
          <w:lang w:val="mn-MN"/>
        </w:rPr>
        <w:t>ууд</w:t>
      </w:r>
      <w:r w:rsidRPr="00C57EF4">
        <w:rPr>
          <w:rFonts w:ascii="Times New Roman" w:hAnsi="Times New Roman" w:cs="Times New Roman"/>
          <w:sz w:val="24"/>
          <w:szCs w:val="24"/>
          <w:lang w:val="mn-MN"/>
        </w:rPr>
        <w:t>,  20</w:t>
      </w:r>
      <w:r>
        <w:rPr>
          <w:rFonts w:ascii="Times New Roman" w:hAnsi="Times New Roman" w:cs="Times New Roman"/>
          <w:sz w:val="24"/>
          <w:szCs w:val="24"/>
        </w:rPr>
        <w:t>1</w:t>
      </w:r>
      <w:r>
        <w:rPr>
          <w:rFonts w:ascii="Times New Roman" w:hAnsi="Times New Roman" w:cs="Times New Roman"/>
          <w:sz w:val="24"/>
          <w:szCs w:val="24"/>
          <w:lang w:val="mn-MN"/>
        </w:rPr>
        <w:t>4</w:t>
      </w:r>
      <w:r w:rsidRPr="00C57EF4">
        <w:rPr>
          <w:rFonts w:ascii="Times New Roman" w:hAnsi="Times New Roman" w:cs="Times New Roman"/>
          <w:sz w:val="24"/>
          <w:szCs w:val="24"/>
          <w:lang w:val="mn-MN"/>
        </w:rPr>
        <w:t xml:space="preserve"> оны </w:t>
      </w:r>
      <w:r>
        <w:rPr>
          <w:rFonts w:ascii="Times New Roman" w:hAnsi="Times New Roman" w:cs="Times New Roman"/>
          <w:sz w:val="24"/>
          <w:szCs w:val="24"/>
          <w:lang w:val="mn-MN"/>
        </w:rPr>
        <w:t>04</w:t>
      </w:r>
      <w:r w:rsidRPr="00C57EF4">
        <w:rPr>
          <w:rFonts w:ascii="Times New Roman" w:hAnsi="Times New Roman" w:cs="Times New Roman"/>
          <w:sz w:val="24"/>
          <w:szCs w:val="24"/>
          <w:lang w:val="mn-MN"/>
        </w:rPr>
        <w:t>-р</w:t>
      </w:r>
      <w:r w:rsidRPr="00C57EF4">
        <w:rPr>
          <w:rFonts w:ascii="Times New Roman" w:hAnsi="Times New Roman" w:cs="Times New Roman"/>
          <w:sz w:val="24"/>
          <w:szCs w:val="24"/>
        </w:rPr>
        <w:t xml:space="preserve"> </w:t>
      </w:r>
      <w:r w:rsidRPr="00C57EF4">
        <w:rPr>
          <w:rFonts w:ascii="Times New Roman" w:hAnsi="Times New Roman" w:cs="Times New Roman"/>
          <w:sz w:val="24"/>
          <w:szCs w:val="24"/>
          <w:lang w:val="mn-MN"/>
        </w:rPr>
        <w:t xml:space="preserve">сарын </w:t>
      </w:r>
      <w:r>
        <w:rPr>
          <w:rFonts w:ascii="Times New Roman" w:hAnsi="Times New Roman" w:cs="Times New Roman"/>
          <w:sz w:val="24"/>
          <w:szCs w:val="24"/>
        </w:rPr>
        <w:t>30</w:t>
      </w:r>
      <w:r w:rsidRPr="00C57EF4">
        <w:rPr>
          <w:rFonts w:ascii="Times New Roman" w:hAnsi="Times New Roman" w:cs="Times New Roman"/>
          <w:sz w:val="24"/>
          <w:szCs w:val="24"/>
          <w:lang w:val="mn-MN"/>
        </w:rPr>
        <w:t xml:space="preserve">–ний өдрийн </w:t>
      </w:r>
      <w:r>
        <w:rPr>
          <w:rFonts w:ascii="Times New Roman" w:hAnsi="Times New Roman" w:cs="Times New Roman"/>
          <w:sz w:val="24"/>
          <w:szCs w:val="24"/>
          <w:lang w:val="mn-MN"/>
        </w:rPr>
        <w:t xml:space="preserve">хувьцаа эзэмшигчдийн ээлжит хурлын </w:t>
      </w:r>
      <w:r w:rsidRPr="00C57EF4">
        <w:rPr>
          <w:rFonts w:ascii="Times New Roman" w:hAnsi="Times New Roman" w:cs="Times New Roman"/>
          <w:sz w:val="24"/>
          <w:szCs w:val="24"/>
          <w:lang w:val="mn-MN"/>
        </w:rPr>
        <w:t xml:space="preserve">тооллогын комиссын ... дугаар тогтоолыг тус тус үндэслэн  </w:t>
      </w:r>
      <w:r w:rsidRPr="00C57EF4">
        <w:rPr>
          <w:rFonts w:ascii="Times New Roman" w:hAnsi="Times New Roman" w:cs="Times New Roman"/>
          <w:b/>
          <w:sz w:val="24"/>
          <w:szCs w:val="24"/>
          <w:lang w:val="mn-MN"/>
        </w:rPr>
        <w:t>ТОГТООХ НЬ:</w:t>
      </w:r>
      <w:r w:rsidRPr="00C57EF4">
        <w:rPr>
          <w:rFonts w:ascii="Times New Roman" w:hAnsi="Times New Roman" w:cs="Times New Roman"/>
          <w:sz w:val="24"/>
          <w:szCs w:val="24"/>
          <w:lang w:val="mn-MN"/>
        </w:rPr>
        <w:t xml:space="preserve">  </w:t>
      </w:r>
    </w:p>
    <w:p w:rsidR="004D1AB9" w:rsidRPr="00C57EF4" w:rsidRDefault="004D1AB9" w:rsidP="004D1AB9">
      <w:pPr>
        <w:ind w:firstLine="720"/>
        <w:rPr>
          <w:rFonts w:ascii="Times New Roman" w:hAnsi="Times New Roman" w:cs="Times New Roman"/>
          <w:sz w:val="24"/>
          <w:szCs w:val="24"/>
          <w:lang w:val="mn-MN"/>
        </w:rPr>
      </w:pPr>
    </w:p>
    <w:p w:rsidR="004D1AB9" w:rsidRPr="00C57EF4" w:rsidRDefault="004D1AB9" w:rsidP="004D1AB9">
      <w:pPr>
        <w:ind w:firstLine="720"/>
        <w:rPr>
          <w:rFonts w:ascii="Times New Roman" w:hAnsi="Times New Roman" w:cs="Times New Roman"/>
          <w:sz w:val="24"/>
          <w:szCs w:val="24"/>
          <w:lang w:val="mn-MN"/>
        </w:rPr>
      </w:pPr>
    </w:p>
    <w:p w:rsidR="004D1AB9" w:rsidRDefault="004D1AB9" w:rsidP="004D1AB9">
      <w:pPr>
        <w:pStyle w:val="ListParagraph"/>
        <w:numPr>
          <w:ilvl w:val="0"/>
          <w:numId w:val="12"/>
        </w:numPr>
        <w:jc w:val="both"/>
        <w:rPr>
          <w:lang w:val="mn-MN"/>
        </w:rPr>
      </w:pPr>
      <w:r>
        <w:rPr>
          <w:lang w:val="mn-MN"/>
        </w:rPr>
        <w:t>Тус</w:t>
      </w:r>
      <w:r w:rsidRPr="00C57EF4">
        <w:rPr>
          <w:lang w:val="mn-MN"/>
        </w:rPr>
        <w:t xml:space="preserve"> </w:t>
      </w:r>
      <w:r>
        <w:rPr>
          <w:lang w:val="mn-MN"/>
        </w:rPr>
        <w:t>компани нь үйл ажиллагаагаа өргөжүүлэх, хувьцаа эзэмшигчдийн эрх ашгийг хамгаалан үр ашигтай ажиллах, компанийн нэр хүндийг олон улсын түвшинд гаргах, эдийн засгийн чадавхийг сайжируулах зорилгоор “Говь Вэльп”  компанийг худалдан авахыг зөвшөөрсүгэй.</w:t>
      </w:r>
    </w:p>
    <w:p w:rsidR="004D1AB9" w:rsidRDefault="004D1AB9" w:rsidP="004D1AB9">
      <w:pPr>
        <w:pStyle w:val="ListParagraph"/>
        <w:numPr>
          <w:ilvl w:val="0"/>
          <w:numId w:val="12"/>
        </w:numPr>
        <w:jc w:val="both"/>
        <w:rPr>
          <w:lang w:val="mn-MN"/>
        </w:rPr>
      </w:pPr>
      <w:r>
        <w:rPr>
          <w:lang w:val="mn-MN"/>
        </w:rPr>
        <w:t xml:space="preserve">“Говь Вэльп” </w:t>
      </w:r>
      <w:r w:rsidRPr="00F24EAB">
        <w:rPr>
          <w:lang w:val="mn-MN"/>
        </w:rPr>
        <w:t xml:space="preserve">компанийг худалдан авч байгаатай холбогдуулан </w:t>
      </w:r>
      <w:r>
        <w:rPr>
          <w:lang w:val="mn-MN"/>
        </w:rPr>
        <w:t>их хэмжээний  хэлцэлийг баталсугай.</w:t>
      </w:r>
    </w:p>
    <w:p w:rsidR="004D1AB9" w:rsidRDefault="004D1AB9" w:rsidP="004D1AB9">
      <w:pPr>
        <w:pStyle w:val="ListParagraph"/>
        <w:numPr>
          <w:ilvl w:val="0"/>
          <w:numId w:val="12"/>
        </w:numPr>
        <w:jc w:val="both"/>
        <w:rPr>
          <w:lang w:val="mn-MN"/>
        </w:rPr>
      </w:pPr>
      <w:r>
        <w:rPr>
          <w:lang w:val="mn-MN"/>
        </w:rPr>
        <w:t>“Говь Вэльп” компанийг үнэлсэн үнэлгээний тайланг зөвшөөрсүгэй.</w:t>
      </w:r>
    </w:p>
    <w:p w:rsidR="004D1AB9" w:rsidRDefault="004D1AB9" w:rsidP="004D1AB9">
      <w:pPr>
        <w:pStyle w:val="ListParagraph"/>
        <w:numPr>
          <w:ilvl w:val="0"/>
          <w:numId w:val="12"/>
        </w:numPr>
        <w:jc w:val="both"/>
        <w:rPr>
          <w:lang w:val="mn-MN"/>
        </w:rPr>
      </w:pPr>
      <w:r>
        <w:rPr>
          <w:lang w:val="mn-MN"/>
        </w:rPr>
        <w:t xml:space="preserve">“Говь Вэльп” </w:t>
      </w:r>
      <w:r w:rsidRPr="00F24EAB">
        <w:rPr>
          <w:lang w:val="mn-MN"/>
        </w:rPr>
        <w:t>компанийг худалдан ав</w:t>
      </w:r>
      <w:r>
        <w:rPr>
          <w:lang w:val="mn-MN"/>
        </w:rPr>
        <w:t>ах төлбөрийг бэлэн мөнгөөр бус өрийг хувьцаагаар солих замаар хийхийг зөвшөөрсүгэй.</w:t>
      </w:r>
    </w:p>
    <w:p w:rsidR="004D1AB9" w:rsidRPr="00F24EAB" w:rsidRDefault="004D1AB9" w:rsidP="004D1AB9">
      <w:pPr>
        <w:pStyle w:val="ListParagraph"/>
        <w:numPr>
          <w:ilvl w:val="0"/>
          <w:numId w:val="12"/>
        </w:numPr>
        <w:jc w:val="both"/>
        <w:rPr>
          <w:lang w:val="mn-MN"/>
        </w:rPr>
      </w:pPr>
      <w:r>
        <w:rPr>
          <w:lang w:val="mn-MN"/>
        </w:rPr>
        <w:t>Өрийг хувьцаагаар солих төслийг хавсралтын дагуу баталсугай.</w:t>
      </w:r>
    </w:p>
    <w:p w:rsidR="004D1AB9" w:rsidRPr="00C57EF4" w:rsidRDefault="004D1AB9" w:rsidP="004D1AB9">
      <w:pPr>
        <w:rPr>
          <w:rFonts w:ascii="Times New Roman" w:hAnsi="Times New Roman" w:cs="Times New Roman"/>
          <w:sz w:val="24"/>
          <w:szCs w:val="24"/>
          <w:lang w:val="mn-MN"/>
        </w:rPr>
      </w:pPr>
    </w:p>
    <w:p w:rsidR="004D1AB9" w:rsidRPr="00C57EF4" w:rsidRDefault="004D1AB9" w:rsidP="004D1AB9">
      <w:pPr>
        <w:rPr>
          <w:rFonts w:ascii="Times New Roman" w:hAnsi="Times New Roman" w:cs="Times New Roman"/>
          <w:sz w:val="24"/>
          <w:szCs w:val="24"/>
          <w:lang w:val="mn-MN"/>
        </w:rPr>
      </w:pPr>
      <w:r>
        <w:rPr>
          <w:rFonts w:ascii="Times New Roman" w:hAnsi="Times New Roman" w:cs="Times New Roman"/>
          <w:b/>
          <w:sz w:val="24"/>
          <w:szCs w:val="24"/>
          <w:lang w:val="mn-MN"/>
        </w:rPr>
        <w:t xml:space="preserve">                             </w:t>
      </w:r>
    </w:p>
    <w:p w:rsidR="004D1AB9" w:rsidRPr="005A027E" w:rsidRDefault="004D1AB9" w:rsidP="004D1AB9">
      <w:pPr>
        <w:rPr>
          <w:rFonts w:ascii="Times New Roman" w:hAnsi="Times New Roman" w:cs="Times New Roman"/>
          <w:sz w:val="24"/>
          <w:szCs w:val="24"/>
          <w:lang w:val="mn-MN"/>
        </w:rPr>
      </w:pPr>
      <w:r>
        <w:rPr>
          <w:rFonts w:ascii="Times New Roman" w:hAnsi="Times New Roman" w:cs="Times New Roman"/>
          <w:b/>
          <w:sz w:val="24"/>
          <w:szCs w:val="24"/>
          <w:lang w:val="mn-MN"/>
        </w:rPr>
        <w:t xml:space="preserve">                               </w:t>
      </w:r>
      <w:r w:rsidRPr="00C57EF4">
        <w:rPr>
          <w:rFonts w:ascii="Times New Roman" w:hAnsi="Times New Roman" w:cs="Times New Roman"/>
          <w:b/>
          <w:sz w:val="24"/>
          <w:szCs w:val="24"/>
          <w:lang w:val="mn-MN"/>
        </w:rPr>
        <w:t xml:space="preserve">ХУРЛЫН  ДАРГА </w:t>
      </w:r>
      <w:r w:rsidRPr="00C57EF4">
        <w:rPr>
          <w:rFonts w:ascii="Times New Roman" w:hAnsi="Times New Roman" w:cs="Times New Roman"/>
          <w:b/>
          <w:sz w:val="24"/>
          <w:szCs w:val="24"/>
        </w:rPr>
        <w:t xml:space="preserve">         </w:t>
      </w:r>
      <w:r w:rsidRPr="00C57EF4">
        <w:rPr>
          <w:rFonts w:ascii="Times New Roman" w:hAnsi="Times New Roman" w:cs="Times New Roman"/>
          <w:b/>
          <w:sz w:val="24"/>
          <w:szCs w:val="24"/>
          <w:lang w:val="mn-MN"/>
        </w:rPr>
        <w:t xml:space="preserve">                            </w:t>
      </w:r>
      <w:r w:rsidRPr="00C57EF4">
        <w:rPr>
          <w:rFonts w:ascii="Times New Roman" w:hAnsi="Times New Roman" w:cs="Times New Roman"/>
          <w:b/>
          <w:sz w:val="24"/>
          <w:szCs w:val="24"/>
        </w:rPr>
        <w:t xml:space="preserve">  </w:t>
      </w:r>
      <w:r>
        <w:rPr>
          <w:rFonts w:ascii="Times New Roman" w:hAnsi="Times New Roman" w:cs="Times New Roman"/>
          <w:b/>
          <w:sz w:val="24"/>
          <w:szCs w:val="24"/>
          <w:lang w:val="mn-MN"/>
        </w:rPr>
        <w:t>Б.ОНОН</w:t>
      </w:r>
    </w:p>
    <w:p w:rsidR="004D1AB9" w:rsidRPr="005A027E" w:rsidRDefault="004D1AB9" w:rsidP="004D1AB9">
      <w:pPr>
        <w:rPr>
          <w:rFonts w:ascii="Times New Roman" w:hAnsi="Times New Roman" w:cs="Times New Roman"/>
          <w:sz w:val="24"/>
          <w:szCs w:val="24"/>
          <w:lang w:val="mn-MN"/>
        </w:rPr>
      </w:pPr>
    </w:p>
    <w:p w:rsidR="004D1AB9" w:rsidRDefault="004D1AB9" w:rsidP="004D1AB9">
      <w:pPr>
        <w:ind w:firstLine="720"/>
        <w:rPr>
          <w:lang w:val="mn-MN"/>
        </w:rPr>
      </w:pPr>
    </w:p>
    <w:p w:rsidR="004D1AB9" w:rsidRDefault="004D1AB9" w:rsidP="004D1AB9">
      <w:pPr>
        <w:ind w:firstLine="720"/>
        <w:rPr>
          <w:lang w:val="mn-MN"/>
        </w:rPr>
      </w:pPr>
    </w:p>
    <w:p w:rsidR="004D1AB9" w:rsidRDefault="004D1AB9" w:rsidP="004D1AB9">
      <w:pPr>
        <w:ind w:firstLine="720"/>
        <w:rPr>
          <w:lang w:val="mn-MN"/>
        </w:rPr>
      </w:pPr>
    </w:p>
    <w:p w:rsidR="004D1AB9" w:rsidRDefault="004D1AB9" w:rsidP="004D1AB9">
      <w:pPr>
        <w:ind w:firstLine="720"/>
        <w:rPr>
          <w:lang w:val="mn-MN"/>
        </w:rPr>
      </w:pPr>
    </w:p>
    <w:p w:rsidR="004D1AB9" w:rsidRDefault="004D1AB9" w:rsidP="004D1AB9">
      <w:pPr>
        <w:ind w:firstLine="720"/>
        <w:rPr>
          <w:lang w:val="mn-MN"/>
        </w:rPr>
      </w:pPr>
    </w:p>
    <w:p w:rsidR="004D1AB9" w:rsidRDefault="004D1AB9" w:rsidP="004D1AB9">
      <w:pPr>
        <w:ind w:firstLine="720"/>
        <w:rPr>
          <w:lang w:val="mn-MN"/>
        </w:rPr>
      </w:pPr>
    </w:p>
    <w:p w:rsidR="004D1AB9" w:rsidRDefault="004D1AB9" w:rsidP="004D1AB9">
      <w:pPr>
        <w:jc w:val="center"/>
        <w:rPr>
          <w:rFonts w:ascii="Times New Roman" w:hAnsi="Times New Roman" w:cs="Times New Roman"/>
          <w:sz w:val="24"/>
          <w:szCs w:val="24"/>
          <w:lang w:val="mn-MN"/>
        </w:rPr>
      </w:pPr>
    </w:p>
    <w:p w:rsidR="004D1AB9" w:rsidRDefault="004D1AB9" w:rsidP="004D1AB9">
      <w:pPr>
        <w:jc w:val="center"/>
        <w:rPr>
          <w:rFonts w:ascii="Times New Roman" w:hAnsi="Times New Roman" w:cs="Times New Roman"/>
          <w:sz w:val="24"/>
          <w:szCs w:val="24"/>
          <w:lang w:val="mn-MN"/>
        </w:rPr>
      </w:pPr>
    </w:p>
    <w:p w:rsidR="004D1AB9" w:rsidRDefault="004D1AB9" w:rsidP="004D1AB9">
      <w:pPr>
        <w:jc w:val="center"/>
        <w:rPr>
          <w:rFonts w:ascii="Times New Roman" w:hAnsi="Times New Roman" w:cs="Times New Roman"/>
          <w:sz w:val="24"/>
          <w:szCs w:val="24"/>
          <w:lang w:val="mn-MN"/>
        </w:rPr>
      </w:pPr>
    </w:p>
    <w:p w:rsidR="004D1AB9" w:rsidRPr="004D1AB9" w:rsidRDefault="004D1AB9" w:rsidP="00C659CC">
      <w:pPr>
        <w:rPr>
          <w:rFonts w:ascii="Times New Roman" w:hAnsi="Times New Roman" w:cs="Times New Roman"/>
          <w:sz w:val="24"/>
          <w:szCs w:val="24"/>
        </w:rPr>
      </w:pPr>
    </w:p>
    <w:p w:rsidR="004D1AB9" w:rsidRDefault="004D1AB9" w:rsidP="004D1AB9">
      <w:pPr>
        <w:ind w:firstLine="720"/>
        <w:jc w:val="right"/>
        <w:rPr>
          <w:rFonts w:ascii="Times New Roman" w:hAnsi="Times New Roman" w:cs="Times New Roman"/>
          <w:b/>
          <w:sz w:val="24"/>
          <w:szCs w:val="24"/>
          <w:lang w:val="mn-MN"/>
        </w:rPr>
      </w:pPr>
    </w:p>
    <w:p w:rsidR="004D1AB9" w:rsidRDefault="004D1AB9" w:rsidP="004D1AB9">
      <w:pPr>
        <w:ind w:firstLine="720"/>
        <w:jc w:val="right"/>
        <w:rPr>
          <w:rFonts w:ascii="Times New Roman" w:hAnsi="Times New Roman" w:cs="Times New Roman"/>
          <w:b/>
          <w:sz w:val="24"/>
          <w:szCs w:val="24"/>
          <w:lang w:val="mn-MN"/>
        </w:rPr>
      </w:pPr>
    </w:p>
    <w:p w:rsidR="004D1AB9" w:rsidRDefault="004D1AB9" w:rsidP="004D1AB9">
      <w:pPr>
        <w:ind w:firstLine="720"/>
        <w:jc w:val="right"/>
        <w:rPr>
          <w:rFonts w:ascii="Times New Roman" w:hAnsi="Times New Roman" w:cs="Times New Roman"/>
          <w:b/>
          <w:sz w:val="24"/>
          <w:szCs w:val="24"/>
          <w:lang w:val="mn-MN"/>
        </w:rPr>
      </w:pPr>
    </w:p>
    <w:p w:rsidR="004D1AB9" w:rsidRPr="003D5BCA" w:rsidRDefault="004D1AB9" w:rsidP="004D1AB9">
      <w:pPr>
        <w:ind w:firstLine="720"/>
        <w:jc w:val="right"/>
        <w:rPr>
          <w:rFonts w:ascii="Times New Roman" w:hAnsi="Times New Roman" w:cs="Times New Roman"/>
          <w:b/>
          <w:sz w:val="24"/>
          <w:szCs w:val="24"/>
          <w:lang w:val="mn-MN"/>
        </w:rPr>
      </w:pPr>
      <w:r w:rsidRPr="003D5BCA">
        <w:rPr>
          <w:rFonts w:ascii="Times New Roman" w:hAnsi="Times New Roman" w:cs="Times New Roman"/>
          <w:b/>
          <w:sz w:val="24"/>
          <w:szCs w:val="24"/>
          <w:lang w:val="mn-MN"/>
        </w:rPr>
        <w:t>ШААРДАХ ЭРХ ХЭРЭГЖҮҮЛЭХ ТУХАЙ</w:t>
      </w:r>
    </w:p>
    <w:p w:rsidR="004D1AB9" w:rsidRDefault="004D1AB9" w:rsidP="004D1AB9">
      <w:pPr>
        <w:rPr>
          <w:rFonts w:ascii="Times New Roman" w:hAnsi="Times New Roman" w:cs="Times New Roman"/>
          <w:sz w:val="24"/>
          <w:szCs w:val="24"/>
          <w:lang w:val="mn-MN"/>
        </w:rPr>
      </w:pPr>
    </w:p>
    <w:p w:rsidR="004D1AB9" w:rsidRPr="00C57EF4" w:rsidRDefault="004D1AB9" w:rsidP="004D1AB9">
      <w:pPr>
        <w:ind w:firstLine="720"/>
        <w:rPr>
          <w:rFonts w:ascii="Times New Roman" w:hAnsi="Times New Roman" w:cs="Times New Roman"/>
          <w:sz w:val="24"/>
          <w:szCs w:val="24"/>
          <w:lang w:val="mn-MN"/>
        </w:rPr>
      </w:pPr>
      <w:r w:rsidRPr="00C57EF4">
        <w:rPr>
          <w:rFonts w:ascii="Times New Roman" w:hAnsi="Times New Roman" w:cs="Times New Roman"/>
          <w:sz w:val="24"/>
          <w:szCs w:val="24"/>
          <w:lang w:val="mn-MN"/>
        </w:rPr>
        <w:t>Компанийн тухай хуулийн</w:t>
      </w:r>
      <w:r>
        <w:rPr>
          <w:rFonts w:ascii="Times New Roman" w:hAnsi="Times New Roman" w:cs="Times New Roman"/>
          <w:sz w:val="24"/>
          <w:szCs w:val="24"/>
          <w:lang w:val="mn-MN"/>
        </w:rPr>
        <w:t xml:space="preserve"> 53, 54 дүгээр зүйлүүд </w:t>
      </w:r>
      <w:r w:rsidRPr="00C57EF4">
        <w:rPr>
          <w:rFonts w:ascii="Times New Roman" w:hAnsi="Times New Roman" w:cs="Times New Roman"/>
          <w:sz w:val="24"/>
          <w:szCs w:val="24"/>
          <w:lang w:val="mn-MN"/>
        </w:rPr>
        <w:t>20</w:t>
      </w:r>
      <w:r>
        <w:rPr>
          <w:rFonts w:ascii="Times New Roman" w:hAnsi="Times New Roman" w:cs="Times New Roman"/>
          <w:sz w:val="24"/>
          <w:szCs w:val="24"/>
        </w:rPr>
        <w:t>1</w:t>
      </w:r>
      <w:r>
        <w:rPr>
          <w:rFonts w:ascii="Times New Roman" w:hAnsi="Times New Roman" w:cs="Times New Roman"/>
          <w:sz w:val="24"/>
          <w:szCs w:val="24"/>
          <w:lang w:val="mn-MN"/>
        </w:rPr>
        <w:t>4</w:t>
      </w:r>
      <w:r w:rsidRPr="00C57EF4">
        <w:rPr>
          <w:rFonts w:ascii="Times New Roman" w:hAnsi="Times New Roman" w:cs="Times New Roman"/>
          <w:sz w:val="24"/>
          <w:szCs w:val="24"/>
          <w:lang w:val="mn-MN"/>
        </w:rPr>
        <w:t xml:space="preserve"> оны </w:t>
      </w:r>
      <w:r>
        <w:rPr>
          <w:rFonts w:ascii="Times New Roman" w:hAnsi="Times New Roman" w:cs="Times New Roman"/>
          <w:sz w:val="24"/>
          <w:szCs w:val="24"/>
          <w:lang w:val="mn-MN"/>
        </w:rPr>
        <w:t>04</w:t>
      </w:r>
      <w:r w:rsidRPr="00C57EF4">
        <w:rPr>
          <w:rFonts w:ascii="Times New Roman" w:hAnsi="Times New Roman" w:cs="Times New Roman"/>
          <w:sz w:val="24"/>
          <w:szCs w:val="24"/>
          <w:lang w:val="mn-MN"/>
        </w:rPr>
        <w:t>-р</w:t>
      </w:r>
      <w:r w:rsidRPr="00C57EF4">
        <w:rPr>
          <w:rFonts w:ascii="Times New Roman" w:hAnsi="Times New Roman" w:cs="Times New Roman"/>
          <w:sz w:val="24"/>
          <w:szCs w:val="24"/>
        </w:rPr>
        <w:t xml:space="preserve"> </w:t>
      </w:r>
      <w:r w:rsidRPr="00C57EF4">
        <w:rPr>
          <w:rFonts w:ascii="Times New Roman" w:hAnsi="Times New Roman" w:cs="Times New Roman"/>
          <w:sz w:val="24"/>
          <w:szCs w:val="24"/>
          <w:lang w:val="mn-MN"/>
        </w:rPr>
        <w:t xml:space="preserve">сарын </w:t>
      </w:r>
      <w:r>
        <w:rPr>
          <w:rFonts w:ascii="Times New Roman" w:hAnsi="Times New Roman" w:cs="Times New Roman"/>
          <w:sz w:val="24"/>
          <w:szCs w:val="24"/>
          <w:lang w:val="mn-MN"/>
        </w:rPr>
        <w:t>30–ны</w:t>
      </w:r>
      <w:r w:rsidRPr="00C57EF4">
        <w:rPr>
          <w:rFonts w:ascii="Times New Roman" w:hAnsi="Times New Roman" w:cs="Times New Roman"/>
          <w:sz w:val="24"/>
          <w:szCs w:val="24"/>
          <w:lang w:val="mn-MN"/>
        </w:rPr>
        <w:t xml:space="preserve"> өдрийн </w:t>
      </w:r>
      <w:r>
        <w:rPr>
          <w:rFonts w:ascii="Times New Roman" w:hAnsi="Times New Roman" w:cs="Times New Roman"/>
          <w:sz w:val="24"/>
          <w:szCs w:val="24"/>
          <w:lang w:val="mn-MN"/>
        </w:rPr>
        <w:t xml:space="preserve">хувьцаа эзэмшигчдийн ээлжит хурлын </w:t>
      </w:r>
      <w:r w:rsidRPr="00C57EF4">
        <w:rPr>
          <w:rFonts w:ascii="Times New Roman" w:hAnsi="Times New Roman" w:cs="Times New Roman"/>
          <w:sz w:val="24"/>
          <w:szCs w:val="24"/>
          <w:lang w:val="mn-MN"/>
        </w:rPr>
        <w:t xml:space="preserve">тооллогын комиссын ... дугаар тогтоолыг тус тус үндэслэн  </w:t>
      </w:r>
      <w:r w:rsidRPr="00C57EF4">
        <w:rPr>
          <w:rFonts w:ascii="Times New Roman" w:hAnsi="Times New Roman" w:cs="Times New Roman"/>
          <w:b/>
          <w:sz w:val="24"/>
          <w:szCs w:val="24"/>
          <w:lang w:val="mn-MN"/>
        </w:rPr>
        <w:t>ТОГТООХ НЬ:</w:t>
      </w:r>
      <w:r w:rsidRPr="00C57EF4">
        <w:rPr>
          <w:rFonts w:ascii="Times New Roman" w:hAnsi="Times New Roman" w:cs="Times New Roman"/>
          <w:sz w:val="24"/>
          <w:szCs w:val="24"/>
          <w:lang w:val="mn-MN"/>
        </w:rPr>
        <w:t xml:space="preserve">  </w:t>
      </w:r>
    </w:p>
    <w:p w:rsidR="004D1AB9" w:rsidRPr="00C57EF4" w:rsidRDefault="004D1AB9" w:rsidP="004D1AB9">
      <w:pPr>
        <w:ind w:firstLine="720"/>
        <w:rPr>
          <w:rFonts w:ascii="Times New Roman" w:hAnsi="Times New Roman" w:cs="Times New Roman"/>
          <w:sz w:val="24"/>
          <w:szCs w:val="24"/>
          <w:lang w:val="mn-MN"/>
        </w:rPr>
      </w:pPr>
    </w:p>
    <w:p w:rsidR="004D1AB9" w:rsidRDefault="004D1AB9" w:rsidP="004D1AB9">
      <w:pPr>
        <w:pStyle w:val="ListParagraph"/>
        <w:numPr>
          <w:ilvl w:val="0"/>
          <w:numId w:val="13"/>
        </w:numPr>
        <w:tabs>
          <w:tab w:val="left" w:pos="720"/>
        </w:tabs>
        <w:ind w:right="-90"/>
        <w:rPr>
          <w:lang w:val="mn-MN"/>
        </w:rPr>
      </w:pPr>
      <w:r>
        <w:rPr>
          <w:lang w:val="mn-MN"/>
        </w:rPr>
        <w:t xml:space="preserve">Энэхүү хувьцаа эзэмшигчдийн ээлжит хуралд оролцож амжаагүй эсвэл </w:t>
      </w:r>
      <w:r w:rsidRPr="00732400">
        <w:rPr>
          <w:lang w:val="mn-MN"/>
        </w:rPr>
        <w:t xml:space="preserve"> хурлаас гаргасан шийдвэртэй санал нийлэхгүй байгаа </w:t>
      </w:r>
      <w:r>
        <w:rPr>
          <w:lang w:val="mn-MN"/>
        </w:rPr>
        <w:t xml:space="preserve">хувьцаа эзэмшигчид </w:t>
      </w:r>
      <w:r w:rsidRPr="00732400">
        <w:rPr>
          <w:lang w:val="mn-MN"/>
        </w:rPr>
        <w:t xml:space="preserve">Компаний тухай хуулийн 54 дүгээр зүйлд заасны дагуу компанид хувьцаагаа эргүүлэн худалдаж авахыг шаардах эрх үүссэн </w:t>
      </w:r>
      <w:r>
        <w:rPr>
          <w:lang w:val="mn-MN"/>
        </w:rPr>
        <w:t>гэдгийг хувьцаа эзэмшигчдэд мэдэгдсүгэй.</w:t>
      </w:r>
    </w:p>
    <w:p w:rsidR="004D1AB9" w:rsidRDefault="004D1AB9" w:rsidP="004D1AB9">
      <w:pPr>
        <w:pStyle w:val="ListParagraph"/>
        <w:numPr>
          <w:ilvl w:val="0"/>
          <w:numId w:val="13"/>
        </w:numPr>
        <w:tabs>
          <w:tab w:val="left" w:pos="720"/>
        </w:tabs>
        <w:ind w:right="-90"/>
        <w:rPr>
          <w:lang w:val="mn-MN"/>
        </w:rPr>
      </w:pPr>
      <w:r w:rsidRPr="00732400">
        <w:rPr>
          <w:lang w:val="mn-MN"/>
        </w:rPr>
        <w:t xml:space="preserve">Хувьцаагаа эргүүлэн Компанид зарах хүсэлтэй хувьцаа эзэмшигчдийн </w:t>
      </w:r>
      <w:r>
        <w:rPr>
          <w:lang w:val="mn-MN"/>
        </w:rPr>
        <w:t xml:space="preserve">хувьцааг </w:t>
      </w:r>
      <w:r w:rsidRPr="00732400">
        <w:rPr>
          <w:lang w:val="mn-MN"/>
        </w:rPr>
        <w:t>хууль тогтоомжийн дагуу хувьцаа эр</w:t>
      </w:r>
      <w:r>
        <w:rPr>
          <w:lang w:val="mn-MN"/>
        </w:rPr>
        <w:t>гүүлэн авах журмыг боловсруула</w:t>
      </w:r>
      <w:bookmarkStart w:id="0" w:name="_GoBack"/>
      <w:bookmarkEnd w:id="0"/>
      <w:r>
        <w:rPr>
          <w:lang w:val="mn-MN"/>
        </w:rPr>
        <w:t>н хувьцаа эзэмшигчдийн эрх ашгийг хамгаалан ажиллахыг Гүйцэтгэх Удирдлагад үүрэг болгосугай.</w:t>
      </w:r>
    </w:p>
    <w:p w:rsidR="004D1AB9" w:rsidRPr="00732400" w:rsidRDefault="004D1AB9" w:rsidP="004D1AB9">
      <w:pPr>
        <w:tabs>
          <w:tab w:val="left" w:pos="720"/>
        </w:tabs>
        <w:ind w:right="-90"/>
        <w:rPr>
          <w:lang w:val="mn-MN"/>
        </w:rPr>
      </w:pPr>
      <w:r w:rsidRPr="00732400">
        <w:rPr>
          <w:b/>
          <w:lang w:val="mn-MN"/>
        </w:rPr>
        <w:t xml:space="preserve">                             </w:t>
      </w:r>
    </w:p>
    <w:p w:rsidR="004D1AB9" w:rsidRDefault="004D1AB9" w:rsidP="004D1AB9">
      <w:pPr>
        <w:rPr>
          <w:rFonts w:ascii="Times New Roman" w:hAnsi="Times New Roman" w:cs="Times New Roman"/>
          <w:b/>
          <w:sz w:val="24"/>
          <w:szCs w:val="24"/>
          <w:lang w:val="mn-MN"/>
        </w:rPr>
      </w:pPr>
      <w:r>
        <w:rPr>
          <w:rFonts w:ascii="Times New Roman" w:hAnsi="Times New Roman" w:cs="Times New Roman"/>
          <w:b/>
          <w:sz w:val="24"/>
          <w:szCs w:val="24"/>
          <w:lang w:val="mn-MN"/>
        </w:rPr>
        <w:t xml:space="preserve">                             </w:t>
      </w:r>
    </w:p>
    <w:p w:rsidR="004D1AB9" w:rsidRDefault="004D1AB9" w:rsidP="004D1AB9">
      <w:pPr>
        <w:rPr>
          <w:rFonts w:ascii="Times New Roman" w:hAnsi="Times New Roman" w:cs="Times New Roman"/>
          <w:b/>
          <w:sz w:val="24"/>
          <w:szCs w:val="24"/>
          <w:lang w:val="mn-MN"/>
        </w:rPr>
      </w:pPr>
    </w:p>
    <w:p w:rsidR="00C659CC" w:rsidRPr="00C57EF4" w:rsidRDefault="004D1AB9" w:rsidP="004D1AB9">
      <w:pPr>
        <w:jc w:val="center"/>
        <w:rPr>
          <w:rFonts w:ascii="Times New Roman" w:hAnsi="Times New Roman" w:cs="Times New Roman"/>
          <w:sz w:val="24"/>
          <w:szCs w:val="24"/>
          <w:lang w:val="mn-MN"/>
        </w:rPr>
      </w:pPr>
      <w:r w:rsidRPr="00C57EF4">
        <w:rPr>
          <w:rFonts w:ascii="Times New Roman" w:hAnsi="Times New Roman" w:cs="Times New Roman"/>
          <w:b/>
          <w:sz w:val="24"/>
          <w:szCs w:val="24"/>
          <w:lang w:val="mn-MN"/>
        </w:rPr>
        <w:t>ХУРЛЫН  ДАРГА</w:t>
      </w:r>
      <w:r>
        <w:rPr>
          <w:rFonts w:ascii="Times New Roman" w:hAnsi="Times New Roman" w:cs="Times New Roman"/>
          <w:b/>
          <w:sz w:val="24"/>
          <w:szCs w:val="24"/>
          <w:lang w:val="mn-MN"/>
        </w:rPr>
        <w:t xml:space="preserve">   </w:t>
      </w:r>
      <w:r>
        <w:rPr>
          <w:rFonts w:ascii="Times New Roman" w:hAnsi="Times New Roman" w:cs="Times New Roman"/>
          <w:b/>
          <w:sz w:val="24"/>
          <w:szCs w:val="24"/>
          <w:lang w:val="mn-MN"/>
        </w:rPr>
        <w:tab/>
      </w:r>
      <w:r>
        <w:rPr>
          <w:rFonts w:ascii="Times New Roman" w:hAnsi="Times New Roman" w:cs="Times New Roman"/>
          <w:b/>
          <w:sz w:val="24"/>
          <w:szCs w:val="24"/>
          <w:lang w:val="mn-MN"/>
        </w:rPr>
        <w:tab/>
      </w:r>
      <w:r>
        <w:rPr>
          <w:rFonts w:ascii="Times New Roman" w:hAnsi="Times New Roman" w:cs="Times New Roman"/>
          <w:b/>
          <w:sz w:val="24"/>
          <w:szCs w:val="24"/>
          <w:lang w:val="mn-MN"/>
        </w:rPr>
        <w:tab/>
        <w:t xml:space="preserve">  Б.ОНОН</w:t>
      </w:r>
    </w:p>
    <w:p w:rsidR="00C659CC" w:rsidRDefault="00C659CC" w:rsidP="00C659CC">
      <w:pPr>
        <w:rPr>
          <w:rFonts w:ascii="Times New Roman" w:hAnsi="Times New Roman" w:cs="Times New Roman"/>
          <w:sz w:val="24"/>
          <w:szCs w:val="24"/>
          <w:lang w:val="mn-MN"/>
        </w:rPr>
      </w:pPr>
    </w:p>
    <w:p w:rsidR="00C659CC" w:rsidRDefault="00C659CC" w:rsidP="00C659CC">
      <w:pPr>
        <w:rPr>
          <w:rFonts w:ascii="Times New Roman" w:hAnsi="Times New Roman" w:cs="Times New Roman"/>
          <w:sz w:val="24"/>
          <w:szCs w:val="24"/>
          <w:lang w:val="mn-MN"/>
        </w:rPr>
      </w:pPr>
    </w:p>
    <w:p w:rsidR="00C659CC" w:rsidRDefault="00C659CC" w:rsidP="00C659CC">
      <w:pPr>
        <w:rPr>
          <w:rFonts w:ascii="Times New Roman" w:hAnsi="Times New Roman" w:cs="Times New Roman"/>
          <w:sz w:val="24"/>
          <w:szCs w:val="24"/>
        </w:rPr>
      </w:pPr>
    </w:p>
    <w:p w:rsidR="0078538F" w:rsidRDefault="0078538F"/>
    <w:sectPr w:rsidR="0078538F" w:rsidSect="00E04E08">
      <w:pgSz w:w="12240" w:h="15840"/>
      <w:pgMar w:top="630" w:right="99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B6DBE"/>
    <w:multiLevelType w:val="hybridMultilevel"/>
    <w:tmpl w:val="A2C4B776"/>
    <w:lvl w:ilvl="0" w:tplc="6C463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3A00D6"/>
    <w:multiLevelType w:val="hybridMultilevel"/>
    <w:tmpl w:val="27C06684"/>
    <w:lvl w:ilvl="0" w:tplc="65E8FE48">
      <w:start w:val="1"/>
      <w:numFmt w:val="decimal"/>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7870EE4"/>
    <w:multiLevelType w:val="hybridMultilevel"/>
    <w:tmpl w:val="25D4895E"/>
    <w:lvl w:ilvl="0" w:tplc="6ED07F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BD4206F"/>
    <w:multiLevelType w:val="multilevel"/>
    <w:tmpl w:val="676C3AA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CC661A2"/>
    <w:multiLevelType w:val="multilevel"/>
    <w:tmpl w:val="E9AAAAAC"/>
    <w:lvl w:ilvl="0">
      <w:start w:val="1"/>
      <w:numFmt w:val="decimal"/>
      <w:lvlText w:val="%1."/>
      <w:lvlJc w:val="left"/>
      <w:pPr>
        <w:ind w:left="720" w:hanging="360"/>
      </w:pPr>
      <w:rPr>
        <w:rFonts w:hint="default"/>
      </w:rPr>
    </w:lvl>
    <w:lvl w:ilvl="1">
      <w:start w:val="1"/>
      <w:numFmt w:val="decimal"/>
      <w:isLgl/>
      <w:lvlText w:val="%2."/>
      <w:lvlJc w:val="left"/>
      <w:pPr>
        <w:ind w:left="1125" w:hanging="405"/>
      </w:pPr>
      <w:rPr>
        <w:rFonts w:ascii="Times New Roman" w:eastAsiaTheme="minorEastAsia"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3034BE"/>
    <w:multiLevelType w:val="multilevel"/>
    <w:tmpl w:val="C21C316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F2F344A"/>
    <w:multiLevelType w:val="hybridMultilevel"/>
    <w:tmpl w:val="11C40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816C40"/>
    <w:multiLevelType w:val="multilevel"/>
    <w:tmpl w:val="5DACE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3220B16"/>
    <w:multiLevelType w:val="hybridMultilevel"/>
    <w:tmpl w:val="17AECBE2"/>
    <w:lvl w:ilvl="0" w:tplc="7B8889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783D09"/>
    <w:multiLevelType w:val="hybridMultilevel"/>
    <w:tmpl w:val="B93A53D6"/>
    <w:lvl w:ilvl="0" w:tplc="60C02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EB5C50"/>
    <w:multiLevelType w:val="multilevel"/>
    <w:tmpl w:val="E0A2473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1">
    <w:nsid w:val="6C3610E1"/>
    <w:multiLevelType w:val="hybridMultilevel"/>
    <w:tmpl w:val="83B8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D1856"/>
    <w:multiLevelType w:val="hybridMultilevel"/>
    <w:tmpl w:val="7646F1CC"/>
    <w:lvl w:ilvl="0" w:tplc="2F8A0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1"/>
  </w:num>
  <w:num w:numId="4">
    <w:abstractNumId w:val="9"/>
  </w:num>
  <w:num w:numId="5">
    <w:abstractNumId w:val="0"/>
  </w:num>
  <w:num w:numId="6">
    <w:abstractNumId w:val="11"/>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4"/>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659CC"/>
    <w:rsid w:val="00084E72"/>
    <w:rsid w:val="003D2998"/>
    <w:rsid w:val="003F196B"/>
    <w:rsid w:val="004254C5"/>
    <w:rsid w:val="004D1AB9"/>
    <w:rsid w:val="005968B0"/>
    <w:rsid w:val="006B347D"/>
    <w:rsid w:val="0078538F"/>
    <w:rsid w:val="007C7E48"/>
    <w:rsid w:val="009337C5"/>
    <w:rsid w:val="00940A55"/>
    <w:rsid w:val="00AC2B14"/>
    <w:rsid w:val="00B82FC7"/>
    <w:rsid w:val="00C04E62"/>
    <w:rsid w:val="00C55844"/>
    <w:rsid w:val="00C659CC"/>
    <w:rsid w:val="00CF2C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C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9CC"/>
    <w:pPr>
      <w:spacing w:after="0" w:line="240" w:lineRule="auto"/>
    </w:pPr>
    <w:rPr>
      <w:rFonts w:eastAsiaTheme="minorEastAsia"/>
    </w:rPr>
  </w:style>
  <w:style w:type="paragraph" w:styleId="ListParagraph">
    <w:name w:val="List Paragraph"/>
    <w:basedOn w:val="Normal"/>
    <w:uiPriority w:val="34"/>
    <w:qFormat/>
    <w:rsid w:val="00C659CC"/>
    <w:pPr>
      <w:spacing w:after="0" w:line="240" w:lineRule="auto"/>
      <w:ind w:left="720"/>
      <w:contextualSpacing/>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C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9CC"/>
    <w:pPr>
      <w:spacing w:after="0" w:line="240" w:lineRule="auto"/>
    </w:pPr>
    <w:rPr>
      <w:rFonts w:eastAsiaTheme="minorEastAsia"/>
    </w:rPr>
  </w:style>
  <w:style w:type="paragraph" w:styleId="ListParagraph">
    <w:name w:val="List Paragraph"/>
    <w:basedOn w:val="Normal"/>
    <w:uiPriority w:val="34"/>
    <w:qFormat/>
    <w:rsid w:val="00C659CC"/>
    <w:pPr>
      <w:spacing w:after="0" w:line="240" w:lineRule="auto"/>
      <w:ind w:left="720"/>
      <w:contextualSpacing/>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F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oyunaa</dc:creator>
  <cp:lastModifiedBy>Nanjinchimeg</cp:lastModifiedBy>
  <cp:revision>2</cp:revision>
  <cp:lastPrinted>2014-05-19T22:19:00Z</cp:lastPrinted>
  <dcterms:created xsi:type="dcterms:W3CDTF">2014-06-04T02:29:00Z</dcterms:created>
  <dcterms:modified xsi:type="dcterms:W3CDTF">2014-06-04T02:29:00Z</dcterms:modified>
</cp:coreProperties>
</file>