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26" w:rsidRPr="00411BA0" w:rsidRDefault="006152F9">
      <w:pPr>
        <w:pStyle w:val="Heading3"/>
        <w:rPr>
          <w:rFonts w:ascii="Times New Roman" w:hAnsi="Times New Roman"/>
          <w:sz w:val="24"/>
          <w:lang w:val="ru-RU"/>
        </w:rPr>
      </w:pPr>
      <w:r w:rsidRPr="006152F9">
        <w:rPr>
          <w:rFonts w:ascii="Times New Roman" w:hAns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25.45pt;margin-top:-8.8pt;width:270pt;height:90pt;z-index:251657728" strokecolor="white">
            <v:textbox>
              <w:txbxContent>
                <w:p w:rsidR="008D70B3" w:rsidRDefault="008D70B3" w:rsidP="00821E78">
                  <w:pPr>
                    <w:jc w:val="center"/>
                    <w:rPr>
                      <w:szCs w:val="24"/>
                      <w:lang w:val="mn-MN"/>
                    </w:rPr>
                  </w:pPr>
                </w:p>
                <w:p w:rsidR="008D70B3" w:rsidRDefault="008D70B3" w:rsidP="00821E78">
                  <w:pPr>
                    <w:jc w:val="center"/>
                    <w:rPr>
                      <w:szCs w:val="24"/>
                      <w:lang w:val="mn-MN"/>
                    </w:rPr>
                  </w:pPr>
                </w:p>
                <w:p w:rsidR="008D70B3" w:rsidRPr="00E8152C" w:rsidRDefault="007966B4" w:rsidP="00821E78">
                  <w:pPr>
                    <w:jc w:val="center"/>
                    <w:rPr>
                      <w:rFonts w:ascii="Times New Roman" w:hAnsi="Times New Roman"/>
                      <w:szCs w:val="24"/>
                      <w:lang w:val="mn-MN"/>
                    </w:rPr>
                  </w:pPr>
                  <w:r w:rsidRPr="00E8152C">
                    <w:rPr>
                      <w:rFonts w:ascii="Times New Roman" w:hAnsi="Times New Roman"/>
                      <w:szCs w:val="24"/>
                      <w:lang w:val="mn-MN"/>
                    </w:rPr>
                    <w:t>МОНГОЛЫН ХӨРӨНГИЙН БИРЖИД</w:t>
                  </w:r>
                </w:p>
                <w:p w:rsidR="00F31D3E" w:rsidRPr="008D70B3" w:rsidRDefault="00F31D3E" w:rsidP="00821E78">
                  <w:pPr>
                    <w:jc w:val="center"/>
                    <w:rPr>
                      <w:szCs w:val="24"/>
                      <w:lang w:val="mn-MN"/>
                    </w:rPr>
                  </w:pPr>
                </w:p>
              </w:txbxContent>
            </v:textbox>
          </v:shape>
        </w:pict>
      </w:r>
      <w:r w:rsidR="009E3226" w:rsidRPr="00411BA0">
        <w:rPr>
          <w:rFonts w:ascii="Times New Roman" w:hAnsi="Times New Roman"/>
          <w:sz w:val="24"/>
          <w:lang w:val="ru-RU"/>
        </w:rPr>
        <w:t xml:space="preserve">                                              </w:t>
      </w:r>
    </w:p>
    <w:p w:rsidR="009E3226" w:rsidRPr="00411BA0" w:rsidRDefault="009E3226">
      <w:pPr>
        <w:rPr>
          <w:rFonts w:ascii="Times New Roman" w:hAnsi="Times New Roman"/>
          <w:sz w:val="2"/>
          <w:lang w:val="ru-RU"/>
        </w:rPr>
      </w:pPr>
    </w:p>
    <w:p w:rsidR="009E3226" w:rsidRPr="00411BA0" w:rsidRDefault="009E3226">
      <w:pPr>
        <w:pStyle w:val="Heading3"/>
        <w:rPr>
          <w:rFonts w:ascii="Times New Roman" w:hAnsi="Times New Roman"/>
          <w:sz w:val="24"/>
          <w:lang w:val="ru-RU"/>
        </w:rPr>
      </w:pPr>
      <w:r w:rsidRPr="00411BA0">
        <w:rPr>
          <w:rFonts w:ascii="Times New Roman" w:hAnsi="Times New Roman"/>
          <w:sz w:val="24"/>
          <w:lang w:val="ru-RU"/>
        </w:rPr>
        <w:t xml:space="preserve">              </w:t>
      </w:r>
      <w:r w:rsidR="00FE6635" w:rsidRPr="00411BA0">
        <w:rPr>
          <w:rFonts w:ascii="Times New Roman" w:hAnsi="Times New Roman"/>
          <w:sz w:val="24"/>
          <w:lang w:val="mn-MN"/>
        </w:rPr>
        <w:t xml:space="preserve"> </w:t>
      </w:r>
      <w:r w:rsidRPr="00411BA0">
        <w:rPr>
          <w:rFonts w:ascii="Times New Roman" w:hAnsi="Times New Roman"/>
          <w:sz w:val="24"/>
          <w:lang w:val="ru-RU"/>
        </w:rPr>
        <w:t xml:space="preserve">   </w:t>
      </w:r>
      <w:r w:rsidR="00073093" w:rsidRPr="00411BA0">
        <w:rPr>
          <w:rFonts w:ascii="Times New Roman" w:hAnsi="Times New Roman"/>
          <w:sz w:val="24"/>
          <w:lang w:val="ru-RU"/>
        </w:rPr>
        <w:t>МОНГОЛ УЛС</w:t>
      </w:r>
    </w:p>
    <w:p w:rsidR="009E3226" w:rsidRPr="00411BA0" w:rsidRDefault="009E3226">
      <w:pPr>
        <w:pStyle w:val="Heading3"/>
        <w:rPr>
          <w:rFonts w:ascii="Times New Roman" w:hAnsi="Times New Roman"/>
          <w:sz w:val="24"/>
          <w:lang w:val="ru-RU"/>
        </w:rPr>
      </w:pPr>
      <w:r w:rsidRPr="00411BA0">
        <w:rPr>
          <w:rFonts w:ascii="Times New Roman" w:hAnsi="Times New Roman"/>
          <w:sz w:val="24"/>
          <w:lang w:val="ru-RU"/>
        </w:rPr>
        <w:t xml:space="preserve">           </w:t>
      </w:r>
      <w:r w:rsidR="00073093" w:rsidRPr="00411BA0">
        <w:rPr>
          <w:rFonts w:ascii="Times New Roman" w:hAnsi="Times New Roman"/>
          <w:sz w:val="24"/>
          <w:lang w:val="ru-RU"/>
        </w:rPr>
        <w:t>БАЯН-ӨЛГИЙ АЙМАГ</w:t>
      </w:r>
    </w:p>
    <w:p w:rsidR="009E3226" w:rsidRPr="00411BA0" w:rsidRDefault="009E3226">
      <w:pPr>
        <w:pStyle w:val="Heading1"/>
        <w:rPr>
          <w:rFonts w:ascii="Times New Roman" w:hAnsi="Times New Roman"/>
          <w:lang w:val="ru-RU"/>
        </w:rPr>
      </w:pPr>
      <w:r w:rsidRPr="00411BA0">
        <w:rPr>
          <w:rFonts w:ascii="Times New Roman" w:hAnsi="Times New Roman"/>
          <w:lang w:val="ru-RU"/>
        </w:rPr>
        <w:t xml:space="preserve">    </w:t>
      </w:r>
      <w:r w:rsidR="00FE6635" w:rsidRPr="00411BA0">
        <w:rPr>
          <w:rFonts w:ascii="Times New Roman" w:hAnsi="Times New Roman"/>
          <w:lang w:val="mn-MN"/>
        </w:rPr>
        <w:t xml:space="preserve">       </w:t>
      </w:r>
      <w:r w:rsidR="00073093" w:rsidRPr="00411BA0">
        <w:rPr>
          <w:rFonts w:ascii="Times New Roman" w:hAnsi="Times New Roman"/>
          <w:lang w:val="ru-RU"/>
        </w:rPr>
        <w:t>“</w:t>
      </w:r>
      <w:r w:rsidR="004A38F4" w:rsidRPr="00411BA0">
        <w:rPr>
          <w:rFonts w:ascii="Times New Roman" w:hAnsi="Times New Roman"/>
          <w:lang w:val="mn-MN"/>
        </w:rPr>
        <w:t>АЧИТ АЛХАБЫ</w:t>
      </w:r>
      <w:r w:rsidR="00073093" w:rsidRPr="00411BA0">
        <w:rPr>
          <w:rFonts w:ascii="Times New Roman" w:hAnsi="Times New Roman"/>
          <w:lang w:val="ru-RU"/>
        </w:rPr>
        <w:t xml:space="preserve">” </w:t>
      </w:r>
      <w:r w:rsidR="004A38F4" w:rsidRPr="00411BA0">
        <w:rPr>
          <w:rFonts w:ascii="Times New Roman" w:hAnsi="Times New Roman"/>
          <w:lang w:val="mn-MN"/>
        </w:rPr>
        <w:t>ХК</w:t>
      </w:r>
      <w:r w:rsidR="00073093" w:rsidRPr="00411BA0">
        <w:rPr>
          <w:rFonts w:ascii="Times New Roman" w:hAnsi="Times New Roman"/>
          <w:lang w:val="ru-RU"/>
        </w:rPr>
        <w:t xml:space="preserve"> </w:t>
      </w:r>
    </w:p>
    <w:p w:rsidR="009E3226" w:rsidRPr="00411BA0" w:rsidRDefault="009E3226">
      <w:pPr>
        <w:rPr>
          <w:rFonts w:ascii="Times New Roman" w:hAnsi="Times New Roman"/>
          <w:sz w:val="8"/>
          <w:lang w:val="ru-RU"/>
        </w:rPr>
      </w:pPr>
    </w:p>
    <w:p w:rsidR="009E3226" w:rsidRPr="00411BA0" w:rsidRDefault="009E3226">
      <w:pPr>
        <w:rPr>
          <w:rFonts w:ascii="Times New Roman" w:hAnsi="Times New Roman"/>
          <w:sz w:val="18"/>
          <w:lang w:val="ru-RU"/>
        </w:rPr>
      </w:pPr>
      <w:r w:rsidRPr="00411BA0">
        <w:rPr>
          <w:rFonts w:ascii="Times New Roman" w:hAnsi="Times New Roman"/>
          <w:lang w:val="ru-RU"/>
        </w:rPr>
        <w:t xml:space="preserve">  </w:t>
      </w:r>
      <w:r w:rsidRPr="00411BA0">
        <w:rPr>
          <w:rFonts w:ascii="Times New Roman" w:hAnsi="Times New Roman"/>
          <w:sz w:val="18"/>
          <w:lang w:val="ru-RU"/>
        </w:rPr>
        <w:t xml:space="preserve">               212100  </w:t>
      </w:r>
      <w:r w:rsidR="00073093" w:rsidRPr="00411BA0">
        <w:rPr>
          <w:rFonts w:ascii="Times New Roman" w:hAnsi="Times New Roman"/>
          <w:sz w:val="18"/>
          <w:lang w:val="ru-RU"/>
        </w:rPr>
        <w:t>Баян-өлгий аймаг, Өлгий сум</w:t>
      </w:r>
    </w:p>
    <w:p w:rsidR="009E3226" w:rsidRPr="00C46F01" w:rsidRDefault="009E3226">
      <w:pPr>
        <w:rPr>
          <w:rFonts w:ascii="Times New Roman" w:hAnsi="Times New Roman"/>
          <w:sz w:val="18"/>
          <w:lang w:val="ru-RU"/>
        </w:rPr>
      </w:pPr>
      <w:r w:rsidRPr="00C46F01">
        <w:rPr>
          <w:rFonts w:ascii="Times New Roman" w:hAnsi="Times New Roman"/>
          <w:sz w:val="18"/>
          <w:lang w:val="ru-RU"/>
        </w:rPr>
        <w:t xml:space="preserve">      </w:t>
      </w:r>
      <w:r w:rsidRPr="00411BA0">
        <w:rPr>
          <w:rFonts w:ascii="Times New Roman" w:hAnsi="Times New Roman"/>
          <w:sz w:val="18"/>
        </w:rPr>
        <w:t>Tel</w:t>
      </w:r>
      <w:r w:rsidRPr="00C46F01">
        <w:rPr>
          <w:rFonts w:ascii="Times New Roman" w:hAnsi="Times New Roman"/>
          <w:sz w:val="18"/>
          <w:lang w:val="ru-RU"/>
        </w:rPr>
        <w:t xml:space="preserve">: </w:t>
      </w:r>
      <w:r w:rsidR="004A38F4" w:rsidRPr="00411BA0">
        <w:rPr>
          <w:rFonts w:ascii="Times New Roman" w:hAnsi="Times New Roman"/>
          <w:sz w:val="18"/>
          <w:lang w:val="mn-MN"/>
        </w:rPr>
        <w:t>99</w:t>
      </w:r>
      <w:r w:rsidR="002E4D35">
        <w:rPr>
          <w:rFonts w:ascii="Times New Roman" w:hAnsi="Times New Roman"/>
          <w:sz w:val="18"/>
        </w:rPr>
        <w:t>99</w:t>
      </w:r>
      <w:r w:rsidRPr="00C46F01">
        <w:rPr>
          <w:rFonts w:ascii="Times New Roman" w:hAnsi="Times New Roman"/>
          <w:sz w:val="18"/>
          <w:lang w:val="ru-RU"/>
        </w:rPr>
        <w:t>-</w:t>
      </w:r>
      <w:proofErr w:type="gramStart"/>
      <w:r w:rsidR="002E4D35">
        <w:rPr>
          <w:rFonts w:ascii="Times New Roman" w:hAnsi="Times New Roman"/>
          <w:sz w:val="18"/>
        </w:rPr>
        <w:t>2495</w:t>
      </w:r>
      <w:r w:rsidRPr="00C46F01">
        <w:rPr>
          <w:rFonts w:ascii="Times New Roman" w:hAnsi="Times New Roman"/>
          <w:sz w:val="18"/>
          <w:lang w:val="ru-RU"/>
        </w:rPr>
        <w:t xml:space="preserve">  </w:t>
      </w:r>
      <w:r w:rsidR="00D06545" w:rsidRPr="00411BA0">
        <w:rPr>
          <w:rFonts w:ascii="Times New Roman" w:hAnsi="Times New Roman"/>
          <w:sz w:val="18"/>
          <w:lang w:val="ru-RU"/>
        </w:rPr>
        <w:t>Е</w:t>
      </w:r>
      <w:proofErr w:type="gramEnd"/>
      <w:r w:rsidRPr="00C46F01">
        <w:rPr>
          <w:rFonts w:ascii="Times New Roman" w:hAnsi="Times New Roman"/>
          <w:sz w:val="18"/>
          <w:lang w:val="ru-RU"/>
        </w:rPr>
        <w:t>-</w:t>
      </w:r>
      <w:r w:rsidR="00D06545" w:rsidRPr="00411BA0">
        <w:rPr>
          <w:rFonts w:ascii="Times New Roman" w:hAnsi="Times New Roman"/>
          <w:sz w:val="18"/>
        </w:rPr>
        <w:t>ma</w:t>
      </w:r>
      <w:r w:rsidRPr="00411BA0">
        <w:rPr>
          <w:rFonts w:ascii="Times New Roman" w:hAnsi="Times New Roman"/>
          <w:sz w:val="18"/>
        </w:rPr>
        <w:t>il</w:t>
      </w:r>
      <w:r w:rsidR="00823752" w:rsidRPr="00C46F01">
        <w:rPr>
          <w:rFonts w:ascii="Times New Roman" w:hAnsi="Times New Roman"/>
          <w:sz w:val="18"/>
          <w:lang w:val="ru-RU"/>
        </w:rPr>
        <w:t xml:space="preserve"> </w:t>
      </w:r>
      <w:hyperlink r:id="rId5" w:history="1">
        <w:r w:rsidR="002E4D35" w:rsidRPr="005A1408">
          <w:rPr>
            <w:rStyle w:val="Hyperlink"/>
            <w:rFonts w:ascii="Times New Roman" w:hAnsi="Times New Roman"/>
            <w:sz w:val="18"/>
          </w:rPr>
          <w:t>kalimat_kh</w:t>
        </w:r>
        <w:r w:rsidR="002E4D35" w:rsidRPr="005A1408">
          <w:rPr>
            <w:rStyle w:val="Hyperlink"/>
            <w:rFonts w:ascii="Times New Roman" w:hAnsi="Times New Roman"/>
            <w:sz w:val="18"/>
            <w:lang w:val="ru-RU"/>
          </w:rPr>
          <w:t>@</w:t>
        </w:r>
        <w:r w:rsidR="002E4D35" w:rsidRPr="005A1408">
          <w:rPr>
            <w:rStyle w:val="Hyperlink"/>
            <w:rFonts w:ascii="Times New Roman" w:hAnsi="Times New Roman"/>
            <w:sz w:val="18"/>
          </w:rPr>
          <w:t>yghoo</w:t>
        </w:r>
        <w:r w:rsidR="002E4D35" w:rsidRPr="005A1408">
          <w:rPr>
            <w:rStyle w:val="Hyperlink"/>
            <w:rFonts w:ascii="Times New Roman" w:hAnsi="Times New Roman"/>
            <w:sz w:val="18"/>
            <w:lang w:val="ru-RU"/>
          </w:rPr>
          <w:t>.</w:t>
        </w:r>
        <w:r w:rsidR="002E4D35" w:rsidRPr="005A1408">
          <w:rPr>
            <w:rStyle w:val="Hyperlink"/>
            <w:rFonts w:ascii="Times New Roman" w:hAnsi="Times New Roman"/>
            <w:sz w:val="18"/>
          </w:rPr>
          <w:t>com</w:t>
        </w:r>
      </w:hyperlink>
    </w:p>
    <w:p w:rsidR="009E3226" w:rsidRPr="00C46F01" w:rsidRDefault="009E3226">
      <w:pPr>
        <w:rPr>
          <w:rFonts w:ascii="Times New Roman" w:hAnsi="Times New Roman"/>
          <w:sz w:val="18"/>
          <w:lang w:val="ru-RU"/>
        </w:rPr>
      </w:pPr>
    </w:p>
    <w:p w:rsidR="009E3226" w:rsidRPr="00411BA0" w:rsidRDefault="009E3226">
      <w:pPr>
        <w:rPr>
          <w:rFonts w:ascii="Times New Roman" w:hAnsi="Times New Roman"/>
          <w:sz w:val="22"/>
        </w:rPr>
      </w:pPr>
      <w:r w:rsidRPr="00C46F01">
        <w:rPr>
          <w:rFonts w:ascii="Times New Roman" w:hAnsi="Times New Roman"/>
          <w:sz w:val="22"/>
          <w:lang w:val="ru-RU"/>
        </w:rPr>
        <w:t xml:space="preserve"> </w:t>
      </w:r>
      <w:r w:rsidRPr="00411BA0">
        <w:rPr>
          <w:rFonts w:ascii="Times New Roman" w:hAnsi="Times New Roman"/>
          <w:sz w:val="22"/>
        </w:rPr>
        <w:t>____________________</w:t>
      </w:r>
      <w:r w:rsidR="00495313" w:rsidRPr="00411BA0">
        <w:rPr>
          <w:rFonts w:ascii="Times New Roman" w:hAnsi="Times New Roman"/>
          <w:sz w:val="22"/>
        </w:rPr>
        <w:t>№</w:t>
      </w:r>
      <w:r w:rsidRPr="00411BA0">
        <w:rPr>
          <w:rFonts w:ascii="Times New Roman" w:hAnsi="Times New Roman"/>
          <w:sz w:val="22"/>
        </w:rPr>
        <w:t xml:space="preserve"> </w:t>
      </w:r>
      <w:r w:rsidR="00823752" w:rsidRPr="00411BA0">
        <w:rPr>
          <w:rFonts w:ascii="Times New Roman" w:hAnsi="Times New Roman"/>
          <w:sz w:val="22"/>
        </w:rPr>
        <w:t xml:space="preserve">  </w:t>
      </w:r>
      <w:r w:rsidRPr="00411BA0">
        <w:rPr>
          <w:rFonts w:ascii="Times New Roman" w:hAnsi="Times New Roman"/>
          <w:sz w:val="22"/>
        </w:rPr>
        <w:t>__________________</w:t>
      </w:r>
    </w:p>
    <w:p w:rsidR="009E3226" w:rsidRPr="00411BA0" w:rsidRDefault="009E3226">
      <w:pPr>
        <w:rPr>
          <w:rFonts w:ascii="Times New Roman" w:hAnsi="Times New Roman"/>
          <w:sz w:val="10"/>
        </w:rPr>
      </w:pPr>
    </w:p>
    <w:p w:rsidR="009E3226" w:rsidRPr="00411BA0" w:rsidRDefault="009E3226">
      <w:pPr>
        <w:jc w:val="both"/>
        <w:rPr>
          <w:rFonts w:ascii="Times New Roman" w:hAnsi="Times New Roman"/>
          <w:b/>
          <w:sz w:val="22"/>
          <w:lang w:val="mn-MN"/>
        </w:rPr>
      </w:pPr>
      <w:r w:rsidRPr="00411BA0">
        <w:rPr>
          <w:rFonts w:ascii="Times New Roman" w:hAnsi="Times New Roman"/>
          <w:sz w:val="22"/>
        </w:rPr>
        <w:t xml:space="preserve"> </w:t>
      </w:r>
      <w:r w:rsidR="00495313" w:rsidRPr="00411BA0">
        <w:rPr>
          <w:rFonts w:ascii="Times New Roman" w:hAnsi="Times New Roman"/>
          <w:sz w:val="22"/>
          <w:lang w:val="mn-MN"/>
        </w:rPr>
        <w:t>танай</w:t>
      </w:r>
      <w:r w:rsidRPr="00411BA0">
        <w:rPr>
          <w:rFonts w:ascii="Times New Roman" w:hAnsi="Times New Roman"/>
          <w:sz w:val="22"/>
        </w:rPr>
        <w:t>_____________</w:t>
      </w:r>
      <w:r w:rsidR="00495313" w:rsidRPr="00411BA0">
        <w:rPr>
          <w:rFonts w:ascii="Times New Roman" w:hAnsi="Times New Roman"/>
          <w:sz w:val="22"/>
          <w:lang w:val="mn-MN"/>
        </w:rPr>
        <w:t>-ны №</w:t>
      </w:r>
      <w:r w:rsidRPr="00411BA0">
        <w:rPr>
          <w:rFonts w:ascii="Times New Roman" w:hAnsi="Times New Roman"/>
          <w:sz w:val="22"/>
        </w:rPr>
        <w:t xml:space="preserve"> ______________</w:t>
      </w:r>
      <w:r w:rsidR="00495313" w:rsidRPr="00411BA0">
        <w:rPr>
          <w:rFonts w:ascii="Times New Roman" w:hAnsi="Times New Roman"/>
          <w:sz w:val="22"/>
          <w:lang w:val="mn-MN"/>
        </w:rPr>
        <w:t>-т</w:t>
      </w:r>
    </w:p>
    <w:p w:rsidR="009E3226" w:rsidRPr="00411BA0" w:rsidRDefault="009E3226">
      <w:pPr>
        <w:rPr>
          <w:rFonts w:ascii="Times New Roman" w:hAnsi="Times New Roman"/>
          <w:lang w:val="mn-MN"/>
        </w:rPr>
      </w:pPr>
    </w:p>
    <w:p w:rsidR="008D70B3" w:rsidRPr="00411BA0" w:rsidRDefault="00495313">
      <w:pPr>
        <w:rPr>
          <w:rFonts w:ascii="Times New Roman" w:hAnsi="Times New Roman"/>
          <w:lang w:val="mn-MN"/>
        </w:rPr>
      </w:pPr>
      <w:r w:rsidRPr="00411BA0">
        <w:rPr>
          <w:rFonts w:ascii="Times New Roman" w:hAnsi="Times New Roman"/>
          <w:lang w:val="mn-MN"/>
        </w:rPr>
        <w:t xml:space="preserve">               Хувьцаа эзэмшигчдийн ээлжит</w:t>
      </w:r>
    </w:p>
    <w:p w:rsidR="00495313" w:rsidRPr="00411BA0" w:rsidRDefault="00495313">
      <w:pPr>
        <w:rPr>
          <w:rFonts w:ascii="Times New Roman" w:hAnsi="Times New Roman"/>
          <w:lang w:val="mn-MN"/>
        </w:rPr>
      </w:pPr>
      <w:r w:rsidRPr="00411BA0">
        <w:rPr>
          <w:rFonts w:ascii="Times New Roman" w:hAnsi="Times New Roman"/>
          <w:lang w:val="mn-MN"/>
        </w:rPr>
        <w:t xml:space="preserve">                 хурал хуралдуулсан тухай</w:t>
      </w:r>
    </w:p>
    <w:p w:rsidR="00495313" w:rsidRPr="00411BA0" w:rsidRDefault="00495313">
      <w:pPr>
        <w:rPr>
          <w:rFonts w:ascii="Times New Roman" w:hAnsi="Times New Roman"/>
          <w:lang w:val="mn-MN"/>
        </w:rPr>
      </w:pPr>
    </w:p>
    <w:p w:rsidR="00C65660" w:rsidRPr="00411BA0" w:rsidRDefault="00C65660" w:rsidP="00181DEA">
      <w:pPr>
        <w:jc w:val="both"/>
        <w:rPr>
          <w:rFonts w:ascii="Times New Roman" w:hAnsi="Times New Roman"/>
          <w:lang w:val="mn-MN"/>
        </w:rPr>
      </w:pPr>
    </w:p>
    <w:p w:rsidR="00495313" w:rsidRPr="00411BA0" w:rsidRDefault="00495313" w:rsidP="00495313">
      <w:pPr>
        <w:ind w:firstLine="720"/>
        <w:jc w:val="both"/>
        <w:rPr>
          <w:rFonts w:ascii="Times New Roman" w:hAnsi="Times New Roman"/>
          <w:lang w:val="mn-MN"/>
        </w:rPr>
      </w:pPr>
      <w:r w:rsidRPr="00411BA0">
        <w:rPr>
          <w:rFonts w:ascii="Times New Roman" w:hAnsi="Times New Roman"/>
          <w:lang w:val="mn-MN"/>
        </w:rPr>
        <w:t>“Ачит Алхабы” хувьцаат компанийн 201</w:t>
      </w:r>
      <w:r w:rsidR="002E4D35">
        <w:rPr>
          <w:rFonts w:ascii="Times New Roman" w:hAnsi="Times New Roman"/>
        </w:rPr>
        <w:t>3</w:t>
      </w:r>
      <w:r w:rsidRPr="00411BA0">
        <w:rPr>
          <w:rFonts w:ascii="Times New Roman" w:hAnsi="Times New Roman"/>
          <w:lang w:val="mn-MN"/>
        </w:rPr>
        <w:t xml:space="preserve"> оны хувьцаа эзэмшигчдийн ээлжит хурал Баян-Өлгий аймгийн Өлгий суманд 201</w:t>
      </w:r>
      <w:r w:rsidR="002E4D35">
        <w:rPr>
          <w:rFonts w:ascii="Times New Roman" w:hAnsi="Times New Roman"/>
        </w:rPr>
        <w:t>4</w:t>
      </w:r>
      <w:r w:rsidRPr="00411BA0">
        <w:rPr>
          <w:rFonts w:ascii="Times New Roman" w:hAnsi="Times New Roman"/>
          <w:lang w:val="mn-MN"/>
        </w:rPr>
        <w:t xml:space="preserve"> оны 4 дүгээр сарын </w:t>
      </w:r>
      <w:r w:rsidR="002E4D35">
        <w:rPr>
          <w:rFonts w:ascii="Times New Roman" w:hAnsi="Times New Roman"/>
        </w:rPr>
        <w:t>15</w:t>
      </w:r>
      <w:r w:rsidRPr="00411BA0">
        <w:rPr>
          <w:rFonts w:ascii="Times New Roman" w:hAnsi="Times New Roman"/>
          <w:lang w:val="mn-MN"/>
        </w:rPr>
        <w:t>-ны өдрийн 1</w:t>
      </w:r>
      <w:r w:rsidR="002E4D35">
        <w:rPr>
          <w:rFonts w:ascii="Times New Roman" w:hAnsi="Times New Roman"/>
        </w:rPr>
        <w:t>5</w:t>
      </w:r>
      <w:r w:rsidR="002E4D35">
        <w:rPr>
          <w:rFonts w:ascii="Times New Roman" w:hAnsi="Times New Roman"/>
          <w:vertAlign w:val="superscript"/>
        </w:rPr>
        <w:t>3</w:t>
      </w:r>
      <w:r w:rsidRPr="00411BA0">
        <w:rPr>
          <w:rFonts w:ascii="Times New Roman" w:hAnsi="Times New Roman"/>
          <w:vertAlign w:val="superscript"/>
          <w:lang w:val="mn-MN"/>
        </w:rPr>
        <w:t>0</w:t>
      </w:r>
      <w:r w:rsidRPr="00411BA0">
        <w:rPr>
          <w:rFonts w:ascii="Times New Roman" w:hAnsi="Times New Roman"/>
          <w:lang w:val="mn-MN"/>
        </w:rPr>
        <w:t xml:space="preserve"> цагт “Мирас” ЗБН-ийн байранд боллоо.</w:t>
      </w:r>
    </w:p>
    <w:p w:rsidR="00495313" w:rsidRPr="00411BA0" w:rsidRDefault="00495313" w:rsidP="00495313">
      <w:pPr>
        <w:ind w:firstLine="720"/>
        <w:jc w:val="both"/>
        <w:rPr>
          <w:rFonts w:ascii="Times New Roman" w:hAnsi="Times New Roman"/>
          <w:lang w:val="mn-MN"/>
        </w:rPr>
      </w:pPr>
    </w:p>
    <w:p w:rsidR="00C65660" w:rsidRPr="00667E19" w:rsidRDefault="00495313" w:rsidP="00181DEA">
      <w:pPr>
        <w:jc w:val="both"/>
        <w:rPr>
          <w:rFonts w:ascii="Times New Roman" w:hAnsi="Times New Roman"/>
          <w:lang w:val="mn-MN"/>
        </w:rPr>
      </w:pPr>
      <w:r w:rsidRPr="00411BA0">
        <w:rPr>
          <w:rFonts w:ascii="Times New Roman" w:hAnsi="Times New Roman"/>
          <w:lang w:val="mn-MN"/>
        </w:rPr>
        <w:tab/>
        <w:t xml:space="preserve">Уг </w:t>
      </w:r>
      <w:r w:rsidR="00411BA0" w:rsidRPr="00411BA0">
        <w:rPr>
          <w:rFonts w:ascii="Times New Roman" w:hAnsi="Times New Roman"/>
          <w:lang w:val="mn-MN"/>
        </w:rPr>
        <w:t xml:space="preserve">хурлаар </w:t>
      </w:r>
      <w:r w:rsidRPr="00411BA0">
        <w:rPr>
          <w:rFonts w:ascii="Times New Roman" w:hAnsi="Times New Roman"/>
          <w:lang w:val="mn-MN"/>
        </w:rPr>
        <w:t>гарсан шийдвэр болон хуралтай холбоотой материалыг хүргүү</w:t>
      </w:r>
      <w:r w:rsidR="00411BA0" w:rsidRPr="00411BA0">
        <w:rPr>
          <w:rFonts w:ascii="Times New Roman" w:hAnsi="Times New Roman"/>
          <w:lang w:val="mn-MN"/>
        </w:rPr>
        <w:t>ж байна.</w:t>
      </w:r>
    </w:p>
    <w:p w:rsidR="00C65660" w:rsidRPr="00667E19" w:rsidRDefault="00C65660" w:rsidP="00181DEA">
      <w:pPr>
        <w:jc w:val="both"/>
        <w:rPr>
          <w:rFonts w:ascii="Times New Roman" w:hAnsi="Times New Roman"/>
          <w:lang w:val="mn-MN"/>
        </w:rPr>
      </w:pPr>
    </w:p>
    <w:p w:rsidR="00C65660" w:rsidRPr="00667E19" w:rsidRDefault="00C65660" w:rsidP="00181DEA">
      <w:pPr>
        <w:jc w:val="both"/>
        <w:rPr>
          <w:rFonts w:ascii="Times New Roman" w:hAnsi="Times New Roman"/>
          <w:lang w:val="mn-MN"/>
        </w:rPr>
      </w:pPr>
    </w:p>
    <w:p w:rsidR="00C65660" w:rsidRPr="00667E19" w:rsidRDefault="00C65660" w:rsidP="00181DEA">
      <w:pPr>
        <w:jc w:val="both"/>
        <w:rPr>
          <w:rFonts w:ascii="Times New Roman" w:hAnsi="Times New Roman"/>
          <w:lang w:val="mn-MN"/>
        </w:rPr>
      </w:pPr>
    </w:p>
    <w:p w:rsidR="00185368" w:rsidRPr="00667E19" w:rsidRDefault="00185368" w:rsidP="00181DEA">
      <w:pPr>
        <w:jc w:val="both"/>
        <w:rPr>
          <w:rFonts w:ascii="Times New Roman" w:hAnsi="Times New Roman"/>
          <w:lang w:val="mn-MN"/>
        </w:rPr>
      </w:pPr>
      <w:r w:rsidRPr="00667E19">
        <w:rPr>
          <w:rFonts w:ascii="Times New Roman" w:hAnsi="Times New Roman"/>
          <w:lang w:val="mn-MN"/>
        </w:rPr>
        <w:t xml:space="preserve"> </w:t>
      </w:r>
    </w:p>
    <w:p w:rsidR="00C65660" w:rsidRPr="00667E19" w:rsidRDefault="00C65660" w:rsidP="00181DEA">
      <w:pPr>
        <w:jc w:val="both"/>
        <w:rPr>
          <w:rFonts w:ascii="Times New Roman" w:hAnsi="Times New Roman"/>
          <w:lang w:val="mn-MN"/>
        </w:rPr>
      </w:pPr>
    </w:p>
    <w:p w:rsidR="00C65660" w:rsidRPr="00667E19" w:rsidRDefault="00C65660" w:rsidP="00181DEA">
      <w:pPr>
        <w:jc w:val="both"/>
        <w:rPr>
          <w:rFonts w:ascii="Times New Roman" w:hAnsi="Times New Roman"/>
          <w:lang w:val="mn-MN"/>
        </w:rPr>
      </w:pPr>
    </w:p>
    <w:p w:rsidR="00AF3EF9" w:rsidRDefault="00AF3EF9" w:rsidP="00181DEA">
      <w:pPr>
        <w:jc w:val="both"/>
        <w:rPr>
          <w:rFonts w:ascii="Times New Roman" w:hAnsi="Times New Roman"/>
          <w:lang w:val="mn-MN"/>
        </w:rPr>
      </w:pPr>
    </w:p>
    <w:p w:rsidR="00C65660" w:rsidRPr="00667E19" w:rsidRDefault="00185368" w:rsidP="00181DEA">
      <w:pPr>
        <w:jc w:val="both"/>
        <w:rPr>
          <w:rFonts w:ascii="Times New Roman" w:hAnsi="Times New Roman"/>
          <w:lang w:val="mn-MN"/>
        </w:rPr>
      </w:pPr>
      <w:r w:rsidRPr="00667E19">
        <w:rPr>
          <w:rFonts w:ascii="Times New Roman" w:hAnsi="Times New Roman"/>
          <w:lang w:val="mn-MN"/>
        </w:rPr>
        <w:t xml:space="preserve"> </w:t>
      </w:r>
    </w:p>
    <w:p w:rsidR="00C65660" w:rsidRDefault="00C65660" w:rsidP="00181DEA">
      <w:pPr>
        <w:jc w:val="both"/>
        <w:rPr>
          <w:rFonts w:ascii="Times New Roman" w:hAnsi="Times New Roman"/>
          <w:lang w:val="mn-MN"/>
        </w:rPr>
      </w:pPr>
      <w:r w:rsidRPr="00667E19">
        <w:rPr>
          <w:rFonts w:ascii="Times New Roman" w:hAnsi="Times New Roman"/>
          <w:lang w:val="mn-MN"/>
        </w:rPr>
        <w:t xml:space="preserve"> </w:t>
      </w:r>
      <w:r w:rsidR="00185368" w:rsidRPr="00667E19">
        <w:rPr>
          <w:rFonts w:ascii="Times New Roman" w:hAnsi="Times New Roman"/>
          <w:lang w:val="mn-MN"/>
        </w:rPr>
        <w:t xml:space="preserve">      </w:t>
      </w:r>
      <w:r w:rsidRPr="00667E19">
        <w:rPr>
          <w:rFonts w:ascii="Times New Roman" w:hAnsi="Times New Roman"/>
          <w:lang w:val="mn-MN"/>
        </w:rPr>
        <w:t xml:space="preserve">                          </w:t>
      </w:r>
      <w:r w:rsidR="00495313" w:rsidRPr="00411BA0">
        <w:rPr>
          <w:rFonts w:ascii="Times New Roman" w:hAnsi="Times New Roman"/>
          <w:lang w:val="mn-MN"/>
        </w:rPr>
        <w:t xml:space="preserve">ГҮЙЦЭТГЭХ </w:t>
      </w:r>
      <w:r w:rsidRPr="00411BA0">
        <w:rPr>
          <w:rFonts w:ascii="Times New Roman" w:hAnsi="Times New Roman"/>
        </w:rPr>
        <w:t>ЗАХИРАЛ                                    Х.КАЛИМАТ</w:t>
      </w:r>
    </w:p>
    <w:p w:rsidR="00411BA0" w:rsidRDefault="00411BA0" w:rsidP="00181DEA">
      <w:pPr>
        <w:jc w:val="both"/>
        <w:rPr>
          <w:rFonts w:ascii="Times New Roman" w:hAnsi="Times New Roman"/>
          <w:lang w:val="mn-MN"/>
        </w:rPr>
      </w:pPr>
    </w:p>
    <w:p w:rsidR="00411BA0" w:rsidRDefault="00411BA0" w:rsidP="00181DEA">
      <w:pPr>
        <w:jc w:val="both"/>
        <w:rPr>
          <w:rFonts w:ascii="Times New Roman" w:hAnsi="Times New Roman"/>
          <w:lang w:val="mn-MN"/>
        </w:rPr>
      </w:pPr>
    </w:p>
    <w:p w:rsidR="00411BA0" w:rsidRDefault="00411BA0" w:rsidP="00181DEA">
      <w:pPr>
        <w:jc w:val="both"/>
        <w:rPr>
          <w:rFonts w:ascii="Times New Roman" w:hAnsi="Times New Roman"/>
          <w:lang w:val="mn-MN"/>
        </w:rPr>
      </w:pPr>
    </w:p>
    <w:p w:rsidR="00411BA0" w:rsidRDefault="00411BA0" w:rsidP="00181DEA">
      <w:pPr>
        <w:jc w:val="both"/>
        <w:rPr>
          <w:rFonts w:ascii="Times New Roman" w:hAnsi="Times New Roman"/>
          <w:lang w:val="mn-MN"/>
        </w:rPr>
      </w:pPr>
    </w:p>
    <w:p w:rsidR="00411BA0" w:rsidRDefault="00411BA0" w:rsidP="00181DEA">
      <w:pPr>
        <w:jc w:val="both"/>
        <w:rPr>
          <w:rFonts w:ascii="Times New Roman" w:hAnsi="Times New Roman"/>
          <w:lang w:val="mn-MN"/>
        </w:rPr>
      </w:pPr>
    </w:p>
    <w:p w:rsidR="00411BA0" w:rsidRDefault="00411BA0" w:rsidP="00181DEA">
      <w:pPr>
        <w:jc w:val="both"/>
        <w:rPr>
          <w:rFonts w:ascii="Times New Roman" w:hAnsi="Times New Roman"/>
          <w:lang w:val="mn-MN"/>
        </w:rPr>
      </w:pPr>
    </w:p>
    <w:p w:rsidR="00411BA0" w:rsidRDefault="00411BA0" w:rsidP="00181DEA">
      <w:pPr>
        <w:jc w:val="both"/>
        <w:rPr>
          <w:rFonts w:ascii="Times New Roman" w:hAnsi="Times New Roman"/>
          <w:lang w:val="mn-MN"/>
        </w:rPr>
      </w:pPr>
    </w:p>
    <w:p w:rsidR="00411BA0" w:rsidRDefault="00411BA0" w:rsidP="00181DEA">
      <w:pPr>
        <w:jc w:val="both"/>
        <w:rPr>
          <w:rFonts w:ascii="Times New Roman" w:hAnsi="Times New Roman"/>
          <w:lang w:val="mn-MN"/>
        </w:rPr>
      </w:pPr>
    </w:p>
    <w:p w:rsidR="00411BA0" w:rsidRDefault="00411BA0" w:rsidP="00181DEA">
      <w:pPr>
        <w:jc w:val="both"/>
        <w:rPr>
          <w:rFonts w:ascii="Times New Roman" w:hAnsi="Times New Roman"/>
          <w:lang w:val="mn-MN"/>
        </w:rPr>
      </w:pPr>
    </w:p>
    <w:p w:rsidR="00411BA0" w:rsidRDefault="00411BA0" w:rsidP="00181DEA">
      <w:pPr>
        <w:jc w:val="both"/>
        <w:rPr>
          <w:rFonts w:ascii="Times New Roman" w:hAnsi="Times New Roman"/>
          <w:lang w:val="mn-MN"/>
        </w:rPr>
      </w:pPr>
    </w:p>
    <w:p w:rsidR="00411BA0" w:rsidRDefault="00411BA0" w:rsidP="00181DEA">
      <w:pPr>
        <w:jc w:val="both"/>
        <w:rPr>
          <w:rFonts w:ascii="Times New Roman" w:hAnsi="Times New Roman"/>
          <w:lang w:val="mn-MN"/>
        </w:rPr>
      </w:pPr>
    </w:p>
    <w:p w:rsidR="00411BA0" w:rsidRDefault="00411BA0" w:rsidP="00181DEA">
      <w:pPr>
        <w:jc w:val="both"/>
        <w:rPr>
          <w:rFonts w:ascii="Times New Roman" w:hAnsi="Times New Roman"/>
          <w:lang w:val="mn-MN"/>
        </w:rPr>
      </w:pPr>
    </w:p>
    <w:p w:rsidR="00411BA0" w:rsidRDefault="00411BA0" w:rsidP="00181DEA">
      <w:pPr>
        <w:jc w:val="both"/>
        <w:rPr>
          <w:rFonts w:ascii="Times New Roman" w:hAnsi="Times New Roman"/>
          <w:lang w:val="mn-MN"/>
        </w:rPr>
      </w:pPr>
    </w:p>
    <w:p w:rsidR="00411BA0" w:rsidRDefault="00411BA0" w:rsidP="00181DEA">
      <w:pPr>
        <w:jc w:val="both"/>
        <w:rPr>
          <w:rFonts w:ascii="Times New Roman" w:hAnsi="Times New Roman"/>
          <w:lang w:val="mn-MN"/>
        </w:rPr>
      </w:pPr>
    </w:p>
    <w:p w:rsidR="00411BA0" w:rsidRDefault="00411BA0" w:rsidP="00181DEA">
      <w:pPr>
        <w:jc w:val="both"/>
        <w:rPr>
          <w:rFonts w:ascii="Times New Roman" w:hAnsi="Times New Roman"/>
          <w:lang w:val="mn-MN"/>
        </w:rPr>
      </w:pPr>
    </w:p>
    <w:p w:rsidR="00411BA0" w:rsidRDefault="00411BA0" w:rsidP="00181DEA">
      <w:pPr>
        <w:jc w:val="both"/>
        <w:rPr>
          <w:rFonts w:ascii="Times New Roman" w:hAnsi="Times New Roman"/>
          <w:lang w:val="mn-MN"/>
        </w:rPr>
      </w:pPr>
    </w:p>
    <w:p w:rsidR="00411BA0" w:rsidRDefault="00411BA0" w:rsidP="00181DEA">
      <w:pPr>
        <w:jc w:val="both"/>
        <w:rPr>
          <w:rFonts w:ascii="Times New Roman" w:hAnsi="Times New Roman"/>
          <w:lang w:val="mn-MN"/>
        </w:rPr>
      </w:pPr>
    </w:p>
    <w:p w:rsidR="00411BA0" w:rsidRDefault="00411BA0" w:rsidP="00181DEA">
      <w:pPr>
        <w:jc w:val="both"/>
        <w:rPr>
          <w:rFonts w:ascii="Times New Roman" w:hAnsi="Times New Roman"/>
          <w:lang w:val="mn-MN"/>
        </w:rPr>
      </w:pPr>
    </w:p>
    <w:p w:rsidR="00411BA0" w:rsidRDefault="00411BA0" w:rsidP="00181DEA">
      <w:pPr>
        <w:jc w:val="both"/>
        <w:rPr>
          <w:rFonts w:ascii="Times New Roman" w:hAnsi="Times New Roman"/>
          <w:lang w:val="mn-MN"/>
        </w:rPr>
      </w:pPr>
    </w:p>
    <w:p w:rsidR="00411BA0" w:rsidRDefault="00411BA0" w:rsidP="00181DEA">
      <w:pPr>
        <w:jc w:val="both"/>
        <w:rPr>
          <w:rFonts w:ascii="Times New Roman" w:hAnsi="Times New Roman"/>
          <w:lang w:val="mn-MN"/>
        </w:rPr>
      </w:pPr>
    </w:p>
    <w:p w:rsidR="00411BA0" w:rsidRDefault="00411BA0" w:rsidP="00181DEA">
      <w:pPr>
        <w:jc w:val="both"/>
        <w:rPr>
          <w:rFonts w:ascii="Times New Roman" w:hAnsi="Times New Roman"/>
          <w:lang w:val="mn-MN"/>
        </w:rPr>
      </w:pPr>
    </w:p>
    <w:p w:rsidR="00411BA0" w:rsidRDefault="00411BA0" w:rsidP="00181DEA">
      <w:pPr>
        <w:jc w:val="both"/>
        <w:rPr>
          <w:rFonts w:ascii="Times New Roman" w:hAnsi="Times New Roman"/>
          <w:lang w:val="mn-MN"/>
        </w:rPr>
      </w:pPr>
    </w:p>
    <w:p w:rsidR="00592A9F" w:rsidRDefault="00592A9F" w:rsidP="00592A9F">
      <w:pPr>
        <w:jc w:val="center"/>
        <w:rPr>
          <w:rFonts w:ascii="Times New Roman" w:hAnsi="Times New Roman"/>
          <w:b/>
          <w:sz w:val="34"/>
          <w:szCs w:val="34"/>
          <w:lang w:val="mn-MN"/>
        </w:rPr>
      </w:pPr>
      <w:r w:rsidRPr="00E8152C">
        <w:rPr>
          <w:rFonts w:ascii="Times New Roman" w:hAnsi="Times New Roman"/>
          <w:b/>
          <w:sz w:val="34"/>
          <w:szCs w:val="34"/>
          <w:lang w:val="mn-MN"/>
        </w:rPr>
        <w:lastRenderedPageBreak/>
        <w:t>“АЧИТ АЛХАБЫ” ХУВЬЦААТ КОМПАНИ</w:t>
      </w:r>
    </w:p>
    <w:p w:rsidR="00592A9F" w:rsidRPr="00E8152C" w:rsidRDefault="00592A9F" w:rsidP="00592A9F">
      <w:pPr>
        <w:jc w:val="center"/>
        <w:rPr>
          <w:rFonts w:ascii="Times New Roman" w:hAnsi="Times New Roman"/>
          <w:b/>
          <w:sz w:val="34"/>
          <w:szCs w:val="34"/>
          <w:lang w:val="mn-MN"/>
        </w:rPr>
      </w:pPr>
    </w:p>
    <w:tbl>
      <w:tblPr>
        <w:tblW w:w="10021" w:type="dxa"/>
        <w:tblInd w:w="6" w:type="dxa"/>
        <w:tblBorders>
          <w:top w:val="thickThinSmallGap" w:sz="24" w:space="0" w:color="auto"/>
        </w:tblBorders>
        <w:tblLook w:val="0000"/>
      </w:tblPr>
      <w:tblGrid>
        <w:gridCol w:w="10021"/>
      </w:tblGrid>
      <w:tr w:rsidR="00592A9F" w:rsidRPr="00E8152C" w:rsidTr="00592A9F">
        <w:trPr>
          <w:trHeight w:val="466"/>
        </w:trPr>
        <w:tc>
          <w:tcPr>
            <w:tcW w:w="10021" w:type="dxa"/>
          </w:tcPr>
          <w:p w:rsidR="00592A9F" w:rsidRPr="00E8152C" w:rsidRDefault="00592A9F" w:rsidP="001617D1">
            <w:pPr>
              <w:ind w:left="-11" w:hanging="97"/>
              <w:rPr>
                <w:rFonts w:ascii="Times New Roman" w:hAnsi="Times New Roman"/>
                <w:sz w:val="18"/>
                <w:szCs w:val="18"/>
                <w:lang w:val="mn-MN"/>
              </w:rPr>
            </w:pPr>
          </w:p>
          <w:p w:rsidR="00592A9F" w:rsidRPr="00E8152C" w:rsidRDefault="00592A9F" w:rsidP="001617D1">
            <w:pPr>
              <w:ind w:left="-11" w:hanging="97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E8152C">
              <w:rPr>
                <w:rFonts w:ascii="Times New Roman" w:hAnsi="Times New Roman"/>
                <w:sz w:val="18"/>
                <w:szCs w:val="18"/>
                <w:lang w:val="ru-RU"/>
              </w:rPr>
              <w:t>…</w:t>
            </w:r>
            <w:r w:rsidRPr="00E8152C">
              <w:rPr>
                <w:rFonts w:ascii="Times New Roman" w:hAnsi="Times New Roman"/>
                <w:sz w:val="18"/>
                <w:szCs w:val="18"/>
                <w:lang w:val="mn-MN"/>
              </w:rPr>
              <w:t>............... оны .......дугаар                                                Дугаар                                                      Өлгий сум</w:t>
            </w:r>
          </w:p>
          <w:p w:rsidR="00592A9F" w:rsidRPr="00E8152C" w:rsidRDefault="00592A9F" w:rsidP="001617D1">
            <w:pPr>
              <w:ind w:left="-11" w:hanging="97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E8152C">
              <w:rPr>
                <w:rFonts w:ascii="Times New Roman" w:hAnsi="Times New Roman"/>
                <w:sz w:val="18"/>
                <w:szCs w:val="18"/>
                <w:lang w:val="mn-MN"/>
              </w:rPr>
              <w:t>сарын ................. өдөр</w:t>
            </w:r>
          </w:p>
        </w:tc>
      </w:tr>
    </w:tbl>
    <w:p w:rsidR="00592A9F" w:rsidRDefault="00592A9F" w:rsidP="00592A9F">
      <w:pPr>
        <w:jc w:val="center"/>
        <w:rPr>
          <w:rFonts w:ascii="Times New Roman" w:hAnsi="Times New Roman"/>
          <w:lang w:val="mn-MN"/>
        </w:rPr>
      </w:pPr>
    </w:p>
    <w:p w:rsidR="00592A9F" w:rsidRDefault="00592A9F" w:rsidP="00592A9F">
      <w:pPr>
        <w:jc w:val="center"/>
        <w:rPr>
          <w:rFonts w:ascii="Times New Roman" w:hAnsi="Times New Roman"/>
          <w:lang w:val="mn-MN"/>
        </w:rPr>
      </w:pPr>
      <w:r w:rsidRPr="00592A9F">
        <w:rPr>
          <w:rFonts w:ascii="Times New Roman" w:hAnsi="Times New Roman"/>
          <w:lang w:val="mn-MN"/>
        </w:rPr>
        <w:t>“АЧИТ АЛХАБЫ” ХК-ИЙН ХУВЬЦАА ЭЗЭМШИГЧДИЙН АНХААРАЛД</w:t>
      </w:r>
    </w:p>
    <w:p w:rsidR="00592A9F" w:rsidRPr="00592A9F" w:rsidRDefault="00592A9F" w:rsidP="00592A9F">
      <w:pPr>
        <w:jc w:val="center"/>
        <w:rPr>
          <w:rFonts w:ascii="Times New Roman" w:hAnsi="Times New Roman"/>
          <w:lang w:val="mn-MN"/>
        </w:rPr>
      </w:pPr>
    </w:p>
    <w:p w:rsidR="00592A9F" w:rsidRPr="00592A9F" w:rsidRDefault="00592A9F" w:rsidP="00592A9F">
      <w:pPr>
        <w:jc w:val="both"/>
        <w:rPr>
          <w:rFonts w:ascii="Times New Roman" w:hAnsi="Times New Roman"/>
          <w:lang w:val="mn-MN"/>
        </w:rPr>
      </w:pPr>
      <w:r w:rsidRPr="00592A9F">
        <w:rPr>
          <w:rFonts w:ascii="Times New Roman" w:hAnsi="Times New Roman"/>
          <w:lang w:val="mn-MN"/>
        </w:rPr>
        <w:t>“Ачит Алхабы” хувьцаат компанийн 201</w:t>
      </w:r>
      <w:r>
        <w:rPr>
          <w:rFonts w:ascii="Times New Roman" w:hAnsi="Times New Roman"/>
          <w:lang w:val="mn-MN"/>
        </w:rPr>
        <w:t>3</w:t>
      </w:r>
      <w:r w:rsidRPr="00592A9F">
        <w:rPr>
          <w:rFonts w:ascii="Times New Roman" w:hAnsi="Times New Roman"/>
          <w:lang w:val="mn-MN"/>
        </w:rPr>
        <w:t xml:space="preserve"> оны хувьцаа эзэмшигчдийн ээлжит хурал Баян-Өлгий аймгийн Өлгий суманд 201</w:t>
      </w:r>
      <w:r>
        <w:rPr>
          <w:rFonts w:ascii="Times New Roman" w:hAnsi="Times New Roman"/>
          <w:lang w:val="mn-MN"/>
        </w:rPr>
        <w:t>4</w:t>
      </w:r>
      <w:r w:rsidRPr="00592A9F">
        <w:rPr>
          <w:rFonts w:ascii="Times New Roman" w:hAnsi="Times New Roman"/>
          <w:lang w:val="mn-MN"/>
        </w:rPr>
        <w:t xml:space="preserve"> оны 4 дүгээр сарын </w:t>
      </w:r>
      <w:r>
        <w:rPr>
          <w:rFonts w:ascii="Times New Roman" w:hAnsi="Times New Roman"/>
          <w:lang w:val="mn-MN"/>
        </w:rPr>
        <w:t>15</w:t>
      </w:r>
      <w:r w:rsidRPr="00592A9F">
        <w:rPr>
          <w:rFonts w:ascii="Times New Roman" w:hAnsi="Times New Roman"/>
          <w:lang w:val="mn-MN"/>
        </w:rPr>
        <w:t>-ны өдрийн 1</w:t>
      </w:r>
      <w:r>
        <w:rPr>
          <w:rFonts w:ascii="Times New Roman" w:hAnsi="Times New Roman"/>
          <w:lang w:val="mn-MN"/>
        </w:rPr>
        <w:t>5</w:t>
      </w:r>
      <w:r>
        <w:rPr>
          <w:rFonts w:ascii="Times New Roman" w:hAnsi="Times New Roman"/>
          <w:vertAlign w:val="superscript"/>
          <w:lang w:val="mn-MN"/>
        </w:rPr>
        <w:t>3</w:t>
      </w:r>
      <w:r w:rsidRPr="00592A9F">
        <w:rPr>
          <w:rFonts w:ascii="Times New Roman" w:hAnsi="Times New Roman"/>
          <w:vertAlign w:val="superscript"/>
          <w:lang w:val="mn-MN"/>
        </w:rPr>
        <w:t>0</w:t>
      </w:r>
      <w:r w:rsidRPr="00592A9F">
        <w:rPr>
          <w:rFonts w:ascii="Times New Roman" w:hAnsi="Times New Roman"/>
          <w:lang w:val="mn-MN"/>
        </w:rPr>
        <w:t xml:space="preserve"> цагт “Мирас” ЗБН-ийн байранд болно.</w:t>
      </w:r>
    </w:p>
    <w:p w:rsidR="00592A9F" w:rsidRPr="00592A9F" w:rsidRDefault="00592A9F" w:rsidP="00592A9F">
      <w:pPr>
        <w:jc w:val="both"/>
        <w:rPr>
          <w:rFonts w:ascii="Times New Roman" w:hAnsi="Times New Roman"/>
          <w:lang w:val="mn-MN"/>
        </w:rPr>
      </w:pPr>
      <w:r w:rsidRPr="00592A9F">
        <w:rPr>
          <w:rFonts w:ascii="Times New Roman" w:hAnsi="Times New Roman"/>
          <w:lang w:val="mn-MN"/>
        </w:rPr>
        <w:t>Хуралд дараах асуудлыг хэлэлцэнэ.</w:t>
      </w:r>
    </w:p>
    <w:p w:rsidR="00592A9F" w:rsidRPr="00592A9F" w:rsidRDefault="00592A9F" w:rsidP="00592A9F">
      <w:pPr>
        <w:jc w:val="both"/>
        <w:rPr>
          <w:rFonts w:ascii="Times New Roman" w:hAnsi="Times New Roman"/>
          <w:lang w:val="mn-MN"/>
        </w:rPr>
      </w:pPr>
      <w:r w:rsidRPr="00592A9F">
        <w:rPr>
          <w:rFonts w:ascii="Times New Roman" w:hAnsi="Times New Roman"/>
          <w:lang w:val="mn-MN"/>
        </w:rPr>
        <w:t>Үүнд:</w:t>
      </w:r>
    </w:p>
    <w:p w:rsidR="00592A9F" w:rsidRPr="00592A9F" w:rsidRDefault="00592A9F" w:rsidP="00592A9F">
      <w:pPr>
        <w:pStyle w:val="ListParagraph"/>
        <w:numPr>
          <w:ilvl w:val="0"/>
          <w:numId w:val="15"/>
        </w:numPr>
        <w:jc w:val="both"/>
        <w:rPr>
          <w:lang w:val="mn-MN"/>
        </w:rPr>
      </w:pPr>
      <w:r w:rsidRPr="00592A9F">
        <w:rPr>
          <w:lang w:val="mn-MN"/>
        </w:rPr>
        <w:t>Компанийн 201</w:t>
      </w:r>
      <w:r>
        <w:rPr>
          <w:lang w:val="mn-MN"/>
        </w:rPr>
        <w:t>3</w:t>
      </w:r>
      <w:r w:rsidRPr="00592A9F">
        <w:rPr>
          <w:lang w:val="mn-MN"/>
        </w:rPr>
        <w:t xml:space="preserve"> оны үйл ажиллагааны болон санхүүгийн тайлангийн талаарх ТУЗ-ийн гаргасан дүгнэлтийг хэлэлцэж батлах</w:t>
      </w:r>
    </w:p>
    <w:p w:rsidR="00592A9F" w:rsidRPr="00592A9F" w:rsidRDefault="00592A9F" w:rsidP="00592A9F">
      <w:pPr>
        <w:pStyle w:val="ListParagraph"/>
        <w:numPr>
          <w:ilvl w:val="0"/>
          <w:numId w:val="15"/>
        </w:numPr>
        <w:jc w:val="both"/>
        <w:rPr>
          <w:lang w:val="mn-MN"/>
        </w:rPr>
      </w:pPr>
      <w:r w:rsidRPr="00592A9F">
        <w:rPr>
          <w:lang w:val="mn-MN"/>
        </w:rPr>
        <w:t>Монгол Улсын Компанийн тухай хууль шинэчилэгдсэнтэй холбогдуулан Компанийн дүрмийн шинэчилсэн найруулгыг хэлэлцэж батлах</w:t>
      </w:r>
    </w:p>
    <w:p w:rsidR="00592A9F" w:rsidRPr="00592A9F" w:rsidRDefault="00592A9F" w:rsidP="00592A9F">
      <w:pPr>
        <w:pStyle w:val="ListParagraph"/>
        <w:numPr>
          <w:ilvl w:val="0"/>
          <w:numId w:val="15"/>
        </w:numPr>
        <w:jc w:val="both"/>
        <w:rPr>
          <w:lang w:val="mn-MN"/>
        </w:rPr>
      </w:pPr>
      <w:r w:rsidRPr="00592A9F">
        <w:rPr>
          <w:lang w:val="mn-MN"/>
        </w:rPr>
        <w:t>ТУЗ-ийн гишүүдийг батлах</w:t>
      </w:r>
    </w:p>
    <w:p w:rsidR="00592A9F" w:rsidRPr="00592A9F" w:rsidRDefault="00592A9F" w:rsidP="00592A9F">
      <w:pPr>
        <w:jc w:val="both"/>
        <w:rPr>
          <w:rFonts w:ascii="Times New Roman" w:hAnsi="Times New Roman"/>
          <w:lang w:val="mn-MN"/>
        </w:rPr>
      </w:pPr>
      <w:r w:rsidRPr="00592A9F">
        <w:rPr>
          <w:rFonts w:ascii="Times New Roman" w:hAnsi="Times New Roman"/>
          <w:lang w:val="mn-MN"/>
        </w:rPr>
        <w:t>Хурлын бүртгэх өдрийг 201</w:t>
      </w:r>
      <w:r>
        <w:rPr>
          <w:rFonts w:ascii="Times New Roman" w:hAnsi="Times New Roman"/>
          <w:lang w:val="mn-MN"/>
        </w:rPr>
        <w:t>4</w:t>
      </w:r>
      <w:r w:rsidRPr="00592A9F">
        <w:rPr>
          <w:rFonts w:ascii="Times New Roman" w:hAnsi="Times New Roman"/>
          <w:lang w:val="mn-MN"/>
        </w:rPr>
        <w:t xml:space="preserve"> оны </w:t>
      </w:r>
      <w:r>
        <w:rPr>
          <w:rFonts w:ascii="Times New Roman" w:hAnsi="Times New Roman"/>
          <w:lang w:val="mn-MN"/>
        </w:rPr>
        <w:t>3</w:t>
      </w:r>
      <w:r w:rsidRPr="00592A9F">
        <w:rPr>
          <w:rFonts w:ascii="Times New Roman" w:hAnsi="Times New Roman"/>
          <w:lang w:val="mn-MN"/>
        </w:rPr>
        <w:t xml:space="preserve">-р сарын </w:t>
      </w:r>
      <w:r>
        <w:rPr>
          <w:rFonts w:ascii="Times New Roman" w:hAnsi="Times New Roman"/>
          <w:lang w:val="mn-MN"/>
        </w:rPr>
        <w:t>9</w:t>
      </w:r>
      <w:r w:rsidRPr="00592A9F">
        <w:rPr>
          <w:rFonts w:ascii="Times New Roman" w:hAnsi="Times New Roman"/>
          <w:lang w:val="mn-MN"/>
        </w:rPr>
        <w:t>, санал хүлээн авах эцсийн хугацааг 201</w:t>
      </w:r>
      <w:r>
        <w:rPr>
          <w:rFonts w:ascii="Times New Roman" w:hAnsi="Times New Roman"/>
          <w:lang w:val="mn-MN"/>
        </w:rPr>
        <w:t>4</w:t>
      </w:r>
      <w:r w:rsidRPr="00592A9F">
        <w:rPr>
          <w:rFonts w:ascii="Times New Roman" w:hAnsi="Times New Roman"/>
          <w:lang w:val="mn-MN"/>
        </w:rPr>
        <w:t xml:space="preserve"> оны 4-р сарын </w:t>
      </w:r>
      <w:r>
        <w:rPr>
          <w:rFonts w:ascii="Times New Roman" w:hAnsi="Times New Roman"/>
          <w:lang w:val="mn-MN"/>
        </w:rPr>
        <w:t>10</w:t>
      </w:r>
      <w:r w:rsidRPr="00592A9F">
        <w:rPr>
          <w:rFonts w:ascii="Times New Roman" w:hAnsi="Times New Roman"/>
          <w:lang w:val="mn-MN"/>
        </w:rPr>
        <w:t>-ны өдрөөр тус тус тогтоосон болно.</w:t>
      </w:r>
    </w:p>
    <w:p w:rsidR="00592A9F" w:rsidRPr="00592A9F" w:rsidRDefault="00592A9F" w:rsidP="00592A9F">
      <w:pPr>
        <w:jc w:val="both"/>
        <w:rPr>
          <w:rFonts w:ascii="Times New Roman" w:hAnsi="Times New Roman"/>
          <w:lang w:val="mn-MN"/>
        </w:rPr>
      </w:pPr>
    </w:p>
    <w:p w:rsidR="00592A9F" w:rsidRPr="00592A9F" w:rsidRDefault="00592A9F" w:rsidP="00592A9F">
      <w:pPr>
        <w:jc w:val="both"/>
        <w:rPr>
          <w:rFonts w:ascii="Times New Roman" w:hAnsi="Times New Roman"/>
          <w:lang w:val="mn-MN"/>
        </w:rPr>
      </w:pPr>
    </w:p>
    <w:p w:rsidR="00592A9F" w:rsidRPr="00592A9F" w:rsidRDefault="00592A9F" w:rsidP="00592A9F">
      <w:pPr>
        <w:jc w:val="both"/>
        <w:rPr>
          <w:rFonts w:ascii="Times New Roman" w:hAnsi="Times New Roman"/>
          <w:lang w:val="mn-MN"/>
        </w:rPr>
      </w:pPr>
    </w:p>
    <w:p w:rsidR="00592A9F" w:rsidRPr="00592A9F" w:rsidRDefault="00592A9F" w:rsidP="00592A9F">
      <w:pPr>
        <w:jc w:val="both"/>
        <w:rPr>
          <w:rFonts w:ascii="Times New Roman" w:hAnsi="Times New Roman"/>
          <w:lang w:val="mn-MN"/>
        </w:rPr>
      </w:pPr>
      <w:r w:rsidRPr="00592A9F">
        <w:rPr>
          <w:rFonts w:ascii="Times New Roman" w:hAnsi="Times New Roman"/>
          <w:lang w:val="mn-MN"/>
        </w:rPr>
        <w:t xml:space="preserve">                                               Хурал зохион байгуулах комисс</w:t>
      </w:r>
    </w:p>
    <w:p w:rsidR="00592A9F" w:rsidRDefault="00592A9F" w:rsidP="00181DEA">
      <w:pPr>
        <w:jc w:val="both"/>
        <w:rPr>
          <w:rFonts w:ascii="Times New Roman" w:hAnsi="Times New Roman"/>
          <w:lang w:val="mn-MN"/>
        </w:rPr>
      </w:pPr>
      <w:r w:rsidRPr="00592A9F">
        <w:rPr>
          <w:rFonts w:ascii="Times New Roman" w:hAnsi="Times New Roman"/>
          <w:lang w:val="mn-MN"/>
        </w:rPr>
        <w:t xml:space="preserve">                                                Утас: 99</w:t>
      </w:r>
      <w:r>
        <w:rPr>
          <w:rFonts w:ascii="Times New Roman" w:hAnsi="Times New Roman"/>
          <w:lang w:val="mn-MN"/>
        </w:rPr>
        <w:t>992495, 88114029</w:t>
      </w:r>
    </w:p>
    <w:p w:rsidR="00592A9F" w:rsidRDefault="00592A9F" w:rsidP="00181DEA">
      <w:pPr>
        <w:jc w:val="both"/>
        <w:rPr>
          <w:rFonts w:ascii="Times New Roman" w:hAnsi="Times New Roman"/>
          <w:lang w:val="mn-MN"/>
        </w:rPr>
      </w:pPr>
    </w:p>
    <w:p w:rsidR="00592A9F" w:rsidRDefault="00592A9F" w:rsidP="00181DEA">
      <w:pPr>
        <w:jc w:val="both"/>
        <w:rPr>
          <w:rFonts w:ascii="Times New Roman" w:hAnsi="Times New Roman"/>
          <w:lang w:val="mn-MN"/>
        </w:rPr>
      </w:pPr>
    </w:p>
    <w:p w:rsidR="00592A9F" w:rsidRDefault="00592A9F" w:rsidP="00181DEA">
      <w:pPr>
        <w:jc w:val="both"/>
        <w:rPr>
          <w:rFonts w:ascii="Times New Roman" w:hAnsi="Times New Roman"/>
          <w:lang w:val="mn-MN"/>
        </w:rPr>
      </w:pPr>
    </w:p>
    <w:p w:rsidR="00592A9F" w:rsidRDefault="00592A9F" w:rsidP="00181DEA">
      <w:pPr>
        <w:jc w:val="both"/>
        <w:rPr>
          <w:rFonts w:ascii="Times New Roman" w:hAnsi="Times New Roman"/>
          <w:lang w:val="mn-MN"/>
        </w:rPr>
      </w:pPr>
    </w:p>
    <w:p w:rsidR="00592A9F" w:rsidRDefault="00592A9F" w:rsidP="00181DEA">
      <w:pPr>
        <w:jc w:val="both"/>
        <w:rPr>
          <w:rFonts w:ascii="Times New Roman" w:hAnsi="Times New Roman"/>
          <w:lang w:val="mn-MN"/>
        </w:rPr>
      </w:pPr>
    </w:p>
    <w:p w:rsidR="00592A9F" w:rsidRDefault="00592A9F" w:rsidP="00181DEA">
      <w:pPr>
        <w:jc w:val="both"/>
        <w:rPr>
          <w:rFonts w:ascii="Times New Roman" w:hAnsi="Times New Roman"/>
          <w:lang w:val="mn-MN"/>
        </w:rPr>
      </w:pPr>
    </w:p>
    <w:p w:rsidR="00592A9F" w:rsidRDefault="00592A9F" w:rsidP="00181DEA">
      <w:pPr>
        <w:jc w:val="both"/>
        <w:rPr>
          <w:rFonts w:ascii="Times New Roman" w:hAnsi="Times New Roman"/>
          <w:lang w:val="mn-MN"/>
        </w:rPr>
      </w:pPr>
    </w:p>
    <w:p w:rsidR="00592A9F" w:rsidRDefault="00592A9F" w:rsidP="00181DEA">
      <w:pPr>
        <w:jc w:val="both"/>
        <w:rPr>
          <w:rFonts w:ascii="Times New Roman" w:hAnsi="Times New Roman"/>
          <w:lang w:val="mn-MN"/>
        </w:rPr>
      </w:pPr>
    </w:p>
    <w:p w:rsidR="00592A9F" w:rsidRDefault="00592A9F" w:rsidP="00181DEA">
      <w:pPr>
        <w:jc w:val="both"/>
        <w:rPr>
          <w:rFonts w:ascii="Times New Roman" w:hAnsi="Times New Roman"/>
          <w:lang w:val="mn-MN"/>
        </w:rPr>
      </w:pPr>
    </w:p>
    <w:p w:rsidR="00592A9F" w:rsidRDefault="00592A9F" w:rsidP="00181DEA">
      <w:pPr>
        <w:jc w:val="both"/>
        <w:rPr>
          <w:rFonts w:ascii="Times New Roman" w:hAnsi="Times New Roman"/>
          <w:lang w:val="mn-MN"/>
        </w:rPr>
      </w:pPr>
    </w:p>
    <w:p w:rsidR="00592A9F" w:rsidRDefault="00592A9F" w:rsidP="00181DEA">
      <w:pPr>
        <w:jc w:val="both"/>
        <w:rPr>
          <w:rFonts w:ascii="Times New Roman" w:hAnsi="Times New Roman"/>
          <w:lang w:val="mn-MN"/>
        </w:rPr>
      </w:pPr>
    </w:p>
    <w:p w:rsidR="00592A9F" w:rsidRDefault="00592A9F" w:rsidP="00181DEA">
      <w:pPr>
        <w:jc w:val="both"/>
        <w:rPr>
          <w:rFonts w:ascii="Times New Roman" w:hAnsi="Times New Roman"/>
          <w:lang w:val="mn-MN"/>
        </w:rPr>
      </w:pPr>
    </w:p>
    <w:p w:rsidR="00592A9F" w:rsidRDefault="00592A9F" w:rsidP="00181DEA">
      <w:pPr>
        <w:jc w:val="both"/>
        <w:rPr>
          <w:rFonts w:ascii="Times New Roman" w:hAnsi="Times New Roman"/>
          <w:lang w:val="mn-MN"/>
        </w:rPr>
      </w:pPr>
    </w:p>
    <w:p w:rsidR="00592A9F" w:rsidRDefault="00592A9F" w:rsidP="00181DEA">
      <w:pPr>
        <w:jc w:val="both"/>
        <w:rPr>
          <w:rFonts w:ascii="Times New Roman" w:hAnsi="Times New Roman"/>
          <w:lang w:val="mn-MN"/>
        </w:rPr>
      </w:pPr>
    </w:p>
    <w:p w:rsidR="00592A9F" w:rsidRDefault="00592A9F" w:rsidP="00181DEA">
      <w:pPr>
        <w:jc w:val="both"/>
        <w:rPr>
          <w:rFonts w:ascii="Times New Roman" w:hAnsi="Times New Roman"/>
          <w:lang w:val="mn-MN"/>
        </w:rPr>
      </w:pPr>
    </w:p>
    <w:p w:rsidR="00592A9F" w:rsidRDefault="00592A9F" w:rsidP="00181DEA">
      <w:pPr>
        <w:jc w:val="both"/>
        <w:rPr>
          <w:rFonts w:ascii="Times New Roman" w:hAnsi="Times New Roman"/>
          <w:lang w:val="mn-MN"/>
        </w:rPr>
      </w:pPr>
    </w:p>
    <w:p w:rsidR="00592A9F" w:rsidRDefault="00592A9F" w:rsidP="00181DEA">
      <w:pPr>
        <w:jc w:val="both"/>
        <w:rPr>
          <w:rFonts w:ascii="Times New Roman" w:hAnsi="Times New Roman"/>
          <w:lang w:val="mn-MN"/>
        </w:rPr>
      </w:pPr>
    </w:p>
    <w:p w:rsidR="00592A9F" w:rsidRDefault="00592A9F" w:rsidP="00181DEA">
      <w:pPr>
        <w:jc w:val="both"/>
        <w:rPr>
          <w:rFonts w:ascii="Times New Roman" w:hAnsi="Times New Roman"/>
          <w:lang w:val="mn-MN"/>
        </w:rPr>
      </w:pPr>
    </w:p>
    <w:p w:rsidR="00592A9F" w:rsidRDefault="00592A9F" w:rsidP="00181DEA">
      <w:pPr>
        <w:jc w:val="both"/>
        <w:rPr>
          <w:rFonts w:ascii="Times New Roman" w:hAnsi="Times New Roman"/>
          <w:lang w:val="mn-MN"/>
        </w:rPr>
      </w:pPr>
    </w:p>
    <w:p w:rsidR="00592A9F" w:rsidRDefault="00592A9F" w:rsidP="00181DEA">
      <w:pPr>
        <w:jc w:val="both"/>
        <w:rPr>
          <w:rFonts w:ascii="Times New Roman" w:hAnsi="Times New Roman"/>
          <w:lang w:val="mn-MN"/>
        </w:rPr>
      </w:pPr>
    </w:p>
    <w:p w:rsidR="00592A9F" w:rsidRDefault="00592A9F" w:rsidP="00181DEA">
      <w:pPr>
        <w:jc w:val="both"/>
        <w:rPr>
          <w:rFonts w:ascii="Times New Roman" w:hAnsi="Times New Roman"/>
          <w:lang w:val="mn-MN"/>
        </w:rPr>
      </w:pPr>
    </w:p>
    <w:p w:rsidR="00592A9F" w:rsidRDefault="00592A9F" w:rsidP="00181DEA">
      <w:pPr>
        <w:jc w:val="both"/>
        <w:rPr>
          <w:rFonts w:ascii="Times New Roman" w:hAnsi="Times New Roman"/>
          <w:lang w:val="mn-MN"/>
        </w:rPr>
      </w:pPr>
    </w:p>
    <w:p w:rsidR="00592A9F" w:rsidRDefault="00592A9F" w:rsidP="00181DEA">
      <w:pPr>
        <w:jc w:val="both"/>
        <w:rPr>
          <w:rFonts w:ascii="Times New Roman" w:hAnsi="Times New Roman"/>
          <w:lang w:val="mn-MN"/>
        </w:rPr>
      </w:pPr>
    </w:p>
    <w:p w:rsidR="00592A9F" w:rsidRDefault="00592A9F" w:rsidP="00181DEA">
      <w:pPr>
        <w:jc w:val="both"/>
        <w:rPr>
          <w:rFonts w:ascii="Times New Roman" w:hAnsi="Times New Roman"/>
          <w:lang w:val="mn-MN"/>
        </w:rPr>
      </w:pPr>
    </w:p>
    <w:tbl>
      <w:tblPr>
        <w:tblW w:w="9714" w:type="dxa"/>
        <w:tblInd w:w="6" w:type="dxa"/>
        <w:tblBorders>
          <w:top w:val="single" w:sz="4" w:space="0" w:color="auto"/>
        </w:tblBorders>
        <w:tblLook w:val="0000"/>
      </w:tblPr>
      <w:tblGrid>
        <w:gridCol w:w="9714"/>
      </w:tblGrid>
      <w:tr w:rsidR="00411BA0" w:rsidRPr="00E8152C" w:rsidTr="00AF3EF9">
        <w:trPr>
          <w:trHeight w:val="100"/>
        </w:trPr>
        <w:tc>
          <w:tcPr>
            <w:tcW w:w="9714" w:type="dxa"/>
            <w:tcBorders>
              <w:top w:val="nil"/>
            </w:tcBorders>
          </w:tcPr>
          <w:p w:rsidR="00411BA0" w:rsidRPr="00E8152C" w:rsidRDefault="00411BA0" w:rsidP="00ED3471">
            <w:pPr>
              <w:jc w:val="center"/>
              <w:rPr>
                <w:rFonts w:ascii="Times New Roman" w:hAnsi="Times New Roman"/>
                <w:b/>
                <w:sz w:val="34"/>
                <w:szCs w:val="34"/>
                <w:lang w:val="mn-MN"/>
              </w:rPr>
            </w:pPr>
            <w:r w:rsidRPr="00E8152C">
              <w:rPr>
                <w:rFonts w:ascii="Times New Roman" w:hAnsi="Times New Roman"/>
                <w:b/>
                <w:sz w:val="34"/>
                <w:szCs w:val="34"/>
                <w:lang w:val="mn-MN"/>
              </w:rPr>
              <w:lastRenderedPageBreak/>
              <w:t>“АЧИТ АЛХАБЫ” ХУВЬЦААТ КОМПАНИЙН</w:t>
            </w:r>
          </w:p>
          <w:p w:rsidR="00411BA0" w:rsidRPr="00E8152C" w:rsidRDefault="00411BA0" w:rsidP="00ED3471">
            <w:pPr>
              <w:jc w:val="center"/>
              <w:rPr>
                <w:rFonts w:ascii="Times New Roman" w:hAnsi="Times New Roman"/>
                <w:b/>
                <w:sz w:val="34"/>
                <w:szCs w:val="34"/>
                <w:lang w:val="mn-MN"/>
              </w:rPr>
            </w:pPr>
            <w:r w:rsidRPr="00E8152C">
              <w:rPr>
                <w:rFonts w:ascii="Times New Roman" w:hAnsi="Times New Roman"/>
                <w:b/>
                <w:sz w:val="34"/>
                <w:szCs w:val="34"/>
                <w:lang w:val="mn-MN"/>
              </w:rPr>
              <w:t>ХУВЬЦАА ЭЗЭМШИГЧДИЙН ХУРЛЫН ТОГТООЛ</w:t>
            </w:r>
          </w:p>
          <w:tbl>
            <w:tblPr>
              <w:tblW w:w="10021" w:type="dxa"/>
              <w:tblInd w:w="6" w:type="dxa"/>
              <w:tblBorders>
                <w:top w:val="thickThinSmallGap" w:sz="24" w:space="0" w:color="auto"/>
              </w:tblBorders>
              <w:tblLook w:val="0000"/>
            </w:tblPr>
            <w:tblGrid>
              <w:gridCol w:w="270"/>
              <w:gridCol w:w="9594"/>
              <w:gridCol w:w="157"/>
            </w:tblGrid>
            <w:tr w:rsidR="00411BA0" w:rsidRPr="00E8152C" w:rsidTr="00ED3471">
              <w:trPr>
                <w:gridAfter w:val="1"/>
                <w:wAfter w:w="157" w:type="dxa"/>
                <w:trHeight w:val="466"/>
              </w:trPr>
              <w:tc>
                <w:tcPr>
                  <w:tcW w:w="9864" w:type="dxa"/>
                  <w:gridSpan w:val="2"/>
                </w:tcPr>
                <w:p w:rsidR="00411BA0" w:rsidRPr="00E8152C" w:rsidRDefault="00411BA0" w:rsidP="00ED3471">
                  <w:pPr>
                    <w:ind w:left="-11" w:hanging="97"/>
                    <w:rPr>
                      <w:rFonts w:ascii="Times New Roman" w:hAnsi="Times New Roman"/>
                      <w:sz w:val="18"/>
                      <w:szCs w:val="18"/>
                      <w:lang w:val="mn-MN"/>
                    </w:rPr>
                  </w:pPr>
                </w:p>
                <w:p w:rsidR="00411BA0" w:rsidRPr="00E8152C" w:rsidRDefault="00411BA0" w:rsidP="00ED3471">
                  <w:pPr>
                    <w:ind w:left="-11" w:hanging="97"/>
                    <w:rPr>
                      <w:rFonts w:ascii="Times New Roman" w:hAnsi="Times New Roman"/>
                      <w:sz w:val="18"/>
                      <w:szCs w:val="18"/>
                      <w:lang w:val="mn-MN"/>
                    </w:rPr>
                  </w:pPr>
                  <w:r w:rsidRPr="00E8152C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…</w:t>
                  </w:r>
                  <w:r w:rsidRPr="00E8152C">
                    <w:rPr>
                      <w:rFonts w:ascii="Times New Roman" w:hAnsi="Times New Roman"/>
                      <w:sz w:val="18"/>
                      <w:szCs w:val="18"/>
                      <w:lang w:val="mn-MN"/>
                    </w:rPr>
                    <w:t>............... оны .......дугаар                                                Дугаар                                                      Өлгий сум</w:t>
                  </w:r>
                </w:p>
                <w:p w:rsidR="00411BA0" w:rsidRPr="00E8152C" w:rsidRDefault="00411BA0" w:rsidP="00ED3471">
                  <w:pPr>
                    <w:ind w:left="-11" w:hanging="97"/>
                    <w:rPr>
                      <w:rFonts w:ascii="Times New Roman" w:hAnsi="Times New Roman"/>
                      <w:sz w:val="18"/>
                      <w:szCs w:val="18"/>
                      <w:lang w:val="mn-MN"/>
                    </w:rPr>
                  </w:pPr>
                  <w:r w:rsidRPr="00E8152C">
                    <w:rPr>
                      <w:rFonts w:ascii="Times New Roman" w:hAnsi="Times New Roman"/>
                      <w:sz w:val="18"/>
                      <w:szCs w:val="18"/>
                      <w:lang w:val="mn-MN"/>
                    </w:rPr>
                    <w:t>сарын ................. өдөр</w:t>
                  </w:r>
                </w:p>
              </w:tc>
            </w:tr>
            <w:tr w:rsidR="00411BA0" w:rsidRPr="00E8152C" w:rsidTr="00ED3471">
              <w:tblPrEx>
                <w:tblBorders>
                  <w:top w:val="single" w:sz="4" w:space="0" w:color="auto"/>
                </w:tblBorders>
              </w:tblPrEx>
              <w:trPr>
                <w:gridBefore w:val="1"/>
                <w:wBefore w:w="270" w:type="dxa"/>
                <w:trHeight w:val="34"/>
              </w:trPr>
              <w:tc>
                <w:tcPr>
                  <w:tcW w:w="9751" w:type="dxa"/>
                  <w:gridSpan w:val="2"/>
                  <w:tcBorders>
                    <w:top w:val="nil"/>
                  </w:tcBorders>
                </w:tcPr>
                <w:p w:rsidR="00411BA0" w:rsidRPr="00E8152C" w:rsidRDefault="00411BA0" w:rsidP="00ED3471">
                  <w:pPr>
                    <w:ind w:left="450"/>
                    <w:rPr>
                      <w:rFonts w:ascii="Times New Roman" w:hAnsi="Times New Roman"/>
                      <w:lang w:val="mn-MN"/>
                    </w:rPr>
                  </w:pPr>
                  <w:r w:rsidRPr="00E8152C">
                    <w:rPr>
                      <w:rFonts w:ascii="Times New Roman" w:hAnsi="Times New Roman"/>
                      <w:lang w:val="mn-MN"/>
                    </w:rPr>
                    <w:t xml:space="preserve">                                                                    </w:t>
                  </w:r>
                </w:p>
                <w:p w:rsidR="00411BA0" w:rsidRPr="00E8152C" w:rsidRDefault="00411BA0" w:rsidP="00ED3471">
                  <w:pPr>
                    <w:ind w:left="450"/>
                    <w:rPr>
                      <w:rFonts w:ascii="Times New Roman" w:hAnsi="Times New Roman"/>
                      <w:lang w:val="mn-MN"/>
                    </w:rPr>
                  </w:pPr>
                  <w:r w:rsidRPr="00E8152C">
                    <w:rPr>
                      <w:rFonts w:ascii="Times New Roman" w:hAnsi="Times New Roman"/>
                      <w:lang w:val="mn-MN"/>
                    </w:rPr>
                    <w:t xml:space="preserve">                                                                        Компанийн 201</w:t>
                  </w:r>
                  <w:r w:rsidR="002E4D35">
                    <w:rPr>
                      <w:rFonts w:ascii="Times New Roman" w:hAnsi="Times New Roman"/>
                    </w:rPr>
                    <w:t>3</w:t>
                  </w:r>
                  <w:r w:rsidRPr="00E8152C">
                    <w:rPr>
                      <w:rFonts w:ascii="Times New Roman" w:hAnsi="Times New Roman"/>
                      <w:lang w:val="mn-MN"/>
                    </w:rPr>
                    <w:t xml:space="preserve"> оны үйл ажиллагааны </w:t>
                  </w:r>
                </w:p>
                <w:p w:rsidR="00411BA0" w:rsidRPr="00E8152C" w:rsidRDefault="00411BA0" w:rsidP="00ED3471">
                  <w:pPr>
                    <w:ind w:left="450"/>
                    <w:rPr>
                      <w:rFonts w:ascii="Times New Roman" w:hAnsi="Times New Roman"/>
                      <w:lang w:val="mn-MN"/>
                    </w:rPr>
                  </w:pPr>
                  <w:r w:rsidRPr="00E8152C">
                    <w:rPr>
                      <w:rFonts w:ascii="Times New Roman" w:hAnsi="Times New Roman"/>
                      <w:lang w:val="mn-MN"/>
                    </w:rPr>
                    <w:t xml:space="preserve">                                                                             болон санхүүгийн тайлангийн тухай </w:t>
                  </w:r>
                </w:p>
                <w:p w:rsidR="00411BA0" w:rsidRPr="00E8152C" w:rsidRDefault="00411BA0" w:rsidP="00ED3471">
                  <w:pPr>
                    <w:ind w:left="450"/>
                    <w:rPr>
                      <w:rFonts w:ascii="Times New Roman" w:hAnsi="Times New Roman"/>
                      <w:lang w:val="mn-MN"/>
                    </w:rPr>
                  </w:pPr>
                </w:p>
              </w:tc>
            </w:tr>
          </w:tbl>
          <w:p w:rsidR="00411BA0" w:rsidRPr="00E8152C" w:rsidRDefault="00411BA0" w:rsidP="00ED3471">
            <w:pPr>
              <w:jc w:val="both"/>
              <w:rPr>
                <w:rFonts w:ascii="Times New Roman" w:hAnsi="Times New Roman"/>
                <w:lang w:val="mn-MN"/>
              </w:rPr>
            </w:pPr>
            <w:r w:rsidRPr="00E8152C">
              <w:rPr>
                <w:rFonts w:ascii="Times New Roman" w:hAnsi="Times New Roman"/>
                <w:lang w:val="mn-MN"/>
              </w:rPr>
              <w:t xml:space="preserve">             Компанийн тухай хуулийн 62 дугаар зүйлийн 1 дэх хэсгийн 9 дэх заалтыг үндэслэн “Ачит Алхабы” хувьцаат компанийн хувьцаа эзэмшигчдийн хурлаас ТОГТООХ нь: </w:t>
            </w:r>
          </w:p>
          <w:p w:rsidR="00411BA0" w:rsidRPr="00E8152C" w:rsidRDefault="00411BA0" w:rsidP="00ED3471">
            <w:pPr>
              <w:jc w:val="both"/>
              <w:rPr>
                <w:rFonts w:ascii="Times New Roman" w:hAnsi="Times New Roman"/>
                <w:lang w:val="mn-MN"/>
              </w:rPr>
            </w:pPr>
          </w:p>
          <w:p w:rsidR="00411BA0" w:rsidRPr="00E8152C" w:rsidRDefault="00411BA0" w:rsidP="00AF3EF9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mn-MN"/>
              </w:rPr>
            </w:pPr>
            <w:r w:rsidRPr="00E8152C">
              <w:rPr>
                <w:lang w:val="mn-MN"/>
              </w:rPr>
              <w:t>“Ачит Алхабы” хувьцаат компанийн 201</w:t>
            </w:r>
            <w:r w:rsidR="002E4D35">
              <w:t>3</w:t>
            </w:r>
            <w:r w:rsidRPr="00E8152C">
              <w:rPr>
                <w:lang w:val="mn-MN"/>
              </w:rPr>
              <w:t xml:space="preserve"> оны үйл ажиллагааны болон санхүүгийн тайланд өгсөн дүгнэлтийн тухай ТУЗ-өөс оруулсан илтгэлийг баталсугай. </w:t>
            </w:r>
          </w:p>
          <w:p w:rsidR="00AF3EF9" w:rsidRPr="00E8152C" w:rsidRDefault="00AF3EF9" w:rsidP="00AF3EF9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mn-MN"/>
              </w:rPr>
            </w:pPr>
            <w:r w:rsidRPr="00E8152C">
              <w:rPr>
                <w:lang w:val="mn-MN"/>
              </w:rPr>
              <w:t>Компанийн үйл ажиллагааны үр ашгийг дээшлүүлэхэд чиглэгдсэн арга хэмжээ авч удирдлагаар ханган ажиллахыг ТУЗ-д үүрэг болгосугай.</w:t>
            </w:r>
          </w:p>
          <w:p w:rsidR="00411BA0" w:rsidRPr="00E8152C" w:rsidRDefault="00411BA0" w:rsidP="00ED3471">
            <w:pPr>
              <w:jc w:val="both"/>
              <w:rPr>
                <w:rFonts w:ascii="Times New Roman" w:hAnsi="Times New Roman"/>
                <w:lang w:val="mn-MN"/>
              </w:rPr>
            </w:pPr>
          </w:p>
          <w:p w:rsidR="00411BA0" w:rsidRPr="00E8152C" w:rsidRDefault="00411BA0" w:rsidP="00ED3471">
            <w:pPr>
              <w:jc w:val="both"/>
              <w:rPr>
                <w:rFonts w:ascii="Times New Roman" w:hAnsi="Times New Roman"/>
                <w:lang w:val="mn-MN"/>
              </w:rPr>
            </w:pPr>
          </w:p>
          <w:p w:rsidR="00411BA0" w:rsidRPr="00E8152C" w:rsidRDefault="00411BA0" w:rsidP="00ED3471">
            <w:pPr>
              <w:jc w:val="both"/>
              <w:rPr>
                <w:rFonts w:ascii="Times New Roman" w:hAnsi="Times New Roman"/>
                <w:lang w:val="mn-MN"/>
              </w:rPr>
            </w:pPr>
          </w:p>
          <w:p w:rsidR="00411BA0" w:rsidRPr="00E8152C" w:rsidRDefault="00411BA0" w:rsidP="00ED3471">
            <w:pPr>
              <w:jc w:val="both"/>
              <w:rPr>
                <w:rFonts w:ascii="Times New Roman" w:hAnsi="Times New Roman"/>
                <w:lang w:val="mn-MN"/>
              </w:rPr>
            </w:pPr>
          </w:p>
          <w:p w:rsidR="00411BA0" w:rsidRPr="00E8152C" w:rsidRDefault="00411BA0" w:rsidP="00ED3471">
            <w:pPr>
              <w:jc w:val="both"/>
              <w:rPr>
                <w:rFonts w:ascii="Times New Roman" w:hAnsi="Times New Roman"/>
                <w:lang w:val="mn-MN"/>
              </w:rPr>
            </w:pPr>
          </w:p>
          <w:p w:rsidR="00AF3EF9" w:rsidRPr="00E8152C" w:rsidRDefault="00AF3EF9" w:rsidP="00ED3471">
            <w:pPr>
              <w:jc w:val="both"/>
              <w:rPr>
                <w:rFonts w:ascii="Times New Roman" w:hAnsi="Times New Roman"/>
                <w:lang w:val="mn-MN"/>
              </w:rPr>
            </w:pPr>
          </w:p>
          <w:p w:rsidR="00411BA0" w:rsidRPr="00E8152C" w:rsidRDefault="00411BA0" w:rsidP="00ED3471">
            <w:pPr>
              <w:jc w:val="center"/>
              <w:rPr>
                <w:rFonts w:ascii="Times New Roman" w:hAnsi="Times New Roman"/>
                <w:lang w:val="mn-MN"/>
              </w:rPr>
            </w:pPr>
            <w:r w:rsidRPr="00E8152C">
              <w:rPr>
                <w:rFonts w:ascii="Times New Roman" w:hAnsi="Times New Roman"/>
                <w:lang w:val="mn-MN"/>
              </w:rPr>
              <w:t>ХУРЛЫН  ДАРГА  .......................К.</w:t>
            </w:r>
            <w:r w:rsidR="00667E19" w:rsidRPr="00E8152C">
              <w:rPr>
                <w:rFonts w:ascii="Times New Roman" w:hAnsi="Times New Roman"/>
                <w:lang w:val="mn-MN"/>
              </w:rPr>
              <w:t>СЕРИКБАЙ</w:t>
            </w:r>
          </w:p>
          <w:p w:rsidR="00411BA0" w:rsidRPr="00E8152C" w:rsidRDefault="00411BA0" w:rsidP="00ED3471">
            <w:pPr>
              <w:jc w:val="both"/>
              <w:rPr>
                <w:rFonts w:ascii="Times New Roman" w:hAnsi="Times New Roman"/>
                <w:b/>
                <w:lang w:val="mn-MN"/>
              </w:rPr>
            </w:pPr>
          </w:p>
          <w:p w:rsidR="00411BA0" w:rsidRPr="00E8152C" w:rsidRDefault="00411BA0" w:rsidP="00ED3471">
            <w:pPr>
              <w:jc w:val="both"/>
              <w:rPr>
                <w:rFonts w:ascii="Times New Roman" w:hAnsi="Times New Roman"/>
                <w:b/>
                <w:lang w:val="mn-MN"/>
              </w:rPr>
            </w:pPr>
          </w:p>
          <w:p w:rsidR="00411BA0" w:rsidRPr="00E8152C" w:rsidRDefault="00411BA0" w:rsidP="00ED3471">
            <w:pPr>
              <w:jc w:val="both"/>
              <w:rPr>
                <w:rFonts w:ascii="Times New Roman" w:hAnsi="Times New Roman"/>
                <w:b/>
                <w:lang w:val="mn-MN"/>
              </w:rPr>
            </w:pPr>
          </w:p>
          <w:p w:rsidR="00411BA0" w:rsidRPr="00E8152C" w:rsidRDefault="00411BA0" w:rsidP="00ED3471">
            <w:pPr>
              <w:rPr>
                <w:rFonts w:ascii="Times New Roman" w:hAnsi="Times New Roman"/>
                <w:b/>
                <w:lang w:val="mn-MN"/>
              </w:rPr>
            </w:pPr>
          </w:p>
          <w:p w:rsidR="00411BA0" w:rsidRPr="00E8152C" w:rsidRDefault="00411BA0" w:rsidP="00ED3471">
            <w:pPr>
              <w:rPr>
                <w:rFonts w:ascii="Times New Roman" w:hAnsi="Times New Roman"/>
                <w:b/>
                <w:lang w:val="mn-MN"/>
              </w:rPr>
            </w:pPr>
          </w:p>
          <w:p w:rsidR="00411BA0" w:rsidRPr="00E8152C" w:rsidRDefault="00411BA0" w:rsidP="00ED3471">
            <w:pPr>
              <w:rPr>
                <w:rFonts w:ascii="Times New Roman" w:hAnsi="Times New Roman"/>
                <w:b/>
                <w:lang w:val="mn-MN"/>
              </w:rPr>
            </w:pPr>
          </w:p>
          <w:p w:rsidR="00411BA0" w:rsidRPr="00E8152C" w:rsidRDefault="00411BA0" w:rsidP="00ED3471">
            <w:pPr>
              <w:rPr>
                <w:rFonts w:ascii="Times New Roman" w:hAnsi="Times New Roman"/>
                <w:b/>
                <w:lang w:val="mn-MN"/>
              </w:rPr>
            </w:pPr>
          </w:p>
          <w:p w:rsidR="00411BA0" w:rsidRPr="00E8152C" w:rsidRDefault="00411BA0" w:rsidP="00ED3471">
            <w:pPr>
              <w:rPr>
                <w:rFonts w:ascii="Times New Roman" w:hAnsi="Times New Roman"/>
                <w:b/>
                <w:lang w:val="mn-MN"/>
              </w:rPr>
            </w:pPr>
          </w:p>
          <w:p w:rsidR="00411BA0" w:rsidRPr="00E8152C" w:rsidRDefault="00411BA0" w:rsidP="00ED3471">
            <w:pPr>
              <w:jc w:val="both"/>
              <w:rPr>
                <w:rFonts w:ascii="Times New Roman" w:hAnsi="Times New Roman"/>
                <w:b/>
              </w:rPr>
            </w:pPr>
          </w:p>
          <w:p w:rsidR="00411BA0" w:rsidRPr="00E8152C" w:rsidRDefault="00411BA0" w:rsidP="00ED3471">
            <w:pPr>
              <w:jc w:val="both"/>
              <w:rPr>
                <w:rFonts w:ascii="Times New Roman" w:hAnsi="Times New Roman"/>
                <w:b/>
                <w:lang w:val="mn-MN"/>
              </w:rPr>
            </w:pPr>
          </w:p>
          <w:p w:rsidR="00411BA0" w:rsidRPr="00E8152C" w:rsidRDefault="00411BA0" w:rsidP="00ED3471">
            <w:pPr>
              <w:jc w:val="both"/>
              <w:rPr>
                <w:rFonts w:ascii="Times New Roman" w:hAnsi="Times New Roman"/>
                <w:b/>
                <w:lang w:val="mn-MN"/>
              </w:rPr>
            </w:pPr>
            <w:r w:rsidRPr="00E8152C">
              <w:rPr>
                <w:rFonts w:ascii="Times New Roman" w:hAnsi="Times New Roman"/>
                <w:b/>
                <w:lang w:val="mn-MN"/>
              </w:rPr>
              <w:t xml:space="preserve"> </w:t>
            </w:r>
          </w:p>
        </w:tc>
      </w:tr>
    </w:tbl>
    <w:p w:rsidR="00411BA0" w:rsidRPr="00E8152C" w:rsidRDefault="00411BA0" w:rsidP="00411BA0">
      <w:pPr>
        <w:rPr>
          <w:rFonts w:ascii="Times New Roman" w:hAnsi="Times New Roman"/>
          <w:b/>
          <w:lang w:val="mn-MN"/>
        </w:rPr>
      </w:pPr>
      <w:r w:rsidRPr="00E8152C">
        <w:rPr>
          <w:rFonts w:ascii="Times New Roman" w:hAnsi="Times New Roman"/>
          <w:b/>
          <w:lang w:val="mn-MN"/>
        </w:rPr>
        <w:t xml:space="preserve">           </w:t>
      </w:r>
    </w:p>
    <w:p w:rsidR="00411BA0" w:rsidRPr="00E8152C" w:rsidRDefault="00411BA0" w:rsidP="00411BA0">
      <w:pPr>
        <w:rPr>
          <w:rFonts w:ascii="Times New Roman" w:hAnsi="Times New Roman"/>
          <w:b/>
          <w:lang w:val="mn-MN"/>
        </w:rPr>
      </w:pPr>
    </w:p>
    <w:p w:rsidR="00411BA0" w:rsidRPr="00E8152C" w:rsidRDefault="00411BA0" w:rsidP="00411BA0">
      <w:pPr>
        <w:rPr>
          <w:rFonts w:ascii="Times New Roman" w:hAnsi="Times New Roman"/>
          <w:b/>
          <w:lang w:val="mn-MN"/>
        </w:rPr>
      </w:pPr>
    </w:p>
    <w:p w:rsidR="00411BA0" w:rsidRPr="00E8152C" w:rsidRDefault="00411BA0" w:rsidP="00411BA0">
      <w:pPr>
        <w:rPr>
          <w:rFonts w:ascii="Times New Roman" w:hAnsi="Times New Roman"/>
          <w:b/>
          <w:lang w:val="mn-MN"/>
        </w:rPr>
      </w:pPr>
    </w:p>
    <w:p w:rsidR="00411BA0" w:rsidRPr="00E8152C" w:rsidRDefault="00411BA0" w:rsidP="00411BA0">
      <w:pPr>
        <w:rPr>
          <w:rFonts w:ascii="Times New Roman" w:hAnsi="Times New Roman"/>
          <w:b/>
          <w:lang w:val="mn-MN"/>
        </w:rPr>
      </w:pPr>
    </w:p>
    <w:p w:rsidR="00411BA0" w:rsidRPr="00E8152C" w:rsidRDefault="00411BA0" w:rsidP="00411BA0">
      <w:pPr>
        <w:rPr>
          <w:rFonts w:ascii="Times New Roman" w:hAnsi="Times New Roman"/>
          <w:b/>
          <w:lang w:val="mn-MN"/>
        </w:rPr>
      </w:pPr>
    </w:p>
    <w:p w:rsidR="00411BA0" w:rsidRPr="00E8152C" w:rsidRDefault="00411BA0" w:rsidP="00411BA0">
      <w:pPr>
        <w:rPr>
          <w:rFonts w:ascii="Times New Roman" w:hAnsi="Times New Roman"/>
          <w:b/>
          <w:lang w:val="mn-MN"/>
        </w:rPr>
      </w:pPr>
    </w:p>
    <w:p w:rsidR="00411BA0" w:rsidRPr="00E8152C" w:rsidRDefault="00411BA0" w:rsidP="00411BA0">
      <w:pPr>
        <w:rPr>
          <w:rFonts w:ascii="Times New Roman" w:hAnsi="Times New Roman"/>
          <w:b/>
          <w:lang w:val="mn-MN"/>
        </w:rPr>
      </w:pPr>
    </w:p>
    <w:p w:rsidR="00411BA0" w:rsidRPr="00E8152C" w:rsidRDefault="00411BA0" w:rsidP="00411BA0">
      <w:pPr>
        <w:rPr>
          <w:rFonts w:ascii="Times New Roman" w:hAnsi="Times New Roman"/>
          <w:b/>
          <w:lang w:val="mn-MN"/>
        </w:rPr>
      </w:pPr>
    </w:p>
    <w:p w:rsidR="00411BA0" w:rsidRPr="00E8152C" w:rsidRDefault="00411BA0" w:rsidP="00411BA0">
      <w:pPr>
        <w:rPr>
          <w:rFonts w:ascii="Times New Roman" w:hAnsi="Times New Roman"/>
          <w:b/>
          <w:lang w:val="mn-MN"/>
        </w:rPr>
      </w:pPr>
    </w:p>
    <w:p w:rsidR="00411BA0" w:rsidRPr="00E8152C" w:rsidRDefault="00411BA0" w:rsidP="00411BA0">
      <w:pPr>
        <w:rPr>
          <w:rFonts w:ascii="Times New Roman" w:hAnsi="Times New Roman"/>
          <w:b/>
          <w:lang w:val="mn-MN"/>
        </w:rPr>
      </w:pPr>
    </w:p>
    <w:p w:rsidR="00411BA0" w:rsidRDefault="00411BA0" w:rsidP="00411BA0">
      <w:pPr>
        <w:rPr>
          <w:rFonts w:ascii="Times New Roman" w:hAnsi="Times New Roman"/>
          <w:b/>
          <w:lang w:val="mn-MN"/>
        </w:rPr>
      </w:pPr>
    </w:p>
    <w:p w:rsidR="00620B9A" w:rsidRPr="00E8152C" w:rsidRDefault="00620B9A" w:rsidP="00411BA0">
      <w:pPr>
        <w:rPr>
          <w:rFonts w:ascii="Times New Roman" w:hAnsi="Times New Roman"/>
          <w:b/>
          <w:lang w:val="mn-MN"/>
        </w:rPr>
      </w:pPr>
    </w:p>
    <w:p w:rsidR="00411BA0" w:rsidRPr="00E8152C" w:rsidRDefault="00411BA0" w:rsidP="00411BA0">
      <w:pPr>
        <w:rPr>
          <w:rFonts w:ascii="Times New Roman" w:hAnsi="Times New Roman"/>
          <w:b/>
          <w:lang w:val="mn-MN"/>
        </w:rPr>
      </w:pPr>
    </w:p>
    <w:p w:rsidR="00620B9A" w:rsidRPr="003133FA" w:rsidRDefault="00620B9A" w:rsidP="00620B9A">
      <w:pPr>
        <w:jc w:val="center"/>
        <w:rPr>
          <w:rFonts w:ascii="Times New Roman" w:hAnsi="Times New Roman"/>
          <w:b/>
          <w:sz w:val="34"/>
          <w:szCs w:val="34"/>
          <w:lang w:val="mn-MN"/>
        </w:rPr>
      </w:pPr>
      <w:r w:rsidRPr="003133FA">
        <w:rPr>
          <w:rFonts w:ascii="Times New Roman" w:hAnsi="Times New Roman"/>
          <w:b/>
          <w:sz w:val="34"/>
          <w:szCs w:val="34"/>
          <w:lang w:val="mn-MN"/>
        </w:rPr>
        <w:lastRenderedPageBreak/>
        <w:t>“АЧИТ АЛХАБЫ” ХУВЬЦААТ КОМПАНИЙН</w:t>
      </w:r>
    </w:p>
    <w:p w:rsidR="00620B9A" w:rsidRPr="003133FA" w:rsidRDefault="00620B9A" w:rsidP="00620B9A">
      <w:pPr>
        <w:jc w:val="center"/>
        <w:rPr>
          <w:rFonts w:ascii="Times New Roman" w:hAnsi="Times New Roman"/>
          <w:b/>
          <w:sz w:val="34"/>
          <w:szCs w:val="34"/>
          <w:lang w:val="mn-MN"/>
        </w:rPr>
      </w:pPr>
      <w:r w:rsidRPr="003133FA">
        <w:rPr>
          <w:rFonts w:ascii="Times New Roman" w:hAnsi="Times New Roman"/>
          <w:b/>
          <w:sz w:val="34"/>
          <w:szCs w:val="34"/>
          <w:lang w:val="mn-MN"/>
        </w:rPr>
        <w:t>ХУВЬЦАА ЭЗЭМШИГЧДИЙН ХУРЛЫН ТОГТООЛ</w:t>
      </w:r>
    </w:p>
    <w:tbl>
      <w:tblPr>
        <w:tblW w:w="10021" w:type="dxa"/>
        <w:tblInd w:w="6" w:type="dxa"/>
        <w:tblBorders>
          <w:top w:val="thickThinSmallGap" w:sz="24" w:space="0" w:color="auto"/>
        </w:tblBorders>
        <w:tblLook w:val="0000"/>
      </w:tblPr>
      <w:tblGrid>
        <w:gridCol w:w="270"/>
        <w:gridCol w:w="9594"/>
        <w:gridCol w:w="157"/>
      </w:tblGrid>
      <w:tr w:rsidR="00620B9A" w:rsidRPr="003133FA" w:rsidTr="001617D1">
        <w:trPr>
          <w:gridAfter w:val="1"/>
          <w:wAfter w:w="157" w:type="dxa"/>
          <w:trHeight w:val="466"/>
        </w:trPr>
        <w:tc>
          <w:tcPr>
            <w:tcW w:w="9864" w:type="dxa"/>
            <w:gridSpan w:val="2"/>
          </w:tcPr>
          <w:p w:rsidR="00620B9A" w:rsidRPr="003133FA" w:rsidRDefault="00620B9A" w:rsidP="001617D1">
            <w:pPr>
              <w:ind w:left="-11" w:hanging="97"/>
              <w:rPr>
                <w:rFonts w:ascii="Times New Roman" w:hAnsi="Times New Roman"/>
                <w:sz w:val="18"/>
                <w:szCs w:val="18"/>
              </w:rPr>
            </w:pPr>
          </w:p>
          <w:p w:rsidR="00620B9A" w:rsidRPr="003133FA" w:rsidRDefault="00620B9A" w:rsidP="001617D1">
            <w:pPr>
              <w:ind w:left="-11" w:hanging="97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3133FA">
              <w:rPr>
                <w:rFonts w:ascii="Times New Roman" w:hAnsi="Times New Roman"/>
                <w:sz w:val="18"/>
                <w:szCs w:val="18"/>
              </w:rPr>
              <w:t>…</w:t>
            </w:r>
            <w:r w:rsidRPr="003133FA">
              <w:rPr>
                <w:rFonts w:ascii="Times New Roman" w:hAnsi="Times New Roman"/>
                <w:sz w:val="18"/>
                <w:szCs w:val="18"/>
                <w:lang w:val="mn-MN"/>
              </w:rPr>
              <w:t>............... оны .......дугаар                                                Дугаар                                                      Өлгий сум</w:t>
            </w:r>
          </w:p>
          <w:p w:rsidR="00620B9A" w:rsidRPr="003133FA" w:rsidRDefault="00620B9A" w:rsidP="001617D1">
            <w:pPr>
              <w:ind w:left="-11" w:hanging="97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3133FA">
              <w:rPr>
                <w:rFonts w:ascii="Times New Roman" w:hAnsi="Times New Roman"/>
                <w:sz w:val="18"/>
                <w:szCs w:val="18"/>
                <w:lang w:val="mn-MN"/>
              </w:rPr>
              <w:t>сарын ................. өдөр</w:t>
            </w:r>
          </w:p>
        </w:tc>
      </w:tr>
      <w:tr w:rsidR="00620B9A" w:rsidRPr="003133FA" w:rsidTr="001617D1">
        <w:tblPrEx>
          <w:tblBorders>
            <w:top w:val="single" w:sz="4" w:space="0" w:color="auto"/>
          </w:tblBorders>
        </w:tblPrEx>
        <w:trPr>
          <w:gridBefore w:val="1"/>
          <w:wBefore w:w="270" w:type="dxa"/>
          <w:trHeight w:val="34"/>
        </w:trPr>
        <w:tc>
          <w:tcPr>
            <w:tcW w:w="9751" w:type="dxa"/>
            <w:gridSpan w:val="2"/>
            <w:tcBorders>
              <w:top w:val="nil"/>
            </w:tcBorders>
          </w:tcPr>
          <w:p w:rsidR="00620B9A" w:rsidRPr="003133FA" w:rsidRDefault="00620B9A" w:rsidP="001617D1">
            <w:pPr>
              <w:ind w:left="450"/>
              <w:jc w:val="right"/>
              <w:rPr>
                <w:rFonts w:ascii="Times New Roman" w:hAnsi="Times New Roman"/>
                <w:lang w:val="mn-MN"/>
              </w:rPr>
            </w:pPr>
          </w:p>
          <w:p w:rsidR="00620B9A" w:rsidRPr="003133FA" w:rsidRDefault="00620B9A" w:rsidP="001617D1">
            <w:pPr>
              <w:ind w:left="450" w:right="271"/>
              <w:jc w:val="right"/>
              <w:rPr>
                <w:rFonts w:ascii="Times New Roman" w:hAnsi="Times New Roman"/>
                <w:lang w:val="mn-MN"/>
              </w:rPr>
            </w:pPr>
            <w:r w:rsidRPr="003133FA">
              <w:rPr>
                <w:rFonts w:ascii="Times New Roman" w:hAnsi="Times New Roman"/>
                <w:lang w:val="mn-MN"/>
              </w:rPr>
              <w:t xml:space="preserve">Компанийн  дүрмийн шинэчилсэн найруулгыг </w:t>
            </w:r>
          </w:p>
          <w:p w:rsidR="00620B9A" w:rsidRPr="003133FA" w:rsidRDefault="00620B9A" w:rsidP="001617D1">
            <w:pPr>
              <w:ind w:left="450" w:right="271"/>
              <w:jc w:val="right"/>
              <w:rPr>
                <w:rFonts w:ascii="Times New Roman" w:hAnsi="Times New Roman"/>
                <w:lang w:val="mn-MN"/>
              </w:rPr>
            </w:pPr>
            <w:r w:rsidRPr="003133FA">
              <w:rPr>
                <w:rFonts w:ascii="Times New Roman" w:hAnsi="Times New Roman"/>
                <w:lang w:val="mn-MN"/>
              </w:rPr>
              <w:t xml:space="preserve">батлах тухай </w:t>
            </w:r>
          </w:p>
          <w:p w:rsidR="00620B9A" w:rsidRPr="003133FA" w:rsidRDefault="00620B9A" w:rsidP="001617D1">
            <w:pPr>
              <w:ind w:left="450" w:right="271"/>
              <w:jc w:val="right"/>
              <w:rPr>
                <w:rFonts w:ascii="Times New Roman" w:hAnsi="Times New Roman"/>
                <w:lang w:val="mn-MN"/>
              </w:rPr>
            </w:pPr>
          </w:p>
        </w:tc>
      </w:tr>
    </w:tbl>
    <w:p w:rsidR="00620B9A" w:rsidRPr="003133FA" w:rsidRDefault="00620B9A" w:rsidP="00620B9A">
      <w:pPr>
        <w:jc w:val="both"/>
        <w:rPr>
          <w:rFonts w:ascii="Times New Roman" w:hAnsi="Times New Roman"/>
          <w:lang w:val="mn-MN"/>
        </w:rPr>
      </w:pPr>
      <w:r w:rsidRPr="003133FA">
        <w:rPr>
          <w:rFonts w:ascii="Times New Roman" w:hAnsi="Times New Roman"/>
          <w:lang w:val="mn-MN"/>
        </w:rPr>
        <w:t xml:space="preserve">             УИХ-аас баталсан Компанийн тухай хууль-д нийцүүлэн компанийн дүрмийг шинэчлэн найруулж, улсын бүртгэлд бүртгүүлэх тухай “Компанийн тухай хуулийг дагаж мөрдөх журам”-ыг үндэслэн “Ачит Алхабы” хувьцаат компанийн хувьцаа эзэмшигчдийн хурлаас ТОГТООХ нь: </w:t>
      </w:r>
    </w:p>
    <w:p w:rsidR="00620B9A" w:rsidRPr="003133FA" w:rsidRDefault="00620B9A" w:rsidP="00620B9A">
      <w:pPr>
        <w:jc w:val="both"/>
        <w:rPr>
          <w:rFonts w:ascii="Times New Roman" w:hAnsi="Times New Roman"/>
          <w:lang w:val="mn-MN"/>
        </w:rPr>
      </w:pPr>
    </w:p>
    <w:p w:rsidR="00620B9A" w:rsidRPr="003133FA" w:rsidRDefault="00620B9A" w:rsidP="00620B9A">
      <w:pPr>
        <w:pStyle w:val="ListParagraph"/>
        <w:numPr>
          <w:ilvl w:val="0"/>
          <w:numId w:val="7"/>
        </w:numPr>
        <w:jc w:val="both"/>
        <w:rPr>
          <w:lang w:val="mn-MN"/>
        </w:rPr>
      </w:pPr>
      <w:r w:rsidRPr="003133FA">
        <w:rPr>
          <w:lang w:val="mn-MN"/>
        </w:rPr>
        <w:t xml:space="preserve">“Ачит Алхабы” хувьцаат компанийн ТУЗ-өөс оруулсан компанийн дүрмийн шинэчилсэн найруулгыг баталсугай. </w:t>
      </w:r>
    </w:p>
    <w:p w:rsidR="00620B9A" w:rsidRPr="003133FA" w:rsidRDefault="00620B9A" w:rsidP="00620B9A">
      <w:pPr>
        <w:pStyle w:val="ListParagraph"/>
        <w:numPr>
          <w:ilvl w:val="0"/>
          <w:numId w:val="7"/>
        </w:numPr>
        <w:jc w:val="both"/>
        <w:rPr>
          <w:lang w:val="mn-MN"/>
        </w:rPr>
      </w:pPr>
      <w:r w:rsidRPr="003133FA">
        <w:rPr>
          <w:lang w:val="mn-MN"/>
        </w:rPr>
        <w:t>Компанийн дүрмийн өөрчлөлтийг Улсын бүртгэлийн газарт бүртгүүлж, эрх бүхий байгууллагуудад хүргүүлэхийг ТУЗ-д үүрэг болгосугай.</w:t>
      </w:r>
    </w:p>
    <w:p w:rsidR="00620B9A" w:rsidRPr="00DD22B0" w:rsidRDefault="00620B9A" w:rsidP="00620B9A">
      <w:pPr>
        <w:jc w:val="both"/>
        <w:rPr>
          <w:lang w:val="mn-MN"/>
        </w:rPr>
      </w:pPr>
    </w:p>
    <w:p w:rsidR="00620B9A" w:rsidRPr="00DD22B0" w:rsidRDefault="00620B9A" w:rsidP="00620B9A">
      <w:pPr>
        <w:jc w:val="both"/>
        <w:rPr>
          <w:lang w:val="mn-MN"/>
        </w:rPr>
      </w:pPr>
    </w:p>
    <w:p w:rsidR="00620B9A" w:rsidRDefault="00620B9A" w:rsidP="00620B9A">
      <w:pPr>
        <w:jc w:val="both"/>
        <w:rPr>
          <w:lang w:val="mn-MN"/>
        </w:rPr>
      </w:pPr>
    </w:p>
    <w:p w:rsidR="00620B9A" w:rsidRDefault="00620B9A" w:rsidP="00620B9A">
      <w:pPr>
        <w:jc w:val="both"/>
        <w:rPr>
          <w:lang w:val="mn-MN"/>
        </w:rPr>
      </w:pPr>
    </w:p>
    <w:p w:rsidR="00620B9A" w:rsidRDefault="00620B9A" w:rsidP="00620B9A">
      <w:pPr>
        <w:jc w:val="both"/>
        <w:rPr>
          <w:lang w:val="mn-MN"/>
        </w:rPr>
      </w:pPr>
    </w:p>
    <w:p w:rsidR="00620B9A" w:rsidRDefault="00620B9A" w:rsidP="00620B9A">
      <w:pPr>
        <w:jc w:val="both"/>
        <w:rPr>
          <w:lang w:val="mn-MN"/>
        </w:rPr>
      </w:pPr>
    </w:p>
    <w:p w:rsidR="00620B9A" w:rsidRPr="00DD22B0" w:rsidRDefault="00620B9A" w:rsidP="00620B9A">
      <w:pPr>
        <w:jc w:val="both"/>
        <w:rPr>
          <w:lang w:val="mn-MN"/>
        </w:rPr>
      </w:pPr>
    </w:p>
    <w:p w:rsidR="00620B9A" w:rsidRPr="003133FA" w:rsidRDefault="00620B9A" w:rsidP="00620B9A">
      <w:pPr>
        <w:jc w:val="center"/>
        <w:rPr>
          <w:rFonts w:ascii="Times New Roman" w:hAnsi="Times New Roman"/>
          <w:lang w:val="mn-MN"/>
        </w:rPr>
      </w:pPr>
      <w:r w:rsidRPr="003133FA">
        <w:rPr>
          <w:rFonts w:ascii="Times New Roman" w:hAnsi="Times New Roman"/>
          <w:lang w:val="mn-MN"/>
        </w:rPr>
        <w:t>ХУРЛЫН  ДАРГА  .......................К.</w:t>
      </w:r>
      <w:r>
        <w:rPr>
          <w:rFonts w:ascii="Times New Roman" w:hAnsi="Times New Roman"/>
          <w:lang w:val="mn-MN"/>
        </w:rPr>
        <w:t>СЕРИКБАЙ</w:t>
      </w:r>
    </w:p>
    <w:p w:rsidR="00620B9A" w:rsidRPr="003446D5" w:rsidRDefault="00620B9A" w:rsidP="00620B9A">
      <w:pPr>
        <w:jc w:val="both"/>
        <w:rPr>
          <w:b/>
          <w:lang w:val="mn-MN"/>
        </w:rPr>
      </w:pPr>
    </w:p>
    <w:p w:rsidR="00620B9A" w:rsidRDefault="00620B9A" w:rsidP="00620B9A">
      <w:pPr>
        <w:rPr>
          <w:b/>
          <w:lang w:val="mn-MN"/>
        </w:rPr>
      </w:pPr>
    </w:p>
    <w:p w:rsidR="00620B9A" w:rsidRDefault="00620B9A" w:rsidP="00620B9A">
      <w:pPr>
        <w:rPr>
          <w:b/>
          <w:lang w:val="mn-MN"/>
        </w:rPr>
      </w:pPr>
    </w:p>
    <w:p w:rsidR="00620B9A" w:rsidRDefault="00620B9A" w:rsidP="00620B9A">
      <w:pPr>
        <w:rPr>
          <w:b/>
          <w:lang w:val="mn-MN"/>
        </w:rPr>
      </w:pPr>
    </w:p>
    <w:p w:rsidR="00620B9A" w:rsidRDefault="00620B9A" w:rsidP="00620B9A">
      <w:pPr>
        <w:rPr>
          <w:b/>
          <w:lang w:val="mn-MN"/>
        </w:rPr>
      </w:pPr>
    </w:p>
    <w:p w:rsidR="00620B9A" w:rsidRDefault="00620B9A" w:rsidP="00620B9A">
      <w:pPr>
        <w:rPr>
          <w:b/>
          <w:lang w:val="mn-MN"/>
        </w:rPr>
      </w:pPr>
    </w:p>
    <w:p w:rsidR="00620B9A" w:rsidRDefault="00620B9A" w:rsidP="00620B9A">
      <w:pPr>
        <w:rPr>
          <w:b/>
          <w:lang w:val="mn-MN"/>
        </w:rPr>
      </w:pPr>
    </w:p>
    <w:p w:rsidR="00620B9A" w:rsidRDefault="00620B9A" w:rsidP="00620B9A">
      <w:pPr>
        <w:rPr>
          <w:b/>
          <w:lang w:val="mn-MN"/>
        </w:rPr>
      </w:pPr>
    </w:p>
    <w:p w:rsidR="00620B9A" w:rsidRDefault="00620B9A" w:rsidP="00620B9A">
      <w:pPr>
        <w:rPr>
          <w:b/>
          <w:lang w:val="mn-MN"/>
        </w:rPr>
      </w:pPr>
    </w:p>
    <w:p w:rsidR="00620B9A" w:rsidRDefault="00620B9A" w:rsidP="00620B9A">
      <w:pPr>
        <w:rPr>
          <w:b/>
          <w:lang w:val="mn-MN"/>
        </w:rPr>
      </w:pPr>
    </w:p>
    <w:p w:rsidR="00620B9A" w:rsidRDefault="00620B9A" w:rsidP="00620B9A">
      <w:pPr>
        <w:rPr>
          <w:b/>
          <w:lang w:val="mn-MN"/>
        </w:rPr>
      </w:pPr>
    </w:p>
    <w:p w:rsidR="00620B9A" w:rsidRDefault="00620B9A" w:rsidP="00620B9A">
      <w:pPr>
        <w:rPr>
          <w:b/>
          <w:lang w:val="mn-MN"/>
        </w:rPr>
      </w:pPr>
    </w:p>
    <w:p w:rsidR="00620B9A" w:rsidRDefault="00620B9A" w:rsidP="00620B9A">
      <w:pPr>
        <w:rPr>
          <w:b/>
          <w:lang w:val="mn-MN"/>
        </w:rPr>
      </w:pPr>
    </w:p>
    <w:p w:rsidR="00620B9A" w:rsidRDefault="00620B9A" w:rsidP="00620B9A">
      <w:pPr>
        <w:rPr>
          <w:b/>
          <w:lang w:val="mn-MN"/>
        </w:rPr>
      </w:pPr>
    </w:p>
    <w:p w:rsidR="00620B9A" w:rsidRDefault="00620B9A" w:rsidP="00620B9A">
      <w:pPr>
        <w:rPr>
          <w:b/>
          <w:lang w:val="mn-MN"/>
        </w:rPr>
      </w:pPr>
    </w:p>
    <w:p w:rsidR="00620B9A" w:rsidRDefault="00620B9A" w:rsidP="00620B9A">
      <w:pPr>
        <w:jc w:val="right"/>
        <w:rPr>
          <w:b/>
          <w:i/>
          <w:lang w:val="mn-MN"/>
        </w:rPr>
      </w:pPr>
    </w:p>
    <w:p w:rsidR="00620B9A" w:rsidRDefault="00620B9A" w:rsidP="00620B9A">
      <w:pPr>
        <w:jc w:val="right"/>
        <w:rPr>
          <w:b/>
          <w:i/>
          <w:lang w:val="mn-MN"/>
        </w:rPr>
      </w:pPr>
    </w:p>
    <w:p w:rsidR="00620B9A" w:rsidRDefault="00620B9A" w:rsidP="00620B9A">
      <w:pPr>
        <w:jc w:val="right"/>
        <w:rPr>
          <w:b/>
          <w:i/>
          <w:lang w:val="mn-MN"/>
        </w:rPr>
      </w:pPr>
    </w:p>
    <w:p w:rsidR="00620B9A" w:rsidRDefault="00620B9A" w:rsidP="00620B9A">
      <w:pPr>
        <w:jc w:val="right"/>
        <w:rPr>
          <w:b/>
          <w:i/>
          <w:lang w:val="mn-MN"/>
        </w:rPr>
      </w:pPr>
    </w:p>
    <w:p w:rsidR="00620B9A" w:rsidRDefault="00620B9A" w:rsidP="00620B9A">
      <w:pPr>
        <w:jc w:val="right"/>
        <w:rPr>
          <w:b/>
          <w:i/>
          <w:lang w:val="mn-MN"/>
        </w:rPr>
      </w:pPr>
    </w:p>
    <w:p w:rsidR="00620B9A" w:rsidRDefault="00620B9A" w:rsidP="00620B9A">
      <w:pPr>
        <w:jc w:val="right"/>
        <w:rPr>
          <w:rFonts w:asciiTheme="minorHAnsi" w:hAnsiTheme="minorHAnsi"/>
          <w:b/>
          <w:i/>
          <w:lang w:val="mn-MN"/>
        </w:rPr>
      </w:pPr>
    </w:p>
    <w:p w:rsidR="00620B9A" w:rsidRPr="00620B9A" w:rsidRDefault="00620B9A" w:rsidP="00620B9A">
      <w:pPr>
        <w:jc w:val="right"/>
        <w:rPr>
          <w:rFonts w:asciiTheme="minorHAnsi" w:hAnsiTheme="minorHAnsi"/>
          <w:b/>
          <w:i/>
          <w:lang w:val="mn-MN"/>
        </w:rPr>
      </w:pPr>
    </w:p>
    <w:p w:rsidR="00620B9A" w:rsidRDefault="00620B9A" w:rsidP="00620B9A">
      <w:pPr>
        <w:jc w:val="right"/>
        <w:rPr>
          <w:b/>
          <w:i/>
          <w:lang w:val="mn-MN"/>
        </w:rPr>
      </w:pPr>
    </w:p>
    <w:p w:rsidR="00411BA0" w:rsidRPr="00E8152C" w:rsidRDefault="00411BA0" w:rsidP="00411BA0">
      <w:pPr>
        <w:rPr>
          <w:rFonts w:ascii="Times New Roman" w:hAnsi="Times New Roman"/>
          <w:b/>
          <w:lang w:val="mn-MN"/>
        </w:rPr>
      </w:pPr>
    </w:p>
    <w:p w:rsidR="00411BA0" w:rsidRPr="00E8152C" w:rsidRDefault="00411BA0" w:rsidP="00411BA0">
      <w:pPr>
        <w:jc w:val="center"/>
        <w:rPr>
          <w:rFonts w:ascii="Times New Roman" w:hAnsi="Times New Roman"/>
          <w:b/>
          <w:sz w:val="34"/>
          <w:szCs w:val="34"/>
          <w:lang w:val="mn-MN"/>
        </w:rPr>
      </w:pPr>
      <w:r w:rsidRPr="00E8152C">
        <w:rPr>
          <w:rFonts w:ascii="Times New Roman" w:hAnsi="Times New Roman"/>
          <w:b/>
          <w:sz w:val="34"/>
          <w:szCs w:val="34"/>
          <w:lang w:val="mn-MN"/>
        </w:rPr>
        <w:lastRenderedPageBreak/>
        <w:t>“АЧИТ АЛХАБЫ” ХУВЬЦААТ КОМПАНИЙН</w:t>
      </w:r>
    </w:p>
    <w:p w:rsidR="00411BA0" w:rsidRPr="00E8152C" w:rsidRDefault="00411BA0" w:rsidP="00411BA0">
      <w:pPr>
        <w:jc w:val="center"/>
        <w:rPr>
          <w:rFonts w:ascii="Times New Roman" w:hAnsi="Times New Roman"/>
          <w:sz w:val="34"/>
          <w:szCs w:val="34"/>
          <w:lang w:val="mn-MN"/>
        </w:rPr>
      </w:pPr>
      <w:r w:rsidRPr="00E8152C">
        <w:rPr>
          <w:rFonts w:ascii="Times New Roman" w:hAnsi="Times New Roman"/>
          <w:b/>
          <w:sz w:val="34"/>
          <w:szCs w:val="34"/>
          <w:lang w:val="mn-MN"/>
        </w:rPr>
        <w:t>ХУВЬЦАА ЭЗЭМШИГЧДИЙН ХУРЛЫН ТОГТООЛ</w:t>
      </w:r>
    </w:p>
    <w:tbl>
      <w:tblPr>
        <w:tblW w:w="9720" w:type="dxa"/>
        <w:tblInd w:w="6" w:type="dxa"/>
        <w:tblBorders>
          <w:top w:val="thickThinSmallGap" w:sz="24" w:space="0" w:color="auto"/>
        </w:tblBorders>
        <w:tblLook w:val="0000"/>
      </w:tblPr>
      <w:tblGrid>
        <w:gridCol w:w="270"/>
        <w:gridCol w:w="9450"/>
      </w:tblGrid>
      <w:tr w:rsidR="00411BA0" w:rsidRPr="00E8152C" w:rsidTr="00ED3471">
        <w:trPr>
          <w:trHeight w:val="466"/>
        </w:trPr>
        <w:tc>
          <w:tcPr>
            <w:tcW w:w="9720" w:type="dxa"/>
            <w:gridSpan w:val="2"/>
          </w:tcPr>
          <w:p w:rsidR="00411BA0" w:rsidRPr="00E8152C" w:rsidRDefault="00411BA0" w:rsidP="00ED3471">
            <w:pPr>
              <w:ind w:left="-11" w:hanging="9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11BA0" w:rsidRPr="00E8152C" w:rsidRDefault="00411BA0" w:rsidP="00ED3471">
            <w:pPr>
              <w:ind w:left="-11" w:hanging="97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E8152C">
              <w:rPr>
                <w:rFonts w:ascii="Times New Roman" w:hAnsi="Times New Roman"/>
                <w:sz w:val="18"/>
                <w:szCs w:val="18"/>
                <w:lang w:val="ru-RU"/>
              </w:rPr>
              <w:t>…</w:t>
            </w:r>
            <w:r w:rsidRPr="00E8152C">
              <w:rPr>
                <w:rFonts w:ascii="Times New Roman" w:hAnsi="Times New Roman"/>
                <w:sz w:val="18"/>
                <w:szCs w:val="18"/>
                <w:lang w:val="mn-MN"/>
              </w:rPr>
              <w:t>............... оны .......дугаар                                                Дугаар                                                      Өлгий сум</w:t>
            </w:r>
          </w:p>
          <w:p w:rsidR="00411BA0" w:rsidRPr="00E8152C" w:rsidRDefault="00411BA0" w:rsidP="00ED3471">
            <w:pPr>
              <w:ind w:left="-11" w:hanging="97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E8152C">
              <w:rPr>
                <w:rFonts w:ascii="Times New Roman" w:hAnsi="Times New Roman"/>
                <w:sz w:val="18"/>
                <w:szCs w:val="18"/>
                <w:lang w:val="mn-MN"/>
              </w:rPr>
              <w:t>сарын ................. өдөр</w:t>
            </w:r>
          </w:p>
        </w:tc>
      </w:tr>
      <w:tr w:rsidR="00411BA0" w:rsidRPr="00E8152C" w:rsidTr="00ED3471">
        <w:tblPrEx>
          <w:tblBorders>
            <w:top w:val="single" w:sz="4" w:space="0" w:color="auto"/>
          </w:tblBorders>
        </w:tblPrEx>
        <w:trPr>
          <w:gridBefore w:val="1"/>
          <w:wBefore w:w="270" w:type="dxa"/>
          <w:trHeight w:val="34"/>
        </w:trPr>
        <w:tc>
          <w:tcPr>
            <w:tcW w:w="9450" w:type="dxa"/>
            <w:tcBorders>
              <w:top w:val="nil"/>
            </w:tcBorders>
          </w:tcPr>
          <w:p w:rsidR="00411BA0" w:rsidRPr="00E8152C" w:rsidRDefault="00411BA0" w:rsidP="00ED3471">
            <w:pPr>
              <w:ind w:left="450" w:right="162"/>
              <w:jc w:val="right"/>
              <w:rPr>
                <w:rFonts w:ascii="Times New Roman" w:hAnsi="Times New Roman"/>
                <w:lang w:val="mn-MN"/>
              </w:rPr>
            </w:pPr>
          </w:p>
          <w:p w:rsidR="00411BA0" w:rsidRPr="00E8152C" w:rsidRDefault="00411BA0" w:rsidP="00ED3471">
            <w:pPr>
              <w:ind w:left="450" w:right="162"/>
              <w:jc w:val="right"/>
              <w:rPr>
                <w:rFonts w:ascii="Times New Roman" w:hAnsi="Times New Roman"/>
                <w:lang w:val="mn-MN"/>
              </w:rPr>
            </w:pPr>
            <w:r w:rsidRPr="00E8152C">
              <w:rPr>
                <w:rFonts w:ascii="Times New Roman" w:hAnsi="Times New Roman"/>
                <w:lang w:val="mn-MN"/>
              </w:rPr>
              <w:t xml:space="preserve">Төлөөлөн удирдах зөвлөлийн </w:t>
            </w:r>
          </w:p>
          <w:p w:rsidR="00411BA0" w:rsidRPr="00E8152C" w:rsidRDefault="00411BA0" w:rsidP="00ED3471">
            <w:pPr>
              <w:ind w:left="450"/>
              <w:rPr>
                <w:rFonts w:ascii="Times New Roman" w:hAnsi="Times New Roman"/>
                <w:lang w:val="mn-MN"/>
              </w:rPr>
            </w:pPr>
            <w:r w:rsidRPr="00E8152C">
              <w:rPr>
                <w:rFonts w:ascii="Times New Roman" w:hAnsi="Times New Roman"/>
                <w:lang w:val="mn-MN"/>
              </w:rPr>
              <w:t xml:space="preserve">                                                                                                     гишүүдийг батлах тухай</w:t>
            </w:r>
          </w:p>
          <w:p w:rsidR="00411BA0" w:rsidRPr="00E8152C" w:rsidRDefault="00411BA0" w:rsidP="00ED3471">
            <w:pPr>
              <w:ind w:left="450"/>
              <w:rPr>
                <w:rFonts w:ascii="Times New Roman" w:hAnsi="Times New Roman"/>
                <w:lang w:val="mn-MN"/>
              </w:rPr>
            </w:pPr>
          </w:p>
        </w:tc>
      </w:tr>
    </w:tbl>
    <w:p w:rsidR="00411BA0" w:rsidRPr="00E8152C" w:rsidRDefault="00411BA0" w:rsidP="00411BA0">
      <w:pPr>
        <w:jc w:val="both"/>
        <w:rPr>
          <w:rFonts w:ascii="Times New Roman" w:hAnsi="Times New Roman"/>
          <w:lang w:val="mn-MN"/>
        </w:rPr>
      </w:pPr>
      <w:r w:rsidRPr="00E8152C">
        <w:rPr>
          <w:rFonts w:ascii="Times New Roman" w:hAnsi="Times New Roman"/>
          <w:lang w:val="mn-MN"/>
        </w:rPr>
        <w:t xml:space="preserve">             Компанийн тухай хуулийн 62 дугаар зүйлийн 1 дэх хэсгийн 7 дэх заалтыг удирдлага болгон Тооллолгын комиссын тооллолгын дүнг үндэслэн “Ачит Алхабы” хувьцаат компанийн хувьцаа эзэмшигчдийн хурлаас ТОГТООХ нь:</w:t>
      </w:r>
    </w:p>
    <w:p w:rsidR="00411BA0" w:rsidRPr="00E8152C" w:rsidRDefault="00411BA0" w:rsidP="00411BA0">
      <w:pPr>
        <w:jc w:val="both"/>
        <w:rPr>
          <w:rFonts w:ascii="Times New Roman" w:hAnsi="Times New Roman"/>
          <w:lang w:val="mn-MN"/>
        </w:rPr>
      </w:pPr>
      <w:r w:rsidRPr="00E8152C">
        <w:rPr>
          <w:rFonts w:ascii="Times New Roman" w:hAnsi="Times New Roman"/>
          <w:lang w:val="mn-MN"/>
        </w:rPr>
        <w:t xml:space="preserve"> </w:t>
      </w:r>
    </w:p>
    <w:p w:rsidR="00CD5DB7" w:rsidRPr="00E8152C" w:rsidRDefault="00411BA0" w:rsidP="00411BA0">
      <w:pPr>
        <w:jc w:val="both"/>
        <w:rPr>
          <w:rFonts w:ascii="Times New Roman" w:hAnsi="Times New Roman"/>
          <w:lang w:val="mn-MN"/>
        </w:rPr>
      </w:pPr>
      <w:r w:rsidRPr="00E8152C">
        <w:rPr>
          <w:rFonts w:ascii="Times New Roman" w:hAnsi="Times New Roman"/>
          <w:lang w:val="mn-MN"/>
        </w:rPr>
        <w:t xml:space="preserve">           “Ачит Алхабы” хувьцаат компанийн Төлөөлөн удирдах зөвлөлийн хараат гишүүдээр</w:t>
      </w:r>
    </w:p>
    <w:p w:rsidR="00CD5DB7" w:rsidRPr="00E8152C" w:rsidRDefault="00CD5DB7" w:rsidP="00411BA0">
      <w:pPr>
        <w:jc w:val="both"/>
        <w:rPr>
          <w:rFonts w:ascii="Times New Roman" w:hAnsi="Times New Roman"/>
          <w:lang w:val="mn-MN"/>
        </w:rPr>
      </w:pPr>
    </w:p>
    <w:p w:rsidR="00CD5DB7" w:rsidRPr="00E8152C" w:rsidRDefault="00CD5DB7" w:rsidP="00CD5DB7">
      <w:pPr>
        <w:pStyle w:val="ListParagraph"/>
        <w:numPr>
          <w:ilvl w:val="0"/>
          <w:numId w:val="9"/>
        </w:numPr>
        <w:jc w:val="both"/>
        <w:rPr>
          <w:lang w:val="mn-MN"/>
        </w:rPr>
      </w:pPr>
      <w:r w:rsidRPr="00E8152C">
        <w:rPr>
          <w:lang w:val="mn-MN"/>
        </w:rPr>
        <w:t>Кал</w:t>
      </w:r>
      <w:r w:rsidR="00667E19" w:rsidRPr="00E8152C">
        <w:rPr>
          <w:lang w:val="mn-MN"/>
        </w:rPr>
        <w:t>и</w:t>
      </w:r>
      <w:r w:rsidRPr="00E8152C">
        <w:rPr>
          <w:lang w:val="mn-MN"/>
        </w:rPr>
        <w:t>ма</w:t>
      </w:r>
      <w:r w:rsidR="00667E19" w:rsidRPr="00E8152C">
        <w:rPr>
          <w:lang w:val="mn-MN"/>
        </w:rPr>
        <w:t xml:space="preserve">т Ахжархын </w:t>
      </w:r>
      <w:r w:rsidRPr="00E8152C">
        <w:rPr>
          <w:lang w:val="mn-MN"/>
        </w:rPr>
        <w:t xml:space="preserve"> </w:t>
      </w:r>
      <w:r w:rsidR="00D64858" w:rsidRPr="00E8152C">
        <w:rPr>
          <w:lang w:val="mn-MN"/>
        </w:rPr>
        <w:t>Б</w:t>
      </w:r>
      <w:r w:rsidR="00667E19" w:rsidRPr="00E8152C">
        <w:rPr>
          <w:lang w:val="mn-MN"/>
        </w:rPr>
        <w:t>Ю94021014</w:t>
      </w:r>
    </w:p>
    <w:p w:rsidR="00CD5DB7" w:rsidRPr="00E8152C" w:rsidRDefault="00CD5DB7" w:rsidP="00CD5DB7">
      <w:pPr>
        <w:pStyle w:val="ListParagraph"/>
        <w:numPr>
          <w:ilvl w:val="0"/>
          <w:numId w:val="9"/>
        </w:numPr>
        <w:jc w:val="both"/>
        <w:rPr>
          <w:lang w:val="mn-MN"/>
        </w:rPr>
      </w:pPr>
      <w:r w:rsidRPr="00E8152C">
        <w:rPr>
          <w:lang w:val="mn-MN"/>
        </w:rPr>
        <w:t xml:space="preserve">Халым Калимат      </w:t>
      </w:r>
      <w:r w:rsidR="00D64858" w:rsidRPr="00E8152C">
        <w:rPr>
          <w:lang w:val="mn-MN"/>
        </w:rPr>
        <w:t>УУ65022419</w:t>
      </w:r>
    </w:p>
    <w:p w:rsidR="00CD5DB7" w:rsidRPr="00E8152C" w:rsidRDefault="00CD5DB7" w:rsidP="00D64858">
      <w:pPr>
        <w:pStyle w:val="ListParagraph"/>
        <w:numPr>
          <w:ilvl w:val="0"/>
          <w:numId w:val="9"/>
        </w:numPr>
        <w:jc w:val="both"/>
        <w:rPr>
          <w:lang w:val="mn-MN"/>
        </w:rPr>
      </w:pPr>
      <w:r w:rsidRPr="00E8152C">
        <w:rPr>
          <w:lang w:val="mn-MN"/>
        </w:rPr>
        <w:t>Кал</w:t>
      </w:r>
      <w:r w:rsidR="002E4D35">
        <w:rPr>
          <w:lang w:val="mn-MN"/>
        </w:rPr>
        <w:t xml:space="preserve">имат Алуа </w:t>
      </w:r>
      <w:r w:rsidR="00D64858" w:rsidRPr="00E8152C">
        <w:rPr>
          <w:lang w:val="mn-MN"/>
        </w:rPr>
        <w:t>Б</w:t>
      </w:r>
      <w:r w:rsidR="002E4D35">
        <w:rPr>
          <w:lang w:val="mn-MN"/>
        </w:rPr>
        <w:t>Ю96011109</w:t>
      </w:r>
      <w:r w:rsidRPr="00E8152C">
        <w:rPr>
          <w:lang w:val="mn-MN"/>
        </w:rPr>
        <w:t xml:space="preserve">   </w:t>
      </w:r>
    </w:p>
    <w:p w:rsidR="00CD5DB7" w:rsidRPr="00E8152C" w:rsidRDefault="00CD5DB7" w:rsidP="00CD5DB7">
      <w:pPr>
        <w:pStyle w:val="ListParagraph"/>
        <w:numPr>
          <w:ilvl w:val="0"/>
          <w:numId w:val="9"/>
        </w:numPr>
        <w:jc w:val="both"/>
        <w:rPr>
          <w:lang w:val="mn-MN"/>
        </w:rPr>
      </w:pPr>
      <w:r w:rsidRPr="00E8152C">
        <w:rPr>
          <w:lang w:val="mn-MN"/>
        </w:rPr>
        <w:t xml:space="preserve">Халым Халамхан      </w:t>
      </w:r>
      <w:r w:rsidR="00D64858" w:rsidRPr="00E8152C">
        <w:rPr>
          <w:lang w:val="mn-MN"/>
        </w:rPr>
        <w:t>БЗ80082517</w:t>
      </w:r>
    </w:p>
    <w:p w:rsidR="00CD5DB7" w:rsidRPr="00E8152C" w:rsidRDefault="00CD5DB7" w:rsidP="00CD5DB7">
      <w:pPr>
        <w:pStyle w:val="ListParagraph"/>
        <w:numPr>
          <w:ilvl w:val="0"/>
          <w:numId w:val="9"/>
        </w:numPr>
        <w:jc w:val="both"/>
        <w:rPr>
          <w:lang w:val="mn-MN"/>
        </w:rPr>
      </w:pPr>
      <w:r w:rsidRPr="00E8152C">
        <w:rPr>
          <w:lang w:val="mn-MN"/>
        </w:rPr>
        <w:t xml:space="preserve">Айдар Тилеухан     </w:t>
      </w:r>
      <w:r w:rsidR="00D64858" w:rsidRPr="00E8152C">
        <w:rPr>
          <w:lang w:val="mn-MN"/>
        </w:rPr>
        <w:t>БЗ57082211</w:t>
      </w:r>
      <w:r w:rsidRPr="00E8152C">
        <w:rPr>
          <w:lang w:val="mn-MN"/>
        </w:rPr>
        <w:t xml:space="preserve"> </w:t>
      </w:r>
    </w:p>
    <w:p w:rsidR="00CD5DB7" w:rsidRPr="00E8152C" w:rsidRDefault="00CD5DB7" w:rsidP="00CD5DB7">
      <w:pPr>
        <w:pStyle w:val="ListParagraph"/>
        <w:numPr>
          <w:ilvl w:val="0"/>
          <w:numId w:val="9"/>
        </w:numPr>
        <w:jc w:val="both"/>
        <w:rPr>
          <w:lang w:val="mn-MN"/>
        </w:rPr>
      </w:pPr>
      <w:r w:rsidRPr="00E8152C">
        <w:rPr>
          <w:lang w:val="mn-MN"/>
        </w:rPr>
        <w:t xml:space="preserve">Магау Самиш      </w:t>
      </w:r>
      <w:r w:rsidR="00D64858" w:rsidRPr="00E8152C">
        <w:rPr>
          <w:lang w:val="mn-MN"/>
        </w:rPr>
        <w:t>БЗ58092311</w:t>
      </w:r>
    </w:p>
    <w:p w:rsidR="00CD5DB7" w:rsidRPr="00E8152C" w:rsidRDefault="00CD5DB7" w:rsidP="00CD5DB7">
      <w:pPr>
        <w:jc w:val="both"/>
        <w:rPr>
          <w:rFonts w:ascii="Times New Roman" w:hAnsi="Times New Roman"/>
          <w:lang w:val="mn-MN"/>
        </w:rPr>
      </w:pPr>
      <w:r w:rsidRPr="00E8152C">
        <w:rPr>
          <w:rFonts w:ascii="Times New Roman" w:hAnsi="Times New Roman"/>
          <w:lang w:val="mn-MN"/>
        </w:rPr>
        <w:t xml:space="preserve">    “Ачит Алхабы” хувьцаат компанийн Төлөөлөн удирдах зөвлөлийн хараат бус  гишүүд</w:t>
      </w:r>
      <w:r w:rsidR="00AF3EF9" w:rsidRPr="00E8152C">
        <w:rPr>
          <w:rFonts w:ascii="Times New Roman" w:hAnsi="Times New Roman"/>
          <w:lang w:val="mn-MN"/>
        </w:rPr>
        <w:t>э</w:t>
      </w:r>
      <w:r w:rsidRPr="00E8152C">
        <w:rPr>
          <w:rFonts w:ascii="Times New Roman" w:hAnsi="Times New Roman"/>
          <w:lang w:val="mn-MN"/>
        </w:rPr>
        <w:t>э</w:t>
      </w:r>
      <w:r w:rsidR="00AF3EF9" w:rsidRPr="00E8152C">
        <w:rPr>
          <w:rFonts w:ascii="Times New Roman" w:hAnsi="Times New Roman"/>
          <w:lang w:val="mn-MN"/>
        </w:rPr>
        <w:t>р</w:t>
      </w:r>
      <w:r w:rsidRPr="00E8152C">
        <w:rPr>
          <w:rFonts w:ascii="Times New Roman" w:hAnsi="Times New Roman"/>
          <w:lang w:val="mn-MN"/>
        </w:rPr>
        <w:t xml:space="preserve"> </w:t>
      </w:r>
    </w:p>
    <w:p w:rsidR="00CD5DB7" w:rsidRPr="00E8152C" w:rsidRDefault="00CD5DB7" w:rsidP="00CD5DB7">
      <w:pPr>
        <w:jc w:val="both"/>
        <w:rPr>
          <w:rFonts w:ascii="Times New Roman" w:hAnsi="Times New Roman"/>
          <w:lang w:val="mn-MN"/>
        </w:rPr>
      </w:pPr>
    </w:p>
    <w:p w:rsidR="00CD5DB7" w:rsidRPr="00E8152C" w:rsidRDefault="00CD5DB7" w:rsidP="00CD5DB7">
      <w:pPr>
        <w:pStyle w:val="ListParagraph"/>
        <w:numPr>
          <w:ilvl w:val="0"/>
          <w:numId w:val="10"/>
        </w:numPr>
        <w:jc w:val="both"/>
        <w:rPr>
          <w:lang w:val="mn-MN"/>
        </w:rPr>
      </w:pPr>
      <w:r w:rsidRPr="00E8152C">
        <w:rPr>
          <w:lang w:val="mn-MN"/>
        </w:rPr>
        <w:t>А</w:t>
      </w:r>
      <w:r w:rsidR="002E4D35">
        <w:rPr>
          <w:lang w:val="mn-MN"/>
        </w:rPr>
        <w:t xml:space="preserve">зкей Еркеш </w:t>
      </w:r>
      <w:r w:rsidR="00D64858" w:rsidRPr="00E8152C">
        <w:rPr>
          <w:lang w:val="mn-MN"/>
        </w:rPr>
        <w:t>Б</w:t>
      </w:r>
      <w:r w:rsidR="002E4D35">
        <w:rPr>
          <w:lang w:val="mn-MN"/>
        </w:rPr>
        <w:t>Ю76030300</w:t>
      </w:r>
    </w:p>
    <w:p w:rsidR="00CD5DB7" w:rsidRPr="00E8152C" w:rsidRDefault="00CD5DB7" w:rsidP="00CD5DB7">
      <w:pPr>
        <w:pStyle w:val="ListParagraph"/>
        <w:numPr>
          <w:ilvl w:val="0"/>
          <w:numId w:val="10"/>
        </w:numPr>
        <w:jc w:val="both"/>
        <w:rPr>
          <w:lang w:val="mn-MN"/>
        </w:rPr>
      </w:pPr>
      <w:r w:rsidRPr="00E8152C">
        <w:rPr>
          <w:lang w:val="mn-MN"/>
        </w:rPr>
        <w:t xml:space="preserve">Идан Бахыт      </w:t>
      </w:r>
      <w:r w:rsidR="00D64858" w:rsidRPr="00E8152C">
        <w:rPr>
          <w:lang w:val="mn-MN"/>
        </w:rPr>
        <w:t>Б77122513</w:t>
      </w:r>
    </w:p>
    <w:p w:rsidR="00CD5DB7" w:rsidRPr="00E8152C" w:rsidRDefault="00CD5DB7" w:rsidP="00CD5DB7">
      <w:pPr>
        <w:pStyle w:val="ListParagraph"/>
        <w:numPr>
          <w:ilvl w:val="0"/>
          <w:numId w:val="10"/>
        </w:numPr>
        <w:jc w:val="both"/>
        <w:rPr>
          <w:lang w:val="mn-MN"/>
        </w:rPr>
      </w:pPr>
      <w:r w:rsidRPr="00E8152C">
        <w:rPr>
          <w:lang w:val="mn-MN"/>
        </w:rPr>
        <w:t xml:space="preserve">Салдат Абзал </w:t>
      </w:r>
      <w:r w:rsidR="0080364E" w:rsidRPr="00E8152C">
        <w:rPr>
          <w:lang w:val="mn-MN"/>
        </w:rPr>
        <w:t xml:space="preserve"> БЗ86011812</w:t>
      </w:r>
      <w:r w:rsidRPr="00E8152C">
        <w:rPr>
          <w:lang w:val="mn-MN"/>
        </w:rPr>
        <w:t xml:space="preserve">  нарыг тус тус Төлөөлөн удирдах зөвлөлийн гишүүнээр сонгогдсоныг батламжилсугай. </w:t>
      </w:r>
    </w:p>
    <w:p w:rsidR="00411BA0" w:rsidRPr="00E8152C" w:rsidRDefault="00411BA0" w:rsidP="00411BA0">
      <w:pPr>
        <w:jc w:val="both"/>
        <w:rPr>
          <w:rFonts w:ascii="Times New Roman" w:hAnsi="Times New Roman"/>
          <w:lang w:val="mn-MN"/>
        </w:rPr>
      </w:pPr>
      <w:r w:rsidRPr="00E8152C">
        <w:rPr>
          <w:rFonts w:ascii="Times New Roman" w:hAnsi="Times New Roman"/>
          <w:lang w:val="mn-MN"/>
        </w:rPr>
        <w:t xml:space="preserve"> </w:t>
      </w:r>
    </w:p>
    <w:p w:rsidR="00411BA0" w:rsidRPr="00E8152C" w:rsidRDefault="00411BA0" w:rsidP="00411BA0">
      <w:pPr>
        <w:jc w:val="both"/>
        <w:rPr>
          <w:rFonts w:ascii="Times New Roman" w:hAnsi="Times New Roman"/>
          <w:lang w:val="mn-MN"/>
        </w:rPr>
      </w:pPr>
    </w:p>
    <w:p w:rsidR="00411BA0" w:rsidRPr="00E8152C" w:rsidRDefault="00411BA0" w:rsidP="00411BA0">
      <w:pPr>
        <w:jc w:val="both"/>
        <w:rPr>
          <w:rFonts w:ascii="Times New Roman" w:hAnsi="Times New Roman"/>
          <w:lang w:val="mn-MN"/>
        </w:rPr>
      </w:pPr>
    </w:p>
    <w:p w:rsidR="00411BA0" w:rsidRPr="00E8152C" w:rsidRDefault="00411BA0" w:rsidP="00411BA0">
      <w:pPr>
        <w:jc w:val="both"/>
        <w:rPr>
          <w:rFonts w:ascii="Times New Roman" w:hAnsi="Times New Roman"/>
          <w:lang w:val="mn-MN"/>
        </w:rPr>
      </w:pPr>
    </w:p>
    <w:p w:rsidR="00411BA0" w:rsidRPr="00E8152C" w:rsidRDefault="00411BA0" w:rsidP="00411BA0">
      <w:pPr>
        <w:jc w:val="both"/>
        <w:rPr>
          <w:rFonts w:ascii="Times New Roman" w:hAnsi="Times New Roman"/>
          <w:lang w:val="mn-MN"/>
        </w:rPr>
      </w:pPr>
    </w:p>
    <w:p w:rsidR="00411BA0" w:rsidRPr="00E8152C" w:rsidRDefault="00411BA0" w:rsidP="00411BA0">
      <w:pPr>
        <w:jc w:val="both"/>
        <w:rPr>
          <w:rFonts w:ascii="Times New Roman" w:hAnsi="Times New Roman"/>
          <w:lang w:val="mn-MN"/>
        </w:rPr>
      </w:pPr>
    </w:p>
    <w:p w:rsidR="00411BA0" w:rsidRPr="00E8152C" w:rsidRDefault="00411BA0" w:rsidP="00411BA0">
      <w:pPr>
        <w:jc w:val="both"/>
        <w:rPr>
          <w:rFonts w:ascii="Times New Roman" w:hAnsi="Times New Roman"/>
          <w:lang w:val="mn-MN"/>
        </w:rPr>
      </w:pPr>
    </w:p>
    <w:p w:rsidR="00411BA0" w:rsidRPr="00E8152C" w:rsidRDefault="00411BA0" w:rsidP="00411BA0">
      <w:pPr>
        <w:jc w:val="center"/>
        <w:rPr>
          <w:rFonts w:ascii="Times New Roman" w:hAnsi="Times New Roman"/>
          <w:lang w:val="mn-MN"/>
        </w:rPr>
      </w:pPr>
      <w:r w:rsidRPr="00E8152C">
        <w:rPr>
          <w:rFonts w:ascii="Times New Roman" w:hAnsi="Times New Roman"/>
          <w:lang w:val="mn-MN"/>
        </w:rPr>
        <w:t>ХУРЛЫН  ДАРГА  .......................К.</w:t>
      </w:r>
      <w:r w:rsidR="00667E19" w:rsidRPr="00E8152C">
        <w:rPr>
          <w:rFonts w:ascii="Times New Roman" w:hAnsi="Times New Roman"/>
          <w:lang w:val="mn-MN"/>
        </w:rPr>
        <w:t>СЕРИКБАЙ</w:t>
      </w:r>
    </w:p>
    <w:p w:rsidR="00421672" w:rsidRPr="00E8152C" w:rsidRDefault="00421672" w:rsidP="00411BA0">
      <w:pPr>
        <w:jc w:val="center"/>
        <w:rPr>
          <w:rFonts w:ascii="Times New Roman" w:hAnsi="Times New Roman"/>
          <w:lang w:val="mn-MN"/>
        </w:rPr>
      </w:pPr>
    </w:p>
    <w:p w:rsidR="00421672" w:rsidRPr="00E8152C" w:rsidRDefault="00421672" w:rsidP="00411BA0">
      <w:pPr>
        <w:jc w:val="center"/>
        <w:rPr>
          <w:rFonts w:ascii="Times New Roman" w:hAnsi="Times New Roman"/>
          <w:lang w:val="mn-MN"/>
        </w:rPr>
      </w:pPr>
    </w:p>
    <w:p w:rsidR="00421672" w:rsidRPr="00E8152C" w:rsidRDefault="00421672" w:rsidP="00411BA0">
      <w:pPr>
        <w:jc w:val="center"/>
        <w:rPr>
          <w:rFonts w:ascii="Times New Roman" w:hAnsi="Times New Roman"/>
          <w:lang w:val="mn-MN"/>
        </w:rPr>
      </w:pPr>
    </w:p>
    <w:p w:rsidR="00421672" w:rsidRPr="00E8152C" w:rsidRDefault="00421672" w:rsidP="00411BA0">
      <w:pPr>
        <w:jc w:val="center"/>
        <w:rPr>
          <w:rFonts w:ascii="Times New Roman" w:hAnsi="Times New Roman"/>
          <w:lang w:val="mn-MN"/>
        </w:rPr>
      </w:pPr>
    </w:p>
    <w:p w:rsidR="00421672" w:rsidRPr="00E8152C" w:rsidRDefault="00421672" w:rsidP="00411BA0">
      <w:pPr>
        <w:jc w:val="center"/>
        <w:rPr>
          <w:rFonts w:ascii="Times New Roman" w:hAnsi="Times New Roman"/>
          <w:lang w:val="mn-MN"/>
        </w:rPr>
      </w:pPr>
    </w:p>
    <w:p w:rsidR="00421672" w:rsidRPr="00E8152C" w:rsidRDefault="00421672" w:rsidP="00411BA0">
      <w:pPr>
        <w:jc w:val="center"/>
        <w:rPr>
          <w:rFonts w:ascii="Times New Roman" w:hAnsi="Times New Roman"/>
          <w:lang w:val="mn-MN"/>
        </w:rPr>
      </w:pPr>
    </w:p>
    <w:p w:rsidR="00421672" w:rsidRPr="00E8152C" w:rsidRDefault="00421672" w:rsidP="00411BA0">
      <w:pPr>
        <w:jc w:val="center"/>
        <w:rPr>
          <w:rFonts w:ascii="Times New Roman" w:hAnsi="Times New Roman"/>
          <w:lang w:val="mn-MN"/>
        </w:rPr>
      </w:pPr>
    </w:p>
    <w:p w:rsidR="00421672" w:rsidRPr="00E8152C" w:rsidRDefault="00421672" w:rsidP="00411BA0">
      <w:pPr>
        <w:jc w:val="center"/>
        <w:rPr>
          <w:rFonts w:ascii="Times New Roman" w:hAnsi="Times New Roman"/>
          <w:lang w:val="mn-MN"/>
        </w:rPr>
      </w:pPr>
    </w:p>
    <w:p w:rsidR="00421672" w:rsidRPr="00E8152C" w:rsidRDefault="00421672" w:rsidP="00411BA0">
      <w:pPr>
        <w:jc w:val="center"/>
        <w:rPr>
          <w:rFonts w:ascii="Times New Roman" w:hAnsi="Times New Roman"/>
          <w:lang w:val="mn-MN"/>
        </w:rPr>
      </w:pPr>
    </w:p>
    <w:p w:rsidR="00421672" w:rsidRPr="00E8152C" w:rsidRDefault="00421672" w:rsidP="00411BA0">
      <w:pPr>
        <w:jc w:val="center"/>
        <w:rPr>
          <w:rFonts w:ascii="Times New Roman" w:hAnsi="Times New Roman"/>
          <w:lang w:val="mn-MN"/>
        </w:rPr>
      </w:pPr>
    </w:p>
    <w:p w:rsidR="00421672" w:rsidRPr="00E8152C" w:rsidRDefault="00421672" w:rsidP="00411BA0">
      <w:pPr>
        <w:jc w:val="center"/>
        <w:rPr>
          <w:rFonts w:ascii="Times New Roman" w:hAnsi="Times New Roman"/>
          <w:lang w:val="mn-MN"/>
        </w:rPr>
      </w:pPr>
    </w:p>
    <w:p w:rsidR="00421672" w:rsidRPr="00E8152C" w:rsidRDefault="00421672" w:rsidP="00411BA0">
      <w:pPr>
        <w:jc w:val="center"/>
        <w:rPr>
          <w:rFonts w:ascii="Times New Roman" w:hAnsi="Times New Roman"/>
          <w:lang w:val="mn-MN"/>
        </w:rPr>
      </w:pPr>
    </w:p>
    <w:p w:rsidR="00421672" w:rsidRPr="00E8152C" w:rsidRDefault="00421672" w:rsidP="00411BA0">
      <w:pPr>
        <w:jc w:val="center"/>
        <w:rPr>
          <w:rFonts w:ascii="Times New Roman" w:hAnsi="Times New Roman"/>
          <w:lang w:val="mn-MN"/>
        </w:rPr>
      </w:pPr>
    </w:p>
    <w:p w:rsidR="004F1BDB" w:rsidRPr="00E8152C" w:rsidRDefault="00421672" w:rsidP="00411BA0">
      <w:pPr>
        <w:jc w:val="center"/>
        <w:rPr>
          <w:rFonts w:ascii="Times New Roman" w:hAnsi="Times New Roman"/>
          <w:lang w:val="mn-MN"/>
        </w:rPr>
      </w:pPr>
      <w:r w:rsidRPr="00E8152C">
        <w:rPr>
          <w:rFonts w:ascii="Times New Roman" w:hAnsi="Times New Roman"/>
          <w:lang w:val="mn-MN"/>
        </w:rPr>
        <w:lastRenderedPageBreak/>
        <w:t>“АЧИТ АЛХАБЫ” ХК-НЫ ХУВЬЦАА ЭЗЭМШИГЧДИЙН</w:t>
      </w:r>
    </w:p>
    <w:p w:rsidR="00421672" w:rsidRPr="00E8152C" w:rsidRDefault="00421672" w:rsidP="00411BA0">
      <w:pPr>
        <w:jc w:val="center"/>
        <w:rPr>
          <w:rFonts w:ascii="Times New Roman" w:hAnsi="Times New Roman"/>
          <w:lang w:val="mn-MN"/>
        </w:rPr>
      </w:pPr>
      <w:r w:rsidRPr="00E8152C">
        <w:rPr>
          <w:rFonts w:ascii="Times New Roman" w:hAnsi="Times New Roman"/>
          <w:lang w:val="mn-MN"/>
        </w:rPr>
        <w:t xml:space="preserve"> ХУРЛЫН ТЭМДЭГЛЭЛ</w:t>
      </w:r>
    </w:p>
    <w:p w:rsidR="00421672" w:rsidRPr="00E8152C" w:rsidRDefault="00421672" w:rsidP="00411BA0">
      <w:pPr>
        <w:jc w:val="center"/>
        <w:rPr>
          <w:rFonts w:ascii="Times New Roman" w:hAnsi="Times New Roman"/>
          <w:lang w:val="mn-MN"/>
        </w:rPr>
      </w:pPr>
    </w:p>
    <w:p w:rsidR="00D556B5" w:rsidRPr="00E8152C" w:rsidRDefault="00D556B5" w:rsidP="00D556B5">
      <w:pPr>
        <w:ind w:left="90"/>
        <w:jc w:val="both"/>
        <w:rPr>
          <w:rFonts w:ascii="Times New Roman" w:hAnsi="Times New Roman"/>
          <w:sz w:val="20"/>
          <w:lang w:val="mn-MN"/>
        </w:rPr>
      </w:pPr>
      <w:r w:rsidRPr="00E8152C">
        <w:rPr>
          <w:rFonts w:ascii="Times New Roman" w:hAnsi="Times New Roman"/>
          <w:sz w:val="20"/>
          <w:lang w:val="mn-MN"/>
        </w:rPr>
        <w:t xml:space="preserve">........ оны ..... сарын .....өдөр                                           </w:t>
      </w:r>
      <w:r w:rsidR="004F1BDB" w:rsidRPr="00E8152C">
        <w:rPr>
          <w:rFonts w:ascii="Times New Roman" w:hAnsi="Times New Roman"/>
          <w:sz w:val="20"/>
          <w:lang w:val="mn-MN"/>
        </w:rPr>
        <w:t xml:space="preserve">                             </w:t>
      </w:r>
      <w:r w:rsidRPr="00E8152C">
        <w:rPr>
          <w:rFonts w:ascii="Times New Roman" w:hAnsi="Times New Roman"/>
          <w:sz w:val="20"/>
          <w:lang w:val="mn-MN"/>
        </w:rPr>
        <w:t xml:space="preserve">                                    Өлгий хот</w:t>
      </w:r>
    </w:p>
    <w:p w:rsidR="00D556B5" w:rsidRPr="00E8152C" w:rsidRDefault="00D556B5" w:rsidP="00D556B5">
      <w:pPr>
        <w:ind w:left="90"/>
        <w:jc w:val="both"/>
        <w:rPr>
          <w:rFonts w:ascii="Times New Roman" w:hAnsi="Times New Roman"/>
          <w:lang w:val="mn-MN"/>
        </w:rPr>
      </w:pPr>
    </w:p>
    <w:p w:rsidR="00D556B5" w:rsidRPr="00E8152C" w:rsidRDefault="00D556B5" w:rsidP="00D556B5">
      <w:pPr>
        <w:ind w:firstLine="720"/>
        <w:jc w:val="both"/>
        <w:rPr>
          <w:rFonts w:ascii="Times New Roman" w:hAnsi="Times New Roman"/>
          <w:lang w:val="mn-MN"/>
        </w:rPr>
      </w:pPr>
      <w:r w:rsidRPr="00E8152C">
        <w:rPr>
          <w:rFonts w:ascii="Times New Roman" w:hAnsi="Times New Roman"/>
          <w:lang w:val="mn-MN"/>
        </w:rPr>
        <w:t>“Ачит Алхабы”ХКомпанийн 201</w:t>
      </w:r>
      <w:r w:rsidR="002E4D35">
        <w:rPr>
          <w:rFonts w:ascii="Times New Roman" w:hAnsi="Times New Roman"/>
          <w:lang w:val="mn-MN"/>
        </w:rPr>
        <w:t>3</w:t>
      </w:r>
      <w:r w:rsidRPr="00E8152C">
        <w:rPr>
          <w:rFonts w:ascii="Times New Roman" w:hAnsi="Times New Roman"/>
          <w:lang w:val="mn-MN"/>
        </w:rPr>
        <w:t xml:space="preserve"> оны хувьцаа эзэмшигчдийн ээлжит хурал Баян-Өлгий аймгийн Өлгий суманд 201</w:t>
      </w:r>
      <w:r w:rsidR="002E4D35">
        <w:rPr>
          <w:rFonts w:ascii="Times New Roman" w:hAnsi="Times New Roman"/>
          <w:lang w:val="mn-MN"/>
        </w:rPr>
        <w:t>4</w:t>
      </w:r>
      <w:r w:rsidRPr="00E8152C">
        <w:rPr>
          <w:rFonts w:ascii="Times New Roman" w:hAnsi="Times New Roman"/>
          <w:lang w:val="mn-MN"/>
        </w:rPr>
        <w:t xml:space="preserve"> оны 4 дүгээр сарын </w:t>
      </w:r>
      <w:r w:rsidR="002E4D35">
        <w:rPr>
          <w:rFonts w:ascii="Times New Roman" w:hAnsi="Times New Roman"/>
          <w:lang w:val="mn-MN"/>
        </w:rPr>
        <w:t>15</w:t>
      </w:r>
      <w:r w:rsidRPr="00E8152C">
        <w:rPr>
          <w:rFonts w:ascii="Times New Roman" w:hAnsi="Times New Roman"/>
          <w:lang w:val="mn-MN"/>
        </w:rPr>
        <w:t>-ны өдрийн 1</w:t>
      </w:r>
      <w:r w:rsidR="002E4D35">
        <w:rPr>
          <w:rFonts w:ascii="Times New Roman" w:hAnsi="Times New Roman"/>
          <w:lang w:val="mn-MN"/>
        </w:rPr>
        <w:t>5</w:t>
      </w:r>
      <w:r w:rsidR="002E4D35">
        <w:rPr>
          <w:rFonts w:ascii="Times New Roman" w:hAnsi="Times New Roman"/>
          <w:vertAlign w:val="superscript"/>
          <w:lang w:val="mn-MN"/>
        </w:rPr>
        <w:t>3</w:t>
      </w:r>
      <w:r w:rsidRPr="00E8152C">
        <w:rPr>
          <w:rFonts w:ascii="Times New Roman" w:hAnsi="Times New Roman"/>
          <w:vertAlign w:val="superscript"/>
          <w:lang w:val="mn-MN"/>
        </w:rPr>
        <w:t>0</w:t>
      </w:r>
      <w:r w:rsidRPr="00E8152C">
        <w:rPr>
          <w:rFonts w:ascii="Times New Roman" w:hAnsi="Times New Roman"/>
          <w:lang w:val="mn-MN"/>
        </w:rPr>
        <w:t xml:space="preserve"> цагт “Мирас” ЗБН-ийн байранд болло. </w:t>
      </w:r>
    </w:p>
    <w:p w:rsidR="00D556B5" w:rsidRPr="00E8152C" w:rsidRDefault="00D556B5" w:rsidP="00D556B5">
      <w:pPr>
        <w:ind w:firstLine="720"/>
        <w:jc w:val="both"/>
        <w:rPr>
          <w:rFonts w:ascii="Times New Roman" w:hAnsi="Times New Roman"/>
          <w:lang w:val="mn-MN"/>
        </w:rPr>
      </w:pPr>
      <w:r w:rsidRPr="00E8152C">
        <w:rPr>
          <w:rFonts w:ascii="Times New Roman" w:hAnsi="Times New Roman"/>
          <w:lang w:val="mn-MN"/>
        </w:rPr>
        <w:t xml:space="preserve">Хурлыг тус компаний ТУЗ-ийн дарга Калемханы </w:t>
      </w:r>
      <w:r w:rsidR="00667E19" w:rsidRPr="00E8152C">
        <w:rPr>
          <w:rFonts w:ascii="Times New Roman" w:hAnsi="Times New Roman"/>
          <w:lang w:val="mn-MN"/>
        </w:rPr>
        <w:t>Серикбай</w:t>
      </w:r>
      <w:r w:rsidRPr="00E8152C">
        <w:rPr>
          <w:rFonts w:ascii="Times New Roman" w:hAnsi="Times New Roman"/>
          <w:lang w:val="mn-MN"/>
        </w:rPr>
        <w:t xml:space="preserve"> </w:t>
      </w:r>
      <w:r w:rsidR="00667E19" w:rsidRPr="00E8152C">
        <w:rPr>
          <w:rFonts w:ascii="Times New Roman" w:hAnsi="Times New Roman"/>
          <w:lang w:val="mn-MN"/>
        </w:rPr>
        <w:t xml:space="preserve">нээж үг хэлэв. Монгол улсын компанийн тухай хууль, санхүүгийн зохицуулах хорооны журам болон бусад холбогдох хууль журмын дагуу </w:t>
      </w:r>
      <w:r w:rsidR="006B637D" w:rsidRPr="00E8152C">
        <w:rPr>
          <w:rFonts w:ascii="Times New Roman" w:hAnsi="Times New Roman"/>
          <w:lang w:val="mn-MN"/>
        </w:rPr>
        <w:t>компанийн санхүүгийн жилийн хураангуй балансыг “Зууны мэдээ”</w:t>
      </w:r>
      <w:r w:rsidR="002E4D35">
        <w:rPr>
          <w:rFonts w:ascii="Times New Roman" w:hAnsi="Times New Roman"/>
          <w:lang w:val="mn-MN"/>
        </w:rPr>
        <w:t>, “Үнэн”</w:t>
      </w:r>
      <w:r w:rsidR="006B637D" w:rsidRPr="00E8152C">
        <w:rPr>
          <w:rFonts w:ascii="Times New Roman" w:hAnsi="Times New Roman"/>
          <w:lang w:val="mn-MN"/>
        </w:rPr>
        <w:t xml:space="preserve"> сонинд хэвлүүлэв мөн хурал хуралдуулах тухай зарыг тус сонины 201</w:t>
      </w:r>
      <w:r w:rsidR="002E4D35">
        <w:rPr>
          <w:rFonts w:ascii="Times New Roman" w:hAnsi="Times New Roman"/>
          <w:lang w:val="mn-MN"/>
        </w:rPr>
        <w:t>4</w:t>
      </w:r>
      <w:r w:rsidR="006B637D" w:rsidRPr="00E8152C">
        <w:rPr>
          <w:rFonts w:ascii="Times New Roman" w:hAnsi="Times New Roman"/>
          <w:lang w:val="mn-MN"/>
        </w:rPr>
        <w:t xml:space="preserve"> оны </w:t>
      </w:r>
      <w:r w:rsidR="002E4D35">
        <w:rPr>
          <w:rFonts w:ascii="Times New Roman" w:hAnsi="Times New Roman"/>
          <w:lang w:val="mn-MN"/>
        </w:rPr>
        <w:t>2</w:t>
      </w:r>
      <w:r w:rsidR="006B637D" w:rsidRPr="00E8152C">
        <w:rPr>
          <w:rFonts w:ascii="Times New Roman" w:hAnsi="Times New Roman"/>
          <w:lang w:val="mn-MN"/>
        </w:rPr>
        <w:t xml:space="preserve"> дугаар сарын </w:t>
      </w:r>
      <w:r w:rsidR="002E4D35">
        <w:rPr>
          <w:rFonts w:ascii="Times New Roman" w:hAnsi="Times New Roman"/>
          <w:lang w:val="mn-MN"/>
        </w:rPr>
        <w:t>27</w:t>
      </w:r>
      <w:r w:rsidR="006B637D" w:rsidRPr="00E8152C">
        <w:rPr>
          <w:rFonts w:ascii="Times New Roman" w:hAnsi="Times New Roman"/>
          <w:lang w:val="mn-MN"/>
        </w:rPr>
        <w:t xml:space="preserve">-ны, </w:t>
      </w:r>
      <w:r w:rsidR="002E4D35">
        <w:rPr>
          <w:rFonts w:ascii="Times New Roman" w:hAnsi="Times New Roman"/>
          <w:lang w:val="mn-MN"/>
        </w:rPr>
        <w:t>3</w:t>
      </w:r>
      <w:r w:rsidR="006B637D" w:rsidRPr="00E8152C">
        <w:rPr>
          <w:rFonts w:ascii="Times New Roman" w:hAnsi="Times New Roman"/>
          <w:lang w:val="mn-MN"/>
        </w:rPr>
        <w:t xml:space="preserve"> д</w:t>
      </w:r>
      <w:r w:rsidR="002E4D35">
        <w:rPr>
          <w:rFonts w:ascii="Times New Roman" w:hAnsi="Times New Roman"/>
          <w:lang w:val="mn-MN"/>
        </w:rPr>
        <w:t xml:space="preserve">угаар </w:t>
      </w:r>
      <w:r w:rsidR="006B637D" w:rsidRPr="00E8152C">
        <w:rPr>
          <w:rFonts w:ascii="Times New Roman" w:hAnsi="Times New Roman"/>
          <w:lang w:val="mn-MN"/>
        </w:rPr>
        <w:t>сарын 1</w:t>
      </w:r>
      <w:r w:rsidR="00EF5769">
        <w:rPr>
          <w:rFonts w:ascii="Times New Roman" w:hAnsi="Times New Roman"/>
          <w:lang w:val="mn-MN"/>
        </w:rPr>
        <w:t>4</w:t>
      </w:r>
      <w:r w:rsidR="006B637D" w:rsidRPr="00E8152C">
        <w:rPr>
          <w:rFonts w:ascii="Times New Roman" w:hAnsi="Times New Roman"/>
          <w:lang w:val="mn-MN"/>
        </w:rPr>
        <w:t>-ний өдрийн дугаарт хэвлүүлэн зарлал хүргэв. Хурлын баримт бичгийг танилцуулж, санал авах ажиллагааг зуучлан гүйцэтгэх гэрээг “Таванбогд” БДК-тай 201</w:t>
      </w:r>
      <w:r w:rsidR="00EF5769">
        <w:rPr>
          <w:rFonts w:ascii="Times New Roman" w:hAnsi="Times New Roman"/>
          <w:lang w:val="mn-MN"/>
        </w:rPr>
        <w:t>4</w:t>
      </w:r>
      <w:r w:rsidR="006B637D" w:rsidRPr="00E8152C">
        <w:rPr>
          <w:rFonts w:ascii="Times New Roman" w:hAnsi="Times New Roman"/>
          <w:lang w:val="mn-MN"/>
        </w:rPr>
        <w:t xml:space="preserve"> оны 3 дугаар сарын </w:t>
      </w:r>
      <w:r w:rsidR="00EF5769">
        <w:rPr>
          <w:rFonts w:ascii="Times New Roman" w:hAnsi="Times New Roman"/>
          <w:lang w:val="mn-MN"/>
        </w:rPr>
        <w:t>1</w:t>
      </w:r>
      <w:r w:rsidR="006B637D" w:rsidRPr="00E8152C">
        <w:rPr>
          <w:rFonts w:ascii="Times New Roman" w:hAnsi="Times New Roman"/>
          <w:lang w:val="mn-MN"/>
        </w:rPr>
        <w:t>0-ны өдөр хийж хамтран ажиллав. Үнэт цаасны төлбөр, тооцоо төвлөрсөн хадгаламжийн төв ХХК-тай үнэт цаасны хадгаламжийн болон үнэт цаастай холбогдолтой төлбөр гүйцэтгэх гэрээ байгуулж 201</w:t>
      </w:r>
      <w:r w:rsidR="00EF5769">
        <w:rPr>
          <w:rFonts w:ascii="Times New Roman" w:hAnsi="Times New Roman"/>
          <w:lang w:val="mn-MN"/>
        </w:rPr>
        <w:t>4</w:t>
      </w:r>
      <w:r w:rsidR="006B637D" w:rsidRPr="00E8152C">
        <w:rPr>
          <w:rFonts w:ascii="Times New Roman" w:hAnsi="Times New Roman"/>
          <w:lang w:val="mn-MN"/>
        </w:rPr>
        <w:t xml:space="preserve"> оны 3 дугаар сарын </w:t>
      </w:r>
      <w:r w:rsidR="00EF5769">
        <w:rPr>
          <w:rFonts w:ascii="Times New Roman" w:hAnsi="Times New Roman"/>
          <w:lang w:val="mn-MN"/>
        </w:rPr>
        <w:t>09</w:t>
      </w:r>
      <w:r w:rsidR="006B637D" w:rsidRPr="00E8152C">
        <w:rPr>
          <w:rFonts w:ascii="Times New Roman" w:hAnsi="Times New Roman"/>
          <w:lang w:val="mn-MN"/>
        </w:rPr>
        <w:t>-ны өдрөөр тасалбар болгон хувьцаа эзэмшигчдийн дэлгэрэнгүй судалгааг гаргуулж ажилласан тухай танилцуулж хуурлыг нээв.</w:t>
      </w:r>
    </w:p>
    <w:p w:rsidR="00D556B5" w:rsidRPr="00E8152C" w:rsidRDefault="00D556B5" w:rsidP="00D556B5">
      <w:pPr>
        <w:ind w:firstLine="720"/>
        <w:jc w:val="both"/>
        <w:rPr>
          <w:rFonts w:ascii="Times New Roman" w:hAnsi="Times New Roman"/>
          <w:lang w:val="mn-MN"/>
        </w:rPr>
      </w:pPr>
      <w:r w:rsidRPr="00E8152C">
        <w:rPr>
          <w:rFonts w:ascii="Times New Roman" w:hAnsi="Times New Roman"/>
          <w:lang w:val="mn-MN"/>
        </w:rPr>
        <w:t>Тус ээлжит хурлаар доорхи асуудлыг хэлэлцэв. Үүнд:</w:t>
      </w:r>
    </w:p>
    <w:p w:rsidR="00D556B5" w:rsidRPr="00E8152C" w:rsidRDefault="00D556B5" w:rsidP="00D556B5">
      <w:pPr>
        <w:ind w:firstLine="720"/>
        <w:jc w:val="both"/>
        <w:rPr>
          <w:rFonts w:ascii="Times New Roman" w:hAnsi="Times New Roman"/>
          <w:lang w:val="mn-MN"/>
        </w:rPr>
      </w:pPr>
    </w:p>
    <w:p w:rsidR="00D556B5" w:rsidRPr="00E8152C" w:rsidRDefault="00D556B5" w:rsidP="00D556B5">
      <w:pPr>
        <w:pStyle w:val="ListParagraph"/>
        <w:numPr>
          <w:ilvl w:val="0"/>
          <w:numId w:val="12"/>
        </w:numPr>
        <w:jc w:val="both"/>
        <w:rPr>
          <w:lang w:val="mn-MN"/>
        </w:rPr>
      </w:pPr>
      <w:r w:rsidRPr="00E8152C">
        <w:rPr>
          <w:lang w:val="mn-MN"/>
        </w:rPr>
        <w:t>Компанийн 201</w:t>
      </w:r>
      <w:r w:rsidR="00592A9F">
        <w:rPr>
          <w:lang w:val="mn-MN"/>
        </w:rPr>
        <w:t>3</w:t>
      </w:r>
      <w:r w:rsidRPr="00E8152C">
        <w:rPr>
          <w:lang w:val="mn-MN"/>
        </w:rPr>
        <w:t xml:space="preserve"> оны үйл ажиллагааны болон санхүүгийн тайлангийн талаарх ТУЗ-ийн гаргасан дүгнэлт,</w:t>
      </w:r>
    </w:p>
    <w:p w:rsidR="00620B9A" w:rsidRDefault="00620B9A" w:rsidP="00D556B5">
      <w:pPr>
        <w:pStyle w:val="ListParagraph"/>
        <w:numPr>
          <w:ilvl w:val="0"/>
          <w:numId w:val="12"/>
        </w:numPr>
        <w:jc w:val="both"/>
        <w:rPr>
          <w:lang w:val="mn-MN"/>
        </w:rPr>
      </w:pPr>
      <w:r>
        <w:rPr>
          <w:lang w:val="mn-MN"/>
        </w:rPr>
        <w:t>Компанийн шинэчилсэн дүрэм батлах,</w:t>
      </w:r>
    </w:p>
    <w:p w:rsidR="00D556B5" w:rsidRPr="00E8152C" w:rsidRDefault="00D556B5" w:rsidP="00D556B5">
      <w:pPr>
        <w:pStyle w:val="ListParagraph"/>
        <w:numPr>
          <w:ilvl w:val="0"/>
          <w:numId w:val="12"/>
        </w:numPr>
        <w:jc w:val="both"/>
        <w:rPr>
          <w:lang w:val="mn-MN"/>
        </w:rPr>
      </w:pPr>
      <w:r w:rsidRPr="00E8152C">
        <w:rPr>
          <w:lang w:val="mn-MN"/>
        </w:rPr>
        <w:t xml:space="preserve">ТУЗ-ийн гишүүндийг сонгох. </w:t>
      </w:r>
    </w:p>
    <w:p w:rsidR="00623633" w:rsidRPr="00E8152C" w:rsidRDefault="00D556B5" w:rsidP="00D41AE6">
      <w:pPr>
        <w:ind w:firstLine="450"/>
        <w:jc w:val="both"/>
        <w:rPr>
          <w:rFonts w:ascii="Times New Roman" w:hAnsi="Times New Roman"/>
          <w:lang w:val="mn-MN"/>
        </w:rPr>
      </w:pPr>
      <w:r w:rsidRPr="00E8152C">
        <w:rPr>
          <w:rFonts w:ascii="Times New Roman" w:hAnsi="Times New Roman"/>
          <w:lang w:val="mn-MN"/>
        </w:rPr>
        <w:t xml:space="preserve">Тус компанийн нийт 74127 </w:t>
      </w:r>
      <w:r w:rsidR="00623633" w:rsidRPr="00E8152C">
        <w:rPr>
          <w:rFonts w:ascii="Times New Roman" w:hAnsi="Times New Roman"/>
          <w:lang w:val="mn-MN"/>
        </w:rPr>
        <w:t xml:space="preserve">саналын эрхтэй хувьцаа эзэмшигчдээс 71683 ширхэг хувьцаа эзэмшиж буй 4 хуьцаа эзэмшигч </w:t>
      </w:r>
      <w:r w:rsidR="007835FC" w:rsidRPr="00E8152C">
        <w:rPr>
          <w:rFonts w:ascii="Times New Roman" w:hAnsi="Times New Roman"/>
          <w:lang w:val="mn-MN"/>
        </w:rPr>
        <w:t>К.Нурлан дансны дугаар 25-19007  25827ширхэг хувьцаа, Х. Калимат дансны дугаар 25-52024, 20389 ширхэг хувьцаа,  К.Али дансны дугаар 25-53042, 14430 ширхэг хувьцаа, Ч.</w:t>
      </w:r>
      <w:r w:rsidR="00667E19" w:rsidRPr="00E8152C">
        <w:rPr>
          <w:rFonts w:ascii="Times New Roman" w:hAnsi="Times New Roman"/>
          <w:lang w:val="mn-MN"/>
        </w:rPr>
        <w:t>Ана</w:t>
      </w:r>
      <w:r w:rsidR="007835FC" w:rsidRPr="00E8152C">
        <w:rPr>
          <w:rFonts w:ascii="Times New Roman" w:hAnsi="Times New Roman"/>
          <w:lang w:val="mn-MN"/>
        </w:rPr>
        <w:t xml:space="preserve"> дансны дугаар 5-98</w:t>
      </w:r>
      <w:r w:rsidR="00C42655" w:rsidRPr="00E8152C">
        <w:rPr>
          <w:rFonts w:ascii="Times New Roman" w:hAnsi="Times New Roman"/>
          <w:lang w:val="mn-MN"/>
        </w:rPr>
        <w:t xml:space="preserve">5963, 11037 ширхэг хувьцаа </w:t>
      </w:r>
      <w:r w:rsidR="00623633" w:rsidRPr="00E8152C">
        <w:rPr>
          <w:rFonts w:ascii="Times New Roman" w:hAnsi="Times New Roman"/>
          <w:lang w:val="mn-MN"/>
        </w:rPr>
        <w:t xml:space="preserve">буюу нийт хувьцаа эзэмшигчдийн 96,7 хувь нь орлцов. </w:t>
      </w:r>
    </w:p>
    <w:p w:rsidR="00C42655" w:rsidRPr="00E8152C" w:rsidRDefault="00C42655" w:rsidP="00D41AE6">
      <w:pPr>
        <w:ind w:firstLine="450"/>
        <w:jc w:val="both"/>
        <w:rPr>
          <w:rFonts w:ascii="Times New Roman" w:hAnsi="Times New Roman"/>
          <w:lang w:val="mn-MN"/>
        </w:rPr>
      </w:pPr>
    </w:p>
    <w:p w:rsidR="00C42655" w:rsidRPr="00E8152C" w:rsidRDefault="00C42655" w:rsidP="00D41AE6">
      <w:pPr>
        <w:ind w:firstLine="450"/>
        <w:jc w:val="both"/>
        <w:rPr>
          <w:rFonts w:ascii="Times New Roman" w:hAnsi="Times New Roman"/>
          <w:lang w:val="mn-MN"/>
        </w:rPr>
      </w:pPr>
      <w:r w:rsidRPr="00E8152C">
        <w:rPr>
          <w:rFonts w:ascii="Times New Roman" w:hAnsi="Times New Roman"/>
          <w:lang w:val="mn-MN"/>
        </w:rPr>
        <w:t xml:space="preserve">    Хурлын дотоод журмын дагуу Компанийн 201</w:t>
      </w:r>
      <w:r w:rsidR="00620B9A">
        <w:rPr>
          <w:rFonts w:ascii="Times New Roman" w:hAnsi="Times New Roman"/>
          <w:lang w:val="mn-MN"/>
        </w:rPr>
        <w:t>3</w:t>
      </w:r>
      <w:r w:rsidRPr="00E8152C">
        <w:rPr>
          <w:rFonts w:ascii="Times New Roman" w:hAnsi="Times New Roman"/>
          <w:lang w:val="mn-MN"/>
        </w:rPr>
        <w:t xml:space="preserve"> оны үйл ажиллагааны болон санхүүгийн тайлангийн талаарх ТУЗ-ийн гаргасан дүгнэлтийг ТУЗ-ийн дарга К.</w:t>
      </w:r>
      <w:r w:rsidR="003B635F" w:rsidRPr="00E8152C">
        <w:rPr>
          <w:rFonts w:ascii="Times New Roman" w:hAnsi="Times New Roman"/>
          <w:lang w:val="mn-MN"/>
        </w:rPr>
        <w:t>Серикбай</w:t>
      </w:r>
      <w:r w:rsidRPr="00E8152C">
        <w:rPr>
          <w:rFonts w:ascii="Times New Roman" w:hAnsi="Times New Roman"/>
          <w:lang w:val="mn-MN"/>
        </w:rPr>
        <w:t xml:space="preserve"> танилцуулав.</w:t>
      </w:r>
    </w:p>
    <w:p w:rsidR="00C42655" w:rsidRPr="00E8152C" w:rsidRDefault="00C42655" w:rsidP="00D41AE6">
      <w:pPr>
        <w:ind w:firstLine="450"/>
        <w:jc w:val="both"/>
        <w:rPr>
          <w:rFonts w:ascii="Times New Roman" w:hAnsi="Times New Roman"/>
          <w:lang w:val="mn-MN"/>
        </w:rPr>
      </w:pPr>
    </w:p>
    <w:p w:rsidR="00620B9A" w:rsidRPr="003133FA" w:rsidRDefault="00C42655" w:rsidP="00620B9A">
      <w:pPr>
        <w:ind w:firstLine="450"/>
        <w:jc w:val="both"/>
        <w:rPr>
          <w:rFonts w:ascii="Times New Roman" w:hAnsi="Times New Roman"/>
          <w:lang w:val="mn-MN"/>
        </w:rPr>
      </w:pPr>
      <w:r w:rsidRPr="00E8152C">
        <w:rPr>
          <w:rFonts w:ascii="Times New Roman" w:hAnsi="Times New Roman"/>
          <w:lang w:val="mn-MN"/>
        </w:rPr>
        <w:t xml:space="preserve">     </w:t>
      </w:r>
      <w:r w:rsidR="00620B9A" w:rsidRPr="003133FA">
        <w:rPr>
          <w:rFonts w:ascii="Times New Roman" w:hAnsi="Times New Roman"/>
          <w:lang w:val="mn-MN"/>
        </w:rPr>
        <w:t>Дараагийн асуудлыг буюу Монгол Улсын Компанийн тухай хууль шинэчилэгдсэнтэй холбогдуулан Компанийн дүрмийн шинэчилсэн найруулгыг төслийг компанийн гүйцэтгэх захирал Х.Калимат танилцуулав.</w:t>
      </w:r>
    </w:p>
    <w:p w:rsidR="00620B9A" w:rsidRDefault="00620B9A" w:rsidP="00C42655">
      <w:pPr>
        <w:jc w:val="both"/>
        <w:rPr>
          <w:rFonts w:ascii="Times New Roman" w:hAnsi="Times New Roman"/>
          <w:lang w:val="mn-MN"/>
        </w:rPr>
      </w:pPr>
    </w:p>
    <w:p w:rsidR="00C42655" w:rsidRPr="00E8152C" w:rsidRDefault="00620B9A" w:rsidP="00C42655">
      <w:pPr>
        <w:jc w:val="both"/>
        <w:rPr>
          <w:rFonts w:ascii="Times New Roman" w:hAnsi="Times New Roman"/>
          <w:lang w:val="mn-MN"/>
        </w:rPr>
      </w:pPr>
      <w:r>
        <w:rPr>
          <w:rFonts w:ascii="Times New Roman" w:hAnsi="Times New Roman"/>
          <w:lang w:val="mn-MN"/>
        </w:rPr>
        <w:t xml:space="preserve">             </w:t>
      </w:r>
      <w:r w:rsidR="00C42655" w:rsidRPr="00E8152C">
        <w:rPr>
          <w:rFonts w:ascii="Times New Roman" w:hAnsi="Times New Roman"/>
          <w:lang w:val="mn-MN"/>
        </w:rPr>
        <w:t xml:space="preserve">ТУЗ-ийн гишүүндийг сонгох талаар ТУЗ-ийн нарийн бичгийн дарга Х.Халамхан тайлбар хийж ТУЗ-ийн гишүүдэд нэр дэвшиж буй хүмүүсүүдийг танилцуулав. </w:t>
      </w:r>
    </w:p>
    <w:p w:rsidR="00C42655" w:rsidRPr="00E8152C" w:rsidRDefault="00C42655" w:rsidP="00C42655">
      <w:pPr>
        <w:jc w:val="both"/>
        <w:rPr>
          <w:rFonts w:ascii="Times New Roman" w:hAnsi="Times New Roman"/>
          <w:lang w:val="mn-MN"/>
        </w:rPr>
      </w:pPr>
    </w:p>
    <w:p w:rsidR="00623633" w:rsidRPr="00E8152C" w:rsidRDefault="00C42655" w:rsidP="00C42655">
      <w:pPr>
        <w:jc w:val="both"/>
        <w:rPr>
          <w:rFonts w:ascii="Times New Roman" w:hAnsi="Times New Roman"/>
          <w:lang w:val="mn-MN"/>
        </w:rPr>
      </w:pPr>
      <w:r w:rsidRPr="00E8152C">
        <w:rPr>
          <w:rFonts w:ascii="Times New Roman" w:hAnsi="Times New Roman"/>
          <w:lang w:val="mn-MN"/>
        </w:rPr>
        <w:t xml:space="preserve">         Дээрхи асуудлуудтай холбоотой ямар нэгэн санал, шүүмжлэл гараагүй учир с</w:t>
      </w:r>
      <w:r w:rsidR="00623633" w:rsidRPr="00E8152C">
        <w:rPr>
          <w:rFonts w:ascii="Times New Roman" w:hAnsi="Times New Roman"/>
          <w:lang w:val="mn-MN"/>
        </w:rPr>
        <w:t xml:space="preserve">аналын худсаар дээрх </w:t>
      </w:r>
      <w:r w:rsidR="00620B9A">
        <w:rPr>
          <w:rFonts w:ascii="Times New Roman" w:hAnsi="Times New Roman"/>
          <w:lang w:val="mn-MN"/>
        </w:rPr>
        <w:t>3</w:t>
      </w:r>
      <w:r w:rsidR="00623633" w:rsidRPr="00E8152C">
        <w:rPr>
          <w:rFonts w:ascii="Times New Roman" w:hAnsi="Times New Roman"/>
          <w:lang w:val="mn-MN"/>
        </w:rPr>
        <w:t xml:space="preserve"> асуудлуудыг шийдвэрлэн санал хураасан</w:t>
      </w:r>
      <w:r w:rsidRPr="00E8152C">
        <w:rPr>
          <w:rFonts w:ascii="Times New Roman" w:hAnsi="Times New Roman"/>
          <w:lang w:val="mn-MN"/>
        </w:rPr>
        <w:t xml:space="preserve"> болно</w:t>
      </w:r>
      <w:r w:rsidR="004F1BDB" w:rsidRPr="00E8152C">
        <w:rPr>
          <w:rFonts w:ascii="Times New Roman" w:hAnsi="Times New Roman"/>
          <w:lang w:val="mn-MN"/>
        </w:rPr>
        <w:t>.</w:t>
      </w:r>
    </w:p>
    <w:p w:rsidR="00623633" w:rsidRPr="00E8152C" w:rsidRDefault="00623633" w:rsidP="00623633">
      <w:pPr>
        <w:jc w:val="both"/>
        <w:rPr>
          <w:rFonts w:ascii="Times New Roman" w:hAnsi="Times New Roman"/>
          <w:lang w:val="mn-MN"/>
        </w:rPr>
      </w:pPr>
    </w:p>
    <w:p w:rsidR="00D556B5" w:rsidRPr="00E8152C" w:rsidRDefault="00623633" w:rsidP="00D556B5">
      <w:pPr>
        <w:jc w:val="both"/>
        <w:rPr>
          <w:rFonts w:ascii="Times New Roman" w:hAnsi="Times New Roman"/>
          <w:lang w:val="mn-MN"/>
        </w:rPr>
      </w:pPr>
      <w:r w:rsidRPr="00E8152C">
        <w:rPr>
          <w:rFonts w:ascii="Times New Roman" w:hAnsi="Times New Roman"/>
          <w:lang w:val="mn-MN"/>
        </w:rPr>
        <w:t xml:space="preserve">            </w:t>
      </w:r>
      <w:r w:rsidR="00D556B5" w:rsidRPr="00E8152C">
        <w:rPr>
          <w:rFonts w:ascii="Times New Roman" w:hAnsi="Times New Roman"/>
          <w:lang w:val="mn-MN"/>
        </w:rPr>
        <w:t>Нийт ирсэн саналын хуудсыг үндэслэн дараах шийдвэр гаргав:</w:t>
      </w:r>
    </w:p>
    <w:p w:rsidR="00D556B5" w:rsidRPr="00E8152C" w:rsidRDefault="00D556B5" w:rsidP="00D556B5">
      <w:pPr>
        <w:jc w:val="both"/>
        <w:rPr>
          <w:rFonts w:ascii="Times New Roman" w:hAnsi="Times New Roman"/>
          <w:lang w:val="mn-MN"/>
        </w:rPr>
      </w:pPr>
      <w:r w:rsidRPr="00E8152C">
        <w:rPr>
          <w:rFonts w:ascii="Times New Roman" w:hAnsi="Times New Roman"/>
          <w:lang w:val="mn-MN"/>
        </w:rPr>
        <w:t>Тооллогод нийт хувьцаа эзэмшигчдийн 96,7 хувь буюу 71683 ширхэг хувьцаа эзэмшиж буй 4 хуьцаа эзэмшигчдийн саналын хуудас ирсэнээс 4 буюу 100 хувь хүчинтэй байлаа.</w:t>
      </w:r>
    </w:p>
    <w:p w:rsidR="00D556B5" w:rsidRPr="00E8152C" w:rsidRDefault="00D556B5" w:rsidP="00D556B5">
      <w:pPr>
        <w:jc w:val="both"/>
        <w:rPr>
          <w:rFonts w:ascii="Times New Roman" w:hAnsi="Times New Roman"/>
          <w:lang w:val="mn-MN"/>
        </w:rPr>
      </w:pPr>
      <w:r w:rsidRPr="00E8152C">
        <w:rPr>
          <w:rFonts w:ascii="Times New Roman" w:hAnsi="Times New Roman"/>
          <w:lang w:val="mn-MN"/>
        </w:rPr>
        <w:t xml:space="preserve">Кумулятив аргаар өгөх саналын эрх нийт 645147 саналын хуудсаар </w:t>
      </w:r>
    </w:p>
    <w:p w:rsidR="004F1BDB" w:rsidRPr="00E8152C" w:rsidRDefault="004F1BDB" w:rsidP="00D556B5">
      <w:pPr>
        <w:jc w:val="both"/>
        <w:rPr>
          <w:rFonts w:ascii="Times New Roman" w:hAnsi="Times New Roman"/>
          <w:lang w:val="mn-MN"/>
        </w:rPr>
      </w:pPr>
    </w:p>
    <w:p w:rsidR="00D556B5" w:rsidRPr="00E8152C" w:rsidRDefault="00D556B5" w:rsidP="00D556B5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E8152C">
        <w:rPr>
          <w:lang w:val="mn-MN"/>
        </w:rPr>
        <w:lastRenderedPageBreak/>
        <w:t>Компанийн 201</w:t>
      </w:r>
      <w:r w:rsidR="00592A9F">
        <w:rPr>
          <w:lang w:val="mn-MN"/>
        </w:rPr>
        <w:t>3</w:t>
      </w:r>
      <w:r w:rsidRPr="00E8152C">
        <w:rPr>
          <w:lang w:val="mn-MN"/>
        </w:rPr>
        <w:t xml:space="preserve"> оны үйл ажиллагааны болон санхүүгийн тайлангийн талаарх ТУЗ-ийн гаргасан дүгнэлтийг 100 хувь зөвшөөрсөн ба татгалзсан, түтгэлзсэн санал үгүй байна.</w:t>
      </w:r>
    </w:p>
    <w:p w:rsidR="00592A9F" w:rsidRPr="00CE3C88" w:rsidRDefault="00592A9F" w:rsidP="00592A9F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CE3C88">
        <w:rPr>
          <w:lang w:val="mn-MN"/>
        </w:rPr>
        <w:t>Монгол Улсын Компанийн тухай хууль шинэчилэгдсэнтэй холбогдуулан Компанийн дүрмийн шинэчилсэн найруулгы</w:t>
      </w:r>
      <w:r>
        <w:rPr>
          <w:lang w:val="mn-MN"/>
        </w:rPr>
        <w:t>н</w:t>
      </w:r>
      <w:r w:rsidRPr="00CE3C88">
        <w:rPr>
          <w:lang w:val="mn-MN"/>
        </w:rPr>
        <w:t xml:space="preserve"> </w:t>
      </w:r>
      <w:r>
        <w:rPr>
          <w:lang w:val="mn-MN"/>
        </w:rPr>
        <w:t>төслийг 100 хувь зөвшөөрсөн ба татгалзсан, түтгэлзсэн санал үгүй байна.</w:t>
      </w:r>
    </w:p>
    <w:p w:rsidR="00D556B5" w:rsidRPr="00E8152C" w:rsidRDefault="00D556B5" w:rsidP="00D556B5">
      <w:pPr>
        <w:pStyle w:val="ListParagraph"/>
        <w:numPr>
          <w:ilvl w:val="0"/>
          <w:numId w:val="13"/>
        </w:numPr>
        <w:jc w:val="both"/>
        <w:rPr>
          <w:lang w:val="mn-MN"/>
        </w:rPr>
      </w:pPr>
      <w:r w:rsidRPr="00E8152C">
        <w:rPr>
          <w:lang w:val="mn-MN"/>
        </w:rPr>
        <w:t xml:space="preserve">ТУЗ-ийн гишүүнд нэр дэвшигчдэд кумулятив аргаар өгсөн санал:  </w:t>
      </w:r>
    </w:p>
    <w:p w:rsidR="004F1BDB" w:rsidRPr="00E8152C" w:rsidRDefault="00D556B5" w:rsidP="00D556B5">
      <w:pPr>
        <w:jc w:val="both"/>
        <w:rPr>
          <w:rFonts w:ascii="Times New Roman" w:hAnsi="Times New Roman"/>
          <w:lang w:val="mn-MN"/>
        </w:rPr>
      </w:pPr>
      <w:r w:rsidRPr="00E8152C">
        <w:rPr>
          <w:rFonts w:ascii="Times New Roman" w:hAnsi="Times New Roman"/>
          <w:lang w:val="mn-MN"/>
        </w:rPr>
        <w:t xml:space="preserve">         </w:t>
      </w:r>
    </w:p>
    <w:p w:rsidR="004F1BDB" w:rsidRPr="00E8152C" w:rsidRDefault="004F1BDB" w:rsidP="00D556B5">
      <w:pPr>
        <w:jc w:val="both"/>
        <w:rPr>
          <w:rFonts w:ascii="Times New Roman" w:hAnsi="Times New Roman"/>
          <w:lang w:val="mn-MN"/>
        </w:rPr>
      </w:pPr>
    </w:p>
    <w:p w:rsidR="00D556B5" w:rsidRPr="00E8152C" w:rsidRDefault="00D556B5" w:rsidP="00D556B5">
      <w:pPr>
        <w:jc w:val="both"/>
        <w:rPr>
          <w:rFonts w:ascii="Times New Roman" w:hAnsi="Times New Roman"/>
          <w:lang w:val="mn-MN"/>
        </w:rPr>
      </w:pPr>
      <w:r w:rsidRPr="00E8152C">
        <w:rPr>
          <w:rFonts w:ascii="Times New Roman" w:hAnsi="Times New Roman"/>
          <w:lang w:val="mn-MN"/>
        </w:rPr>
        <w:t xml:space="preserve">  “Ачит Алхабы” хувьцаат компанийн Төлөөлөн удирдах зөвлөлийн хараат гишүүдэд </w:t>
      </w:r>
    </w:p>
    <w:p w:rsidR="00D556B5" w:rsidRPr="00E8152C" w:rsidRDefault="00D556B5" w:rsidP="004F1BDB">
      <w:pPr>
        <w:pStyle w:val="ListParagraph"/>
        <w:numPr>
          <w:ilvl w:val="0"/>
          <w:numId w:val="14"/>
        </w:numPr>
        <w:jc w:val="both"/>
        <w:rPr>
          <w:lang w:val="mn-MN"/>
        </w:rPr>
      </w:pPr>
      <w:r w:rsidRPr="00E8152C">
        <w:rPr>
          <w:lang w:val="mn-MN"/>
        </w:rPr>
        <w:t>Кал</w:t>
      </w:r>
      <w:r w:rsidR="003B635F" w:rsidRPr="00E8152C">
        <w:rPr>
          <w:lang w:val="mn-MN"/>
        </w:rPr>
        <w:t xml:space="preserve">имат  Ахжархын </w:t>
      </w:r>
      <w:r w:rsidRPr="00E8152C">
        <w:rPr>
          <w:lang w:val="mn-MN"/>
        </w:rPr>
        <w:t>11,11 %</w:t>
      </w:r>
    </w:p>
    <w:p w:rsidR="00D556B5" w:rsidRPr="00E8152C" w:rsidRDefault="00D556B5" w:rsidP="004F1BDB">
      <w:pPr>
        <w:pStyle w:val="ListParagraph"/>
        <w:numPr>
          <w:ilvl w:val="0"/>
          <w:numId w:val="14"/>
        </w:numPr>
        <w:jc w:val="both"/>
        <w:rPr>
          <w:lang w:val="mn-MN"/>
        </w:rPr>
      </w:pPr>
      <w:r w:rsidRPr="00E8152C">
        <w:rPr>
          <w:lang w:val="mn-MN"/>
        </w:rPr>
        <w:t>Халым Калимат      11,11%</w:t>
      </w:r>
    </w:p>
    <w:p w:rsidR="004F1BDB" w:rsidRPr="00E8152C" w:rsidRDefault="004F1BDB" w:rsidP="004F1BDB">
      <w:pPr>
        <w:pStyle w:val="ListParagraph"/>
        <w:numPr>
          <w:ilvl w:val="0"/>
          <w:numId w:val="14"/>
        </w:numPr>
        <w:jc w:val="both"/>
        <w:rPr>
          <w:lang w:val="mn-MN"/>
        </w:rPr>
      </w:pPr>
      <w:r w:rsidRPr="00E8152C">
        <w:rPr>
          <w:lang w:val="mn-MN"/>
        </w:rPr>
        <w:t>Кал</w:t>
      </w:r>
      <w:r w:rsidR="00620B9A">
        <w:rPr>
          <w:lang w:val="mn-MN"/>
        </w:rPr>
        <w:t>имат Алуа</w:t>
      </w:r>
      <w:r w:rsidRPr="00E8152C">
        <w:rPr>
          <w:lang w:val="mn-MN"/>
        </w:rPr>
        <w:t xml:space="preserve">      11,11%</w:t>
      </w:r>
    </w:p>
    <w:p w:rsidR="004F1BDB" w:rsidRPr="00E8152C" w:rsidRDefault="004F1BDB" w:rsidP="004F1BDB">
      <w:pPr>
        <w:pStyle w:val="ListParagraph"/>
        <w:numPr>
          <w:ilvl w:val="0"/>
          <w:numId w:val="14"/>
        </w:numPr>
        <w:jc w:val="both"/>
        <w:rPr>
          <w:lang w:val="mn-MN"/>
        </w:rPr>
      </w:pPr>
      <w:r w:rsidRPr="00E8152C">
        <w:rPr>
          <w:lang w:val="mn-MN"/>
        </w:rPr>
        <w:t>Халым Халамхан      11,11%</w:t>
      </w:r>
    </w:p>
    <w:p w:rsidR="004F1BDB" w:rsidRPr="00E8152C" w:rsidRDefault="004F1BDB" w:rsidP="004F1BDB">
      <w:pPr>
        <w:pStyle w:val="ListParagraph"/>
        <w:numPr>
          <w:ilvl w:val="0"/>
          <w:numId w:val="14"/>
        </w:numPr>
        <w:jc w:val="both"/>
        <w:rPr>
          <w:lang w:val="mn-MN"/>
        </w:rPr>
      </w:pPr>
      <w:r w:rsidRPr="00E8152C">
        <w:rPr>
          <w:lang w:val="mn-MN"/>
        </w:rPr>
        <w:t>Айдар Тилеухан      11,11%</w:t>
      </w:r>
    </w:p>
    <w:p w:rsidR="004F1BDB" w:rsidRPr="00E8152C" w:rsidRDefault="004F1BDB" w:rsidP="004F1BDB">
      <w:pPr>
        <w:pStyle w:val="ListParagraph"/>
        <w:numPr>
          <w:ilvl w:val="0"/>
          <w:numId w:val="14"/>
        </w:numPr>
        <w:jc w:val="both"/>
        <w:rPr>
          <w:lang w:val="mn-MN"/>
        </w:rPr>
      </w:pPr>
      <w:r w:rsidRPr="00E8152C">
        <w:rPr>
          <w:lang w:val="mn-MN"/>
        </w:rPr>
        <w:t>Магау Самиш      11,11%</w:t>
      </w:r>
    </w:p>
    <w:p w:rsidR="004F1BDB" w:rsidRPr="00E8152C" w:rsidRDefault="00D556B5" w:rsidP="00D556B5">
      <w:pPr>
        <w:jc w:val="both"/>
        <w:rPr>
          <w:rFonts w:ascii="Times New Roman" w:hAnsi="Times New Roman"/>
          <w:lang w:val="mn-MN"/>
        </w:rPr>
      </w:pPr>
      <w:r w:rsidRPr="00E8152C">
        <w:rPr>
          <w:rFonts w:ascii="Times New Roman" w:hAnsi="Times New Roman"/>
          <w:lang w:val="mn-MN"/>
        </w:rPr>
        <w:t xml:space="preserve">     “Ачит Алхабы” хувьцаат компанийн Төлөөлөн удирдах зөвлөлийн хараат бус  гишүүдэд</w:t>
      </w:r>
    </w:p>
    <w:p w:rsidR="00D556B5" w:rsidRPr="00E8152C" w:rsidRDefault="00D556B5" w:rsidP="00D556B5">
      <w:pPr>
        <w:jc w:val="both"/>
        <w:rPr>
          <w:rFonts w:ascii="Times New Roman" w:hAnsi="Times New Roman"/>
          <w:lang w:val="mn-MN"/>
        </w:rPr>
      </w:pPr>
      <w:r w:rsidRPr="00E8152C">
        <w:rPr>
          <w:rFonts w:ascii="Times New Roman" w:hAnsi="Times New Roman"/>
          <w:lang w:val="mn-MN"/>
        </w:rPr>
        <w:t xml:space="preserve"> </w:t>
      </w:r>
    </w:p>
    <w:p w:rsidR="00D556B5" w:rsidRPr="00E8152C" w:rsidRDefault="00D556B5" w:rsidP="00D556B5">
      <w:pPr>
        <w:pStyle w:val="ListParagraph"/>
        <w:numPr>
          <w:ilvl w:val="0"/>
          <w:numId w:val="9"/>
        </w:numPr>
        <w:jc w:val="both"/>
        <w:rPr>
          <w:lang w:val="mn-MN"/>
        </w:rPr>
      </w:pPr>
      <w:r w:rsidRPr="00E8152C">
        <w:rPr>
          <w:lang w:val="mn-MN"/>
        </w:rPr>
        <w:t>А</w:t>
      </w:r>
      <w:r w:rsidR="00620B9A">
        <w:rPr>
          <w:lang w:val="mn-MN"/>
        </w:rPr>
        <w:t xml:space="preserve">зкей Еркеш </w:t>
      </w:r>
      <w:r w:rsidRPr="00E8152C">
        <w:rPr>
          <w:lang w:val="mn-MN"/>
        </w:rPr>
        <w:t xml:space="preserve">      11,11%</w:t>
      </w:r>
    </w:p>
    <w:p w:rsidR="00D556B5" w:rsidRPr="00E8152C" w:rsidRDefault="00D556B5" w:rsidP="00D556B5">
      <w:pPr>
        <w:pStyle w:val="ListParagraph"/>
        <w:numPr>
          <w:ilvl w:val="0"/>
          <w:numId w:val="9"/>
        </w:numPr>
        <w:jc w:val="both"/>
        <w:rPr>
          <w:lang w:val="mn-MN"/>
        </w:rPr>
      </w:pPr>
      <w:r w:rsidRPr="00E8152C">
        <w:rPr>
          <w:lang w:val="mn-MN"/>
        </w:rPr>
        <w:t>Идан Бахыт      11,11%</w:t>
      </w:r>
    </w:p>
    <w:p w:rsidR="00D556B5" w:rsidRPr="00E8152C" w:rsidRDefault="00D556B5" w:rsidP="004F1BDB">
      <w:pPr>
        <w:pStyle w:val="ListParagraph"/>
        <w:numPr>
          <w:ilvl w:val="0"/>
          <w:numId w:val="9"/>
        </w:numPr>
        <w:jc w:val="both"/>
        <w:rPr>
          <w:lang w:val="mn-MN"/>
        </w:rPr>
      </w:pPr>
      <w:r w:rsidRPr="00E8152C">
        <w:rPr>
          <w:lang w:val="mn-MN"/>
        </w:rPr>
        <w:t>Салдат Абзал      11,11% нар тус тус санал авч</w:t>
      </w:r>
    </w:p>
    <w:p w:rsidR="00D556B5" w:rsidRPr="00E8152C" w:rsidRDefault="00D556B5" w:rsidP="00D556B5">
      <w:pPr>
        <w:jc w:val="both"/>
        <w:rPr>
          <w:rFonts w:ascii="Times New Roman" w:hAnsi="Times New Roman"/>
          <w:lang w:val="mn-MN"/>
        </w:rPr>
      </w:pPr>
      <w:r w:rsidRPr="00E8152C">
        <w:rPr>
          <w:rFonts w:ascii="Times New Roman" w:hAnsi="Times New Roman"/>
          <w:lang w:val="mn-MN"/>
        </w:rPr>
        <w:t xml:space="preserve">Төлөөлөн удирдах зөвлөлийн гишүүнээр сонгогдов. </w:t>
      </w:r>
    </w:p>
    <w:p w:rsidR="00D556B5" w:rsidRPr="00E8152C" w:rsidRDefault="00D556B5" w:rsidP="00D556B5">
      <w:pPr>
        <w:jc w:val="both"/>
        <w:rPr>
          <w:rFonts w:ascii="Times New Roman" w:hAnsi="Times New Roman"/>
          <w:lang w:val="mn-MN"/>
        </w:rPr>
      </w:pPr>
    </w:p>
    <w:p w:rsidR="004F1BDB" w:rsidRPr="00E8152C" w:rsidRDefault="004F1BDB" w:rsidP="00D556B5">
      <w:pPr>
        <w:jc w:val="both"/>
        <w:rPr>
          <w:rFonts w:ascii="Times New Roman" w:hAnsi="Times New Roman"/>
          <w:lang w:val="mn-MN"/>
        </w:rPr>
      </w:pPr>
    </w:p>
    <w:p w:rsidR="004F1BDB" w:rsidRPr="00E8152C" w:rsidRDefault="004F1BDB" w:rsidP="00D556B5">
      <w:pPr>
        <w:jc w:val="both"/>
        <w:rPr>
          <w:rFonts w:ascii="Times New Roman" w:hAnsi="Times New Roman"/>
          <w:lang w:val="mn-MN"/>
        </w:rPr>
      </w:pPr>
    </w:p>
    <w:p w:rsidR="004F1BDB" w:rsidRPr="00E8152C" w:rsidRDefault="004F1BDB" w:rsidP="00D556B5">
      <w:pPr>
        <w:jc w:val="both"/>
        <w:rPr>
          <w:rFonts w:ascii="Times New Roman" w:hAnsi="Times New Roman"/>
          <w:lang w:val="mn-MN"/>
        </w:rPr>
      </w:pPr>
    </w:p>
    <w:p w:rsidR="004F1BDB" w:rsidRPr="00E8152C" w:rsidRDefault="004F1BDB" w:rsidP="00D556B5">
      <w:pPr>
        <w:jc w:val="both"/>
        <w:rPr>
          <w:rFonts w:ascii="Times New Roman" w:hAnsi="Times New Roman"/>
          <w:lang w:val="mn-MN"/>
        </w:rPr>
      </w:pPr>
    </w:p>
    <w:p w:rsidR="004F1BDB" w:rsidRPr="00E8152C" w:rsidRDefault="004F1BDB" w:rsidP="00D556B5">
      <w:pPr>
        <w:jc w:val="both"/>
        <w:rPr>
          <w:rFonts w:ascii="Times New Roman" w:hAnsi="Times New Roman"/>
          <w:lang w:val="mn-MN"/>
        </w:rPr>
      </w:pPr>
    </w:p>
    <w:p w:rsidR="004F1BDB" w:rsidRPr="00E8152C" w:rsidRDefault="004F1BDB" w:rsidP="00D556B5">
      <w:pPr>
        <w:jc w:val="both"/>
        <w:rPr>
          <w:rFonts w:ascii="Times New Roman" w:hAnsi="Times New Roman"/>
          <w:lang w:val="mn-MN"/>
        </w:rPr>
      </w:pPr>
    </w:p>
    <w:p w:rsidR="00D556B5" w:rsidRPr="00E8152C" w:rsidRDefault="004F1BDB" w:rsidP="00D556B5">
      <w:pPr>
        <w:jc w:val="both"/>
        <w:rPr>
          <w:rFonts w:ascii="Times New Roman" w:hAnsi="Times New Roman"/>
          <w:lang w:val="mn-MN"/>
        </w:rPr>
      </w:pPr>
      <w:r w:rsidRPr="00E8152C">
        <w:rPr>
          <w:rFonts w:ascii="Times New Roman" w:hAnsi="Times New Roman"/>
          <w:lang w:val="mn-MN"/>
        </w:rPr>
        <w:t xml:space="preserve"> </w:t>
      </w:r>
      <w:r w:rsidR="00623633" w:rsidRPr="00E8152C">
        <w:rPr>
          <w:rFonts w:ascii="Times New Roman" w:hAnsi="Times New Roman"/>
          <w:lang w:val="mn-MN"/>
        </w:rPr>
        <w:t xml:space="preserve">Тэмдэглэл хөтөлсөн </w:t>
      </w:r>
      <w:r w:rsidR="00D556B5" w:rsidRPr="00E8152C">
        <w:rPr>
          <w:rFonts w:ascii="Times New Roman" w:hAnsi="Times New Roman"/>
          <w:lang w:val="mn-MN"/>
        </w:rPr>
        <w:t>................................... Х.Халамхан</w:t>
      </w:r>
    </w:p>
    <w:p w:rsidR="00623633" w:rsidRPr="00E8152C" w:rsidRDefault="00623633" w:rsidP="00D556B5">
      <w:pPr>
        <w:jc w:val="both"/>
        <w:rPr>
          <w:rFonts w:ascii="Times New Roman" w:hAnsi="Times New Roman"/>
          <w:lang w:val="mn-MN"/>
        </w:rPr>
      </w:pPr>
    </w:p>
    <w:p w:rsidR="00411BA0" w:rsidRPr="00E8152C" w:rsidRDefault="00D556B5" w:rsidP="00623633">
      <w:pPr>
        <w:jc w:val="both"/>
        <w:rPr>
          <w:rFonts w:ascii="Times New Roman" w:hAnsi="Times New Roman"/>
          <w:sz w:val="16"/>
          <w:lang w:val="mn-MN"/>
        </w:rPr>
      </w:pPr>
      <w:r w:rsidRPr="00E8152C">
        <w:rPr>
          <w:rFonts w:ascii="Times New Roman" w:hAnsi="Times New Roman"/>
          <w:lang w:val="mn-MN"/>
        </w:rPr>
        <w:t xml:space="preserve"> </w:t>
      </w:r>
      <w:r w:rsidR="00623633" w:rsidRPr="00E8152C">
        <w:rPr>
          <w:rFonts w:ascii="Times New Roman" w:hAnsi="Times New Roman"/>
          <w:lang w:val="mn-MN"/>
        </w:rPr>
        <w:t>Танилцсан Хурлын дарга ........................ К.</w:t>
      </w:r>
      <w:r w:rsidR="003B635F" w:rsidRPr="00E8152C">
        <w:rPr>
          <w:rFonts w:ascii="Times New Roman" w:hAnsi="Times New Roman"/>
          <w:lang w:val="mn-MN"/>
        </w:rPr>
        <w:t>Серикбай</w:t>
      </w:r>
    </w:p>
    <w:sectPr w:rsidR="00411BA0" w:rsidRPr="00E8152C" w:rsidSect="008374E8">
      <w:pgSz w:w="12240" w:h="15840"/>
      <w:pgMar w:top="1440" w:right="864" w:bottom="432" w:left="187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20500000000000000"/>
    <w:charset w:val="00"/>
    <w:family w:val="roman"/>
    <w:pitch w:val="variable"/>
    <w:sig w:usb0="00000007" w:usb1="00000000" w:usb2="00000000" w:usb3="00000000" w:csb0="00000003" w:csb1="00000000"/>
  </w:font>
  <w:font w:name="Arial Mon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00500000000000000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A33"/>
    <w:multiLevelType w:val="hybridMultilevel"/>
    <w:tmpl w:val="598E1EC6"/>
    <w:lvl w:ilvl="0" w:tplc="E31E79DC">
      <w:start w:val="2004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E805934"/>
    <w:multiLevelType w:val="hybridMultilevel"/>
    <w:tmpl w:val="614C354E"/>
    <w:lvl w:ilvl="0" w:tplc="CB32B6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3116BA4"/>
    <w:multiLevelType w:val="hybridMultilevel"/>
    <w:tmpl w:val="A34AB904"/>
    <w:lvl w:ilvl="0" w:tplc="176C003E">
      <w:start w:val="1"/>
      <w:numFmt w:val="decimal"/>
      <w:lvlText w:val="%1."/>
      <w:lvlJc w:val="left"/>
      <w:pPr>
        <w:ind w:left="81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3F11D72"/>
    <w:multiLevelType w:val="hybridMultilevel"/>
    <w:tmpl w:val="FA5C5006"/>
    <w:lvl w:ilvl="0" w:tplc="F73A28EA">
      <w:start w:val="1"/>
      <w:numFmt w:val="decimal"/>
      <w:lvlText w:val="%1.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4">
    <w:nsid w:val="26793279"/>
    <w:multiLevelType w:val="hybridMultilevel"/>
    <w:tmpl w:val="A34AB904"/>
    <w:lvl w:ilvl="0" w:tplc="176C003E">
      <w:start w:val="1"/>
      <w:numFmt w:val="decimal"/>
      <w:lvlText w:val="%1."/>
      <w:lvlJc w:val="left"/>
      <w:pPr>
        <w:ind w:left="81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E72154C"/>
    <w:multiLevelType w:val="hybridMultilevel"/>
    <w:tmpl w:val="A34AB904"/>
    <w:lvl w:ilvl="0" w:tplc="176C003E">
      <w:start w:val="1"/>
      <w:numFmt w:val="decimal"/>
      <w:lvlText w:val="%1."/>
      <w:lvlJc w:val="left"/>
      <w:pPr>
        <w:ind w:left="81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8ED64CC"/>
    <w:multiLevelType w:val="hybridMultilevel"/>
    <w:tmpl w:val="BC5A6A96"/>
    <w:lvl w:ilvl="0" w:tplc="0AA4B4CE">
      <w:start w:val="1"/>
      <w:numFmt w:val="decimal"/>
      <w:lvlText w:val="%1.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7">
    <w:nsid w:val="4DBB4A2F"/>
    <w:multiLevelType w:val="hybridMultilevel"/>
    <w:tmpl w:val="A964FCB0"/>
    <w:lvl w:ilvl="0" w:tplc="CB16A424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8">
    <w:nsid w:val="5CBD0DFF"/>
    <w:multiLevelType w:val="hybridMultilevel"/>
    <w:tmpl w:val="A34AB904"/>
    <w:lvl w:ilvl="0" w:tplc="176C003E">
      <w:start w:val="1"/>
      <w:numFmt w:val="decimal"/>
      <w:lvlText w:val="%1."/>
      <w:lvlJc w:val="left"/>
      <w:pPr>
        <w:ind w:left="81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661C172B"/>
    <w:multiLevelType w:val="hybridMultilevel"/>
    <w:tmpl w:val="3762FAC8"/>
    <w:lvl w:ilvl="0" w:tplc="E5B0468E">
      <w:start w:val="200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7894649"/>
    <w:multiLevelType w:val="hybridMultilevel"/>
    <w:tmpl w:val="64DA8E0E"/>
    <w:lvl w:ilvl="0" w:tplc="7A5CB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1">
    <w:nsid w:val="6CE316EF"/>
    <w:multiLevelType w:val="hybridMultilevel"/>
    <w:tmpl w:val="A34AB904"/>
    <w:lvl w:ilvl="0" w:tplc="176C003E">
      <w:start w:val="1"/>
      <w:numFmt w:val="decimal"/>
      <w:lvlText w:val="%1."/>
      <w:lvlJc w:val="left"/>
      <w:pPr>
        <w:ind w:left="81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74D42BE0"/>
    <w:multiLevelType w:val="multilevel"/>
    <w:tmpl w:val="B6B85298"/>
    <w:lvl w:ilvl="0">
      <w:start w:val="2004"/>
      <w:numFmt w:val="decimal"/>
      <w:lvlText w:val="%1"/>
      <w:lvlJc w:val="left"/>
      <w:pPr>
        <w:tabs>
          <w:tab w:val="num" w:pos="7665"/>
        </w:tabs>
        <w:ind w:left="7665" w:hanging="766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8025"/>
        </w:tabs>
        <w:ind w:left="8025" w:hanging="7665"/>
      </w:pPr>
      <w:rPr>
        <w:rFonts w:hint="default"/>
      </w:rPr>
    </w:lvl>
    <w:lvl w:ilvl="2">
      <w:start w:val="15"/>
      <w:numFmt w:val="decimal"/>
      <w:lvlText w:val="%1.%2.%3"/>
      <w:lvlJc w:val="left"/>
      <w:pPr>
        <w:tabs>
          <w:tab w:val="num" w:pos="8385"/>
        </w:tabs>
        <w:ind w:left="8385" w:hanging="76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45"/>
        </w:tabs>
        <w:ind w:left="8745" w:hanging="76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05"/>
        </w:tabs>
        <w:ind w:left="9105" w:hanging="76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65"/>
        </w:tabs>
        <w:ind w:left="9465" w:hanging="76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25"/>
        </w:tabs>
        <w:ind w:left="9825" w:hanging="76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85"/>
        </w:tabs>
        <w:ind w:left="10185" w:hanging="76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45"/>
        </w:tabs>
        <w:ind w:left="10545" w:hanging="7665"/>
      </w:pPr>
      <w:rPr>
        <w:rFonts w:hint="default"/>
      </w:rPr>
    </w:lvl>
  </w:abstractNum>
  <w:abstractNum w:abstractNumId="13">
    <w:nsid w:val="76D75851"/>
    <w:multiLevelType w:val="hybridMultilevel"/>
    <w:tmpl w:val="9FCE2408"/>
    <w:lvl w:ilvl="0" w:tplc="9380FB2E">
      <w:start w:val="1"/>
      <w:numFmt w:val="decimal"/>
      <w:lvlText w:val="%1.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14">
    <w:nsid w:val="7DF91312"/>
    <w:multiLevelType w:val="hybridMultilevel"/>
    <w:tmpl w:val="54FCD6BA"/>
    <w:lvl w:ilvl="0" w:tplc="7D8CCB4A">
      <w:start w:val="1"/>
      <w:numFmt w:val="decimal"/>
      <w:lvlText w:val="%1.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7"/>
  </w:num>
  <w:num w:numId="8">
    <w:abstractNumId w:val="6"/>
  </w:num>
  <w:num w:numId="9">
    <w:abstractNumId w:val="13"/>
  </w:num>
  <w:num w:numId="10">
    <w:abstractNumId w:val="14"/>
  </w:num>
  <w:num w:numId="11">
    <w:abstractNumId w:val="1"/>
  </w:num>
  <w:num w:numId="12">
    <w:abstractNumId w:val="8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457B3"/>
    <w:rsid w:val="000053B6"/>
    <w:rsid w:val="00012623"/>
    <w:rsid w:val="00024222"/>
    <w:rsid w:val="00025B8D"/>
    <w:rsid w:val="000315B0"/>
    <w:rsid w:val="00036F93"/>
    <w:rsid w:val="00046C41"/>
    <w:rsid w:val="00054928"/>
    <w:rsid w:val="00073093"/>
    <w:rsid w:val="00076A68"/>
    <w:rsid w:val="000836B1"/>
    <w:rsid w:val="000905ED"/>
    <w:rsid w:val="00097971"/>
    <w:rsid w:val="000A0290"/>
    <w:rsid w:val="000A029A"/>
    <w:rsid w:val="000D2CC4"/>
    <w:rsid w:val="000F4556"/>
    <w:rsid w:val="00102426"/>
    <w:rsid w:val="00137213"/>
    <w:rsid w:val="00181DEA"/>
    <w:rsid w:val="00185368"/>
    <w:rsid w:val="00196F94"/>
    <w:rsid w:val="001A68F8"/>
    <w:rsid w:val="001B5245"/>
    <w:rsid w:val="001C16F4"/>
    <w:rsid w:val="001E63B4"/>
    <w:rsid w:val="002200CA"/>
    <w:rsid w:val="00245F4B"/>
    <w:rsid w:val="00250DE1"/>
    <w:rsid w:val="00270B45"/>
    <w:rsid w:val="002A3495"/>
    <w:rsid w:val="002B0BDF"/>
    <w:rsid w:val="002B1323"/>
    <w:rsid w:val="002E10E4"/>
    <w:rsid w:val="002E4D35"/>
    <w:rsid w:val="002F29AE"/>
    <w:rsid w:val="003009C7"/>
    <w:rsid w:val="00351DD5"/>
    <w:rsid w:val="00354AC7"/>
    <w:rsid w:val="00367F2F"/>
    <w:rsid w:val="00373FEE"/>
    <w:rsid w:val="00392AB5"/>
    <w:rsid w:val="003B635F"/>
    <w:rsid w:val="003D02DB"/>
    <w:rsid w:val="003F0A42"/>
    <w:rsid w:val="00411BA0"/>
    <w:rsid w:val="00421672"/>
    <w:rsid w:val="004242F7"/>
    <w:rsid w:val="00432986"/>
    <w:rsid w:val="00460854"/>
    <w:rsid w:val="004660A1"/>
    <w:rsid w:val="004938E3"/>
    <w:rsid w:val="00495313"/>
    <w:rsid w:val="004A38F4"/>
    <w:rsid w:val="004F1BDB"/>
    <w:rsid w:val="00504CD0"/>
    <w:rsid w:val="00505645"/>
    <w:rsid w:val="005102B3"/>
    <w:rsid w:val="00513C64"/>
    <w:rsid w:val="0053160F"/>
    <w:rsid w:val="005349FF"/>
    <w:rsid w:val="00567AAB"/>
    <w:rsid w:val="005700C3"/>
    <w:rsid w:val="00592A9F"/>
    <w:rsid w:val="005C6B61"/>
    <w:rsid w:val="005D2046"/>
    <w:rsid w:val="005D792E"/>
    <w:rsid w:val="00612C7D"/>
    <w:rsid w:val="006152F9"/>
    <w:rsid w:val="00620B9A"/>
    <w:rsid w:val="00623633"/>
    <w:rsid w:val="006304D0"/>
    <w:rsid w:val="00643809"/>
    <w:rsid w:val="0065110F"/>
    <w:rsid w:val="0066050F"/>
    <w:rsid w:val="00662EBA"/>
    <w:rsid w:val="00667E19"/>
    <w:rsid w:val="00693EC9"/>
    <w:rsid w:val="006B637D"/>
    <w:rsid w:val="006C2034"/>
    <w:rsid w:val="00773594"/>
    <w:rsid w:val="007835FC"/>
    <w:rsid w:val="007966B4"/>
    <w:rsid w:val="007B0D2C"/>
    <w:rsid w:val="008027E4"/>
    <w:rsid w:val="0080364E"/>
    <w:rsid w:val="00821E78"/>
    <w:rsid w:val="00823752"/>
    <w:rsid w:val="00826642"/>
    <w:rsid w:val="00827A24"/>
    <w:rsid w:val="00832832"/>
    <w:rsid w:val="008374E8"/>
    <w:rsid w:val="008457B3"/>
    <w:rsid w:val="00872C9F"/>
    <w:rsid w:val="008761DB"/>
    <w:rsid w:val="008D36F8"/>
    <w:rsid w:val="008D70B3"/>
    <w:rsid w:val="008D7233"/>
    <w:rsid w:val="00910490"/>
    <w:rsid w:val="00946008"/>
    <w:rsid w:val="00952760"/>
    <w:rsid w:val="00967935"/>
    <w:rsid w:val="00982D52"/>
    <w:rsid w:val="0098336A"/>
    <w:rsid w:val="00993E17"/>
    <w:rsid w:val="009E3226"/>
    <w:rsid w:val="00A17FE2"/>
    <w:rsid w:val="00A6334B"/>
    <w:rsid w:val="00A82790"/>
    <w:rsid w:val="00AB6C1A"/>
    <w:rsid w:val="00AF3EF9"/>
    <w:rsid w:val="00B43657"/>
    <w:rsid w:val="00B9583E"/>
    <w:rsid w:val="00B9641C"/>
    <w:rsid w:val="00BA74FA"/>
    <w:rsid w:val="00BD500F"/>
    <w:rsid w:val="00BE337F"/>
    <w:rsid w:val="00BF5E8D"/>
    <w:rsid w:val="00C06CC0"/>
    <w:rsid w:val="00C11786"/>
    <w:rsid w:val="00C25706"/>
    <w:rsid w:val="00C31128"/>
    <w:rsid w:val="00C3206B"/>
    <w:rsid w:val="00C42655"/>
    <w:rsid w:val="00C46F01"/>
    <w:rsid w:val="00C65660"/>
    <w:rsid w:val="00C74F83"/>
    <w:rsid w:val="00C8078E"/>
    <w:rsid w:val="00C968CF"/>
    <w:rsid w:val="00CB78E2"/>
    <w:rsid w:val="00CD5DB7"/>
    <w:rsid w:val="00CF7985"/>
    <w:rsid w:val="00D06545"/>
    <w:rsid w:val="00D06E4D"/>
    <w:rsid w:val="00D14A60"/>
    <w:rsid w:val="00D41AE6"/>
    <w:rsid w:val="00D556B5"/>
    <w:rsid w:val="00D640A9"/>
    <w:rsid w:val="00D64858"/>
    <w:rsid w:val="00D8350B"/>
    <w:rsid w:val="00D96B80"/>
    <w:rsid w:val="00E8152C"/>
    <w:rsid w:val="00E971D8"/>
    <w:rsid w:val="00EA32D5"/>
    <w:rsid w:val="00EA5756"/>
    <w:rsid w:val="00EC239D"/>
    <w:rsid w:val="00ED61D3"/>
    <w:rsid w:val="00EF5769"/>
    <w:rsid w:val="00F31D3E"/>
    <w:rsid w:val="00F459D4"/>
    <w:rsid w:val="00F66DEF"/>
    <w:rsid w:val="00F70470"/>
    <w:rsid w:val="00F80FBA"/>
    <w:rsid w:val="00F85DBD"/>
    <w:rsid w:val="00F86D02"/>
    <w:rsid w:val="00F900EF"/>
    <w:rsid w:val="00FE55D1"/>
    <w:rsid w:val="00FE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4E8"/>
    <w:rPr>
      <w:rFonts w:ascii="Times New Roman Mon" w:hAnsi="Times New Roman Mon"/>
      <w:sz w:val="24"/>
    </w:rPr>
  </w:style>
  <w:style w:type="paragraph" w:styleId="Heading1">
    <w:name w:val="heading 1"/>
    <w:basedOn w:val="Normal"/>
    <w:next w:val="Normal"/>
    <w:qFormat/>
    <w:rsid w:val="008374E8"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8374E8"/>
    <w:pPr>
      <w:keepNext/>
      <w:outlineLvl w:val="2"/>
    </w:pPr>
    <w:rPr>
      <w:rFonts w:ascii="Arial Mon" w:hAnsi="Arial Mo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74E8"/>
    <w:rPr>
      <w:color w:val="0000FF"/>
      <w:u w:val="single"/>
    </w:rPr>
  </w:style>
  <w:style w:type="paragraph" w:styleId="BodyText">
    <w:name w:val="Body Text"/>
    <w:basedOn w:val="Normal"/>
    <w:rsid w:val="008374E8"/>
    <w:pPr>
      <w:jc w:val="center"/>
    </w:pPr>
    <w:rPr>
      <w:rFonts w:ascii="Arial Mon" w:hAnsi="Arial Mon"/>
    </w:rPr>
  </w:style>
  <w:style w:type="paragraph" w:styleId="BodyTextIndent">
    <w:name w:val="Body Text Indent"/>
    <w:basedOn w:val="Normal"/>
    <w:rsid w:val="008374E8"/>
    <w:pPr>
      <w:spacing w:line="360" w:lineRule="auto"/>
      <w:ind w:firstLine="720"/>
      <w:jc w:val="both"/>
    </w:pPr>
    <w:rPr>
      <w:rFonts w:ascii="Arial Mon" w:hAnsi="Arial Mon"/>
    </w:rPr>
  </w:style>
  <w:style w:type="paragraph" w:styleId="BodyText2">
    <w:name w:val="Body Text 2"/>
    <w:basedOn w:val="Normal"/>
    <w:rsid w:val="008374E8"/>
    <w:pPr>
      <w:tabs>
        <w:tab w:val="left" w:pos="-90"/>
      </w:tabs>
      <w:jc w:val="both"/>
    </w:pPr>
    <w:rPr>
      <w:rFonts w:ascii="Arial Mon" w:hAnsi="Arial Mon"/>
    </w:rPr>
  </w:style>
  <w:style w:type="paragraph" w:styleId="BodyText3">
    <w:name w:val="Body Text 3"/>
    <w:basedOn w:val="Normal"/>
    <w:rsid w:val="008374E8"/>
    <w:pPr>
      <w:spacing w:line="360" w:lineRule="auto"/>
      <w:jc w:val="both"/>
    </w:pPr>
    <w:rPr>
      <w:rFonts w:ascii="Arial Mon" w:hAnsi="Arial Mon"/>
      <w:sz w:val="28"/>
    </w:rPr>
  </w:style>
  <w:style w:type="table" w:styleId="TableGrid">
    <w:name w:val="Table Grid"/>
    <w:basedOn w:val="TableNormal"/>
    <w:uiPriority w:val="59"/>
    <w:rsid w:val="0098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5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3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BA0"/>
    <w:pPr>
      <w:spacing w:after="200"/>
      <w:ind w:left="720" w:hanging="101"/>
      <w:contextualSpacing/>
    </w:pPr>
    <w:rPr>
      <w:rFonts w:ascii="Times New Roman" w:eastAsiaTheme="minorHAnsi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limat_kh@yg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beks</dc:creator>
  <cp:lastModifiedBy>user</cp:lastModifiedBy>
  <cp:revision>5</cp:revision>
  <cp:lastPrinted>2012-05-24T07:49:00Z</cp:lastPrinted>
  <dcterms:created xsi:type="dcterms:W3CDTF">2014-05-21T04:45:00Z</dcterms:created>
  <dcterms:modified xsi:type="dcterms:W3CDTF">2014-05-21T05:24:00Z</dcterms:modified>
</cp:coreProperties>
</file>