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7" w:rsidRDefault="006B66A7" w:rsidP="009203D7">
      <w:pPr>
        <w:spacing w:line="276" w:lineRule="auto"/>
        <w:rPr>
          <w:rFonts w:ascii="Times New Roman" w:hAnsi="Times New Roman" w:cs="Times New Roman"/>
          <w:b/>
        </w:rPr>
      </w:pPr>
    </w:p>
    <w:p w:rsidR="009203D7" w:rsidRPr="009203D7" w:rsidRDefault="009203D7" w:rsidP="009203D7">
      <w:pPr>
        <w:spacing w:line="276" w:lineRule="auto"/>
        <w:rPr>
          <w:rFonts w:ascii="Times New Roman" w:hAnsi="Times New Roman"/>
        </w:rPr>
      </w:pPr>
    </w:p>
    <w:p w:rsidR="00A844B2" w:rsidRPr="00652109" w:rsidRDefault="00A844B2" w:rsidP="00A844B2">
      <w:pPr>
        <w:keepNext/>
        <w:keepLines/>
        <w:tabs>
          <w:tab w:val="left" w:pos="-1710"/>
          <w:tab w:val="left" w:pos="-1080"/>
          <w:tab w:val="left" w:pos="4410"/>
          <w:tab w:val="left" w:pos="4770"/>
          <w:tab w:val="left" w:pos="6120"/>
          <w:tab w:val="left" w:pos="6840"/>
          <w:tab w:val="left" w:pos="7560"/>
          <w:tab w:val="left" w:pos="8280"/>
          <w:tab w:val="left" w:pos="9000"/>
        </w:tabs>
        <w:jc w:val="right"/>
        <w:rPr>
          <w:rFonts w:ascii="Arial" w:hAnsi="Arial" w:cs="Arial"/>
          <w:b/>
          <w:lang w:val="mn-MN"/>
        </w:rPr>
      </w:pPr>
    </w:p>
    <w:p w:rsidR="00BD0C42" w:rsidRDefault="00A844B2" w:rsidP="00A844B2">
      <w:pPr>
        <w:keepNext/>
        <w:keepLines/>
        <w:tabs>
          <w:tab w:val="left" w:pos="-1710"/>
          <w:tab w:val="left" w:pos="-1080"/>
          <w:tab w:val="left" w:pos="4410"/>
          <w:tab w:val="left" w:pos="477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b/>
          <w:lang w:val="mn-MN"/>
        </w:rPr>
      </w:pPr>
      <w:r w:rsidRPr="00652109">
        <w:rPr>
          <w:rFonts w:ascii="Arial" w:hAnsi="Arial" w:cs="Arial"/>
          <w:b/>
          <w:lang w:val="mn-MN"/>
        </w:rPr>
        <w:t xml:space="preserve">Монголиа Девелопмент Ресорсес Хувьцаат Компанийн Төлөөлөн Удирдах Зөвлөлийн </w:t>
      </w:r>
      <w:r>
        <w:rPr>
          <w:rFonts w:ascii="Arial" w:hAnsi="Arial" w:cs="Arial"/>
          <w:b/>
          <w:lang w:val="mn-MN"/>
        </w:rPr>
        <w:t xml:space="preserve">2013 </w:t>
      </w:r>
      <w:r w:rsidRPr="00432121">
        <w:rPr>
          <w:rFonts w:ascii="Arial" w:hAnsi="Arial" w:cs="Arial"/>
          <w:b/>
          <w:lang w:val="mn-MN"/>
        </w:rPr>
        <w:t xml:space="preserve">оны </w:t>
      </w:r>
      <w:r>
        <w:rPr>
          <w:rFonts w:ascii="Arial" w:hAnsi="Arial" w:cs="Arial"/>
          <w:b/>
          <w:lang w:val="mn-MN"/>
        </w:rPr>
        <w:t>11 дүгээр сарын 2</w:t>
      </w:r>
      <w:r w:rsidRPr="00432121">
        <w:rPr>
          <w:rFonts w:ascii="Arial" w:hAnsi="Arial" w:cs="Arial"/>
          <w:b/>
          <w:lang w:val="mn-MN"/>
        </w:rPr>
        <w:t>7-ны өдрийн хурлаас ТОГТООХ НЬ:</w:t>
      </w:r>
    </w:p>
    <w:p w:rsidR="00BD0C42" w:rsidRPr="00652109" w:rsidRDefault="00BD0C42" w:rsidP="00BD0C42">
      <w:pPr>
        <w:keepNext/>
        <w:keepLines/>
        <w:tabs>
          <w:tab w:val="left" w:pos="-1710"/>
          <w:tab w:val="left" w:pos="-1080"/>
          <w:tab w:val="left" w:pos="4410"/>
          <w:tab w:val="left" w:pos="4770"/>
          <w:tab w:val="left" w:pos="6120"/>
          <w:tab w:val="left" w:pos="6840"/>
          <w:tab w:val="left" w:pos="7560"/>
          <w:tab w:val="left" w:pos="8280"/>
          <w:tab w:val="left" w:pos="9000"/>
        </w:tabs>
        <w:jc w:val="right"/>
        <w:rPr>
          <w:rFonts w:ascii="Arial" w:hAnsi="Arial" w:cs="Arial"/>
          <w:b/>
          <w:lang w:val="mn-MN"/>
        </w:rPr>
      </w:pPr>
    </w:p>
    <w:p w:rsidR="00BD0C42" w:rsidRPr="00652109" w:rsidRDefault="00BD0C42" w:rsidP="00BD0C42">
      <w:pPr>
        <w:keepNext/>
        <w:keepLines/>
        <w:tabs>
          <w:tab w:val="left" w:pos="-1710"/>
          <w:tab w:val="left" w:pos="-1080"/>
          <w:tab w:val="left" w:pos="4410"/>
          <w:tab w:val="left" w:pos="4770"/>
          <w:tab w:val="left" w:pos="6120"/>
          <w:tab w:val="left" w:pos="6840"/>
          <w:tab w:val="left" w:pos="7560"/>
          <w:tab w:val="left" w:pos="8280"/>
          <w:tab w:val="left" w:pos="9000"/>
        </w:tabs>
        <w:jc w:val="right"/>
        <w:rPr>
          <w:rFonts w:ascii="Arial" w:hAnsi="Arial" w:cs="Arial"/>
          <w:b/>
          <w:lang w:val="mn-MN"/>
        </w:rPr>
      </w:pPr>
    </w:p>
    <w:p w:rsidR="006B66A7" w:rsidRDefault="006B66A7" w:rsidP="006B66A7">
      <w:pPr>
        <w:keepLines/>
        <w:tabs>
          <w:tab w:val="left" w:pos="-720"/>
          <w:tab w:val="left" w:pos="720"/>
          <w:tab w:val="left" w:pos="2610"/>
          <w:tab w:val="left" w:pos="5040"/>
          <w:tab w:val="right" w:pos="9360"/>
        </w:tabs>
        <w:jc w:val="both"/>
        <w:rPr>
          <w:rFonts w:ascii="Arial" w:hAnsi="Arial" w:cs="Arial"/>
          <w:b/>
          <w:sz w:val="20"/>
          <w:u w:val="single"/>
        </w:rPr>
      </w:pPr>
    </w:p>
    <w:p w:rsidR="0017552D" w:rsidRPr="004F786A" w:rsidRDefault="00BD0C42" w:rsidP="004F786A">
      <w:pPr>
        <w:pStyle w:val="ListParagraph"/>
        <w:keepLines/>
        <w:numPr>
          <w:ilvl w:val="0"/>
          <w:numId w:val="7"/>
        </w:numPr>
        <w:tabs>
          <w:tab w:val="left" w:pos="-720"/>
          <w:tab w:val="left" w:pos="720"/>
          <w:tab w:val="left" w:pos="2610"/>
          <w:tab w:val="left" w:pos="5040"/>
          <w:tab w:val="right" w:pos="9360"/>
        </w:tabs>
        <w:ind w:hanging="1506"/>
        <w:contextualSpacing/>
        <w:jc w:val="both"/>
        <w:rPr>
          <w:rFonts w:ascii="Arial" w:hAnsi="Arial" w:cs="Arial"/>
          <w:sz w:val="20"/>
          <w:lang w:val="mn-MN"/>
        </w:rPr>
      </w:pPr>
      <w:r w:rsidRPr="004F786A">
        <w:rPr>
          <w:rFonts w:ascii="Arial" w:hAnsi="Arial" w:cs="Arial"/>
          <w:b/>
          <w:sz w:val="20"/>
          <w:u w:val="single"/>
          <w:lang w:val="mn-MN"/>
        </w:rPr>
        <w:t xml:space="preserve">Марат Утегеновын Гүйцэтгэх Захирлын албанаас чөлөөлөгдөх хүсэлтийг зөвшөөрч, Мэндийн Төвшинг Монголиа Девелопмент Ресорсес ХК-ийн Гүйцэтгэх Захирлаар томилох </w:t>
      </w:r>
    </w:p>
    <w:p w:rsidR="0017552D" w:rsidRDefault="0017552D" w:rsidP="0017552D">
      <w:pPr>
        <w:keepLines/>
        <w:tabs>
          <w:tab w:val="left" w:pos="-720"/>
          <w:tab w:val="left" w:pos="720"/>
          <w:tab w:val="left" w:pos="2610"/>
          <w:tab w:val="left" w:pos="5040"/>
          <w:tab w:val="right" w:pos="9360"/>
        </w:tabs>
        <w:rPr>
          <w:rFonts w:ascii="Arial" w:hAnsi="Arial" w:cs="Arial"/>
          <w:sz w:val="20"/>
        </w:rPr>
      </w:pPr>
    </w:p>
    <w:p w:rsidR="00BD0C42" w:rsidRPr="002869DF" w:rsidRDefault="00BD0C42" w:rsidP="002869DF">
      <w:pPr>
        <w:pStyle w:val="ListParagraph"/>
        <w:keepLines/>
        <w:numPr>
          <w:ilvl w:val="0"/>
          <w:numId w:val="13"/>
        </w:numPr>
        <w:tabs>
          <w:tab w:val="left" w:pos="-720"/>
          <w:tab w:val="left" w:pos="2610"/>
          <w:tab w:val="left" w:pos="5040"/>
          <w:tab w:val="right" w:pos="9360"/>
        </w:tabs>
        <w:spacing w:after="120"/>
        <w:jc w:val="both"/>
        <w:rPr>
          <w:rFonts w:ascii="Arial" w:hAnsi="Arial" w:cs="Arial"/>
          <w:sz w:val="20"/>
          <w:lang w:val="mn-MN"/>
        </w:rPr>
      </w:pPr>
      <w:r w:rsidRPr="002869DF">
        <w:rPr>
          <w:rFonts w:ascii="Arial" w:hAnsi="Arial" w:cs="Arial"/>
          <w:sz w:val="20"/>
          <w:lang w:val="mn-MN"/>
        </w:rPr>
        <w:t>Монгол Улсын Компанийн тухай хуулийн 76.1.8-р заалт дээр үндэслэн Марат Утегеновыг өөрийнх нь бичгээр гаргасан хүсэлт</w:t>
      </w:r>
      <w:r w:rsidR="00A047C6">
        <w:rPr>
          <w:rFonts w:ascii="Arial" w:hAnsi="Arial" w:cs="Arial"/>
          <w:sz w:val="20"/>
          <w:lang w:val="mn-MN"/>
        </w:rPr>
        <w:t xml:space="preserve">ийг </w:t>
      </w:r>
      <w:r w:rsidRPr="002869DF">
        <w:rPr>
          <w:rFonts w:ascii="Arial" w:hAnsi="Arial" w:cs="Arial"/>
          <w:sz w:val="20"/>
          <w:lang w:val="mn-MN"/>
        </w:rPr>
        <w:t xml:space="preserve">үндэслэн </w:t>
      </w:r>
      <w:r w:rsidR="00A047C6">
        <w:rPr>
          <w:rFonts w:ascii="Arial" w:hAnsi="Arial" w:cs="Arial"/>
          <w:sz w:val="20"/>
          <w:lang w:val="mn-MN"/>
        </w:rPr>
        <w:t xml:space="preserve">түүнийг тус Компанийн </w:t>
      </w:r>
      <w:r w:rsidRPr="002869DF">
        <w:rPr>
          <w:rFonts w:ascii="Arial" w:hAnsi="Arial" w:cs="Arial"/>
          <w:sz w:val="20"/>
          <w:lang w:val="mn-MN"/>
        </w:rPr>
        <w:t>Гүйцэтгэх Захирлын ажлаас чөлөөлсүгэй.</w:t>
      </w:r>
    </w:p>
    <w:p w:rsidR="008836AA" w:rsidRPr="002869DF" w:rsidRDefault="00BD0C42" w:rsidP="002869DF">
      <w:pPr>
        <w:pStyle w:val="ListParagraph"/>
        <w:keepLines/>
        <w:numPr>
          <w:ilvl w:val="0"/>
          <w:numId w:val="13"/>
        </w:numPr>
        <w:tabs>
          <w:tab w:val="left" w:pos="-720"/>
          <w:tab w:val="left" w:pos="2610"/>
          <w:tab w:val="left" w:pos="5040"/>
          <w:tab w:val="right" w:pos="9360"/>
        </w:tabs>
        <w:spacing w:after="120"/>
        <w:jc w:val="both"/>
        <w:rPr>
          <w:rFonts w:ascii="Arial" w:hAnsi="Arial" w:cs="Arial"/>
          <w:sz w:val="20"/>
        </w:rPr>
      </w:pPr>
      <w:r w:rsidRPr="002869DF">
        <w:rPr>
          <w:rFonts w:ascii="Arial" w:hAnsi="Arial" w:cs="Arial"/>
          <w:sz w:val="20"/>
          <w:lang w:val="mn-MN"/>
        </w:rPr>
        <w:t>Марат Утегенов ажлаасаа чөлөөлөгд</w:t>
      </w:r>
      <w:r w:rsidR="00DD40F8">
        <w:rPr>
          <w:rFonts w:ascii="Arial" w:hAnsi="Arial" w:cs="Arial"/>
          <w:sz w:val="20"/>
          <w:lang w:val="mn-MN"/>
        </w:rPr>
        <w:t>өхтэй</w:t>
      </w:r>
      <w:r w:rsidRPr="002869DF">
        <w:rPr>
          <w:rFonts w:ascii="Arial" w:hAnsi="Arial" w:cs="Arial"/>
          <w:sz w:val="20"/>
          <w:lang w:val="mn-MN"/>
        </w:rPr>
        <w:t xml:space="preserve"> холбоотой Компанийн ТУЗ-ийн Засаглал ба Нэр Дэвшүүлэх Хорооноос нэр дэвшүүлсний дагуу Мэндийн Төвшинг Монголиа Девелопмент Ресорсес ХК-ийн Гүйцэтгэх Захирлаар томилсугай. </w:t>
      </w:r>
    </w:p>
    <w:p w:rsidR="006B66A7" w:rsidRPr="004F786A" w:rsidRDefault="00BD0C42" w:rsidP="0017552D">
      <w:pPr>
        <w:pStyle w:val="ListParagraph"/>
        <w:keepLines/>
        <w:numPr>
          <w:ilvl w:val="0"/>
          <w:numId w:val="13"/>
        </w:numPr>
        <w:tabs>
          <w:tab w:val="left" w:pos="-720"/>
          <w:tab w:val="left" w:pos="2610"/>
          <w:tab w:val="left" w:pos="5040"/>
          <w:tab w:val="right" w:pos="9360"/>
        </w:tabs>
        <w:spacing w:after="120"/>
        <w:jc w:val="both"/>
        <w:rPr>
          <w:rFonts w:ascii="Arial" w:hAnsi="Arial" w:cs="Arial"/>
          <w:sz w:val="20"/>
          <w:u w:val="single"/>
        </w:rPr>
      </w:pPr>
      <w:r w:rsidRPr="004F786A">
        <w:rPr>
          <w:rFonts w:ascii="Arial" w:hAnsi="Arial" w:cs="Arial"/>
          <w:sz w:val="20"/>
          <w:lang w:val="mn-MN"/>
        </w:rPr>
        <w:t xml:space="preserve">Шинээр томилогдсон Гүйцэтгэх Захирал болон ТУЗ-ийн хооронд хийгдэх Хөдөлмөрийн Гэрээг энэхүү тогтоолын Хавсралт 1-ээр баталж, гэрээнд ТУЗ-ийг төлөөлөн гарын үсэг зурах эрхийг ТУЗ-ийн Дарга Алишер Алид олгосугай. </w:t>
      </w:r>
    </w:p>
    <w:p w:rsidR="00BB5DC3" w:rsidRDefault="00FE13A6" w:rsidP="004F786A">
      <w:pPr>
        <w:pStyle w:val="ListParagraph"/>
        <w:keepLines/>
        <w:numPr>
          <w:ilvl w:val="0"/>
          <w:numId w:val="7"/>
        </w:numPr>
        <w:tabs>
          <w:tab w:val="left" w:pos="-720"/>
          <w:tab w:val="left" w:pos="720"/>
          <w:tab w:val="left" w:pos="2610"/>
          <w:tab w:val="right" w:pos="9360"/>
        </w:tabs>
        <w:ind w:hanging="1506"/>
        <w:contextualSpacing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  <w:lang w:val="mn-MN"/>
        </w:rPr>
        <w:t>Компанийн цаашид баримтлах стратегийн нөхцөлүүдийг батлах</w:t>
      </w:r>
    </w:p>
    <w:p w:rsidR="00314C2C" w:rsidRPr="00314C2C" w:rsidRDefault="00314C2C" w:rsidP="00314C2C">
      <w:pPr>
        <w:keepLines/>
        <w:tabs>
          <w:tab w:val="left" w:pos="-720"/>
          <w:tab w:val="left" w:pos="720"/>
          <w:tab w:val="left" w:pos="2610"/>
          <w:tab w:val="right" w:pos="9360"/>
        </w:tabs>
        <w:contextualSpacing/>
        <w:jc w:val="both"/>
        <w:rPr>
          <w:rFonts w:ascii="Arial" w:hAnsi="Arial" w:cs="Arial"/>
          <w:b/>
          <w:sz w:val="20"/>
          <w:u w:val="single"/>
        </w:rPr>
      </w:pPr>
    </w:p>
    <w:p w:rsidR="0043556B" w:rsidRDefault="00FC310F" w:rsidP="002357A8">
      <w:pPr>
        <w:pStyle w:val="ListParagraph"/>
        <w:keepLines/>
        <w:numPr>
          <w:ilvl w:val="0"/>
          <w:numId w:val="10"/>
        </w:numPr>
        <w:tabs>
          <w:tab w:val="left" w:pos="-720"/>
          <w:tab w:val="left" w:pos="720"/>
          <w:tab w:val="left" w:pos="2610"/>
          <w:tab w:val="right" w:pos="9360"/>
        </w:tabs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mn-MN"/>
        </w:rPr>
        <w:t xml:space="preserve">Өмнөх удирдлагын багийн худалдан  авсан хөрөнгүүдийг татвар хамгийн бага байх үр  ашигт байдлаар 2013 оны жилийн эцсийн тайланд тусгах хувилбаруудыг эрэлхийлж, дараагийн ТУЗ-ийн хурал дээр танилцуулахыг Гүйцэтгэх удирдлагад үүрэг болгосугай </w:t>
      </w:r>
    </w:p>
    <w:p w:rsidR="0043556B" w:rsidRDefault="00804095" w:rsidP="002357A8">
      <w:pPr>
        <w:pStyle w:val="ListParagraph"/>
        <w:keepLines/>
        <w:numPr>
          <w:ilvl w:val="0"/>
          <w:numId w:val="10"/>
        </w:numPr>
        <w:tabs>
          <w:tab w:val="left" w:pos="-720"/>
          <w:tab w:val="left" w:pos="720"/>
          <w:tab w:val="left" w:pos="2610"/>
          <w:tab w:val="right" w:pos="9360"/>
        </w:tabs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mn-MN"/>
        </w:rPr>
        <w:t>Зээлээ</w:t>
      </w:r>
      <w:r w:rsidR="00196618">
        <w:rPr>
          <w:rFonts w:ascii="Arial" w:hAnsi="Arial" w:cs="Arial"/>
          <w:sz w:val="20"/>
          <w:lang w:val="mn-MN"/>
        </w:rPr>
        <w:t xml:space="preserve">р авсан орон сууцнуудыг хэсэгчлэн зарах замаар Төрийн банкнаас авсан орон сууцны зээлийг төлж барагдуулах ажлыг эхлүүлэхийг Гүйцэтгэх удирдлагад даалгасугай. </w:t>
      </w:r>
    </w:p>
    <w:p w:rsidR="00EB6D0E" w:rsidRDefault="00A67FD2" w:rsidP="002357A8">
      <w:pPr>
        <w:pStyle w:val="ListParagraph"/>
        <w:keepLines/>
        <w:numPr>
          <w:ilvl w:val="0"/>
          <w:numId w:val="10"/>
        </w:numPr>
        <w:tabs>
          <w:tab w:val="left" w:pos="-720"/>
          <w:tab w:val="left" w:pos="720"/>
          <w:tab w:val="left" w:pos="2610"/>
          <w:tab w:val="right" w:pos="9360"/>
        </w:tabs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mn-MN"/>
        </w:rPr>
        <w:t xml:space="preserve">Орон сууцнуудыг зарсанаас олох мөнгийг </w:t>
      </w:r>
      <w:r w:rsidR="00DD40F8">
        <w:rPr>
          <w:rFonts w:ascii="Arial" w:hAnsi="Arial" w:cs="Arial"/>
          <w:sz w:val="20"/>
          <w:lang w:val="mn-MN"/>
        </w:rPr>
        <w:t>захиран</w:t>
      </w:r>
      <w:r>
        <w:rPr>
          <w:rFonts w:ascii="Arial" w:hAnsi="Arial" w:cs="Arial"/>
          <w:sz w:val="20"/>
          <w:lang w:val="mn-MN"/>
        </w:rPr>
        <w:t xml:space="preserve"> зарцуулахтай холбоотойгоор өртгийн </w:t>
      </w:r>
      <w:r w:rsidR="00C65588">
        <w:rPr>
          <w:rFonts w:ascii="Arial" w:hAnsi="Arial" w:cs="Arial"/>
          <w:sz w:val="20"/>
          <w:lang w:val="mn-MN"/>
        </w:rPr>
        <w:t xml:space="preserve">үр ашигт </w:t>
      </w:r>
      <w:r>
        <w:rPr>
          <w:rFonts w:ascii="Arial" w:hAnsi="Arial" w:cs="Arial"/>
          <w:sz w:val="20"/>
          <w:lang w:val="mn-MN"/>
        </w:rPr>
        <w:t xml:space="preserve">шинжилгээ боловсруулж, дараагийн ТУЗ-ийн хурал дээр танилцуулахыг Гүйцэтгэх Удирдлагад даалгасугай. </w:t>
      </w:r>
    </w:p>
    <w:p w:rsidR="0043556B" w:rsidRDefault="0043556B" w:rsidP="0043556B">
      <w:pPr>
        <w:keepLines/>
        <w:tabs>
          <w:tab w:val="left" w:pos="-720"/>
          <w:tab w:val="left" w:pos="720"/>
          <w:tab w:val="left" w:pos="2610"/>
          <w:tab w:val="right" w:pos="9360"/>
        </w:tabs>
        <w:contextualSpacing/>
        <w:jc w:val="both"/>
        <w:rPr>
          <w:rFonts w:ascii="Arial" w:hAnsi="Arial" w:cs="Arial"/>
          <w:sz w:val="20"/>
        </w:rPr>
      </w:pPr>
    </w:p>
    <w:p w:rsidR="0043556B" w:rsidRPr="004F786A" w:rsidRDefault="008E506A" w:rsidP="0043556B">
      <w:pPr>
        <w:pStyle w:val="ListParagraph"/>
        <w:keepLines/>
        <w:numPr>
          <w:ilvl w:val="0"/>
          <w:numId w:val="7"/>
        </w:numPr>
        <w:tabs>
          <w:tab w:val="left" w:pos="-720"/>
          <w:tab w:val="left" w:pos="720"/>
          <w:tab w:val="left" w:pos="2610"/>
          <w:tab w:val="right" w:pos="9360"/>
        </w:tabs>
        <w:ind w:left="360"/>
        <w:contextualSpacing/>
        <w:jc w:val="both"/>
        <w:rPr>
          <w:rFonts w:ascii="Arial" w:hAnsi="Arial" w:cs="Arial"/>
          <w:b/>
          <w:sz w:val="20"/>
        </w:rPr>
      </w:pPr>
      <w:r w:rsidRPr="004F786A">
        <w:rPr>
          <w:rFonts w:ascii="Arial" w:hAnsi="Arial" w:cs="Arial"/>
          <w:b/>
          <w:sz w:val="20"/>
          <w:lang w:val="mn-MN"/>
        </w:rPr>
        <w:t xml:space="preserve">Компанийн 2013 оны жилийн эцсийн байдлаарх санхүүгийн тайланд аудит хийх Хараат бус Аудитын Компанийг сонгож, батлах </w:t>
      </w:r>
    </w:p>
    <w:p w:rsidR="00BB5DC3" w:rsidRDefault="00BB5DC3" w:rsidP="0043556B">
      <w:pPr>
        <w:keepLines/>
        <w:tabs>
          <w:tab w:val="left" w:pos="-720"/>
          <w:tab w:val="left" w:pos="720"/>
          <w:tab w:val="left" w:pos="2610"/>
          <w:tab w:val="right" w:pos="9360"/>
        </w:tabs>
        <w:contextualSpacing/>
        <w:jc w:val="both"/>
        <w:rPr>
          <w:rFonts w:ascii="Arial" w:hAnsi="Arial" w:cs="Arial"/>
          <w:b/>
          <w:sz w:val="20"/>
          <w:u w:val="single"/>
        </w:rPr>
      </w:pPr>
    </w:p>
    <w:p w:rsidR="0043556B" w:rsidRPr="0043556B" w:rsidRDefault="00056753" w:rsidP="0043556B">
      <w:pPr>
        <w:keepLines/>
        <w:tabs>
          <w:tab w:val="left" w:pos="-720"/>
          <w:tab w:val="left" w:pos="720"/>
          <w:tab w:val="left" w:pos="2610"/>
          <w:tab w:val="right" w:pos="9360"/>
        </w:tabs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mn-MN"/>
        </w:rPr>
        <w:t xml:space="preserve">Аудитын компаниудыг тэдгээрийн хийж байсан ажил, үнийн санал дээр үндэслэн сонгож, жагсаалт гарган, дараагийн ТУЗ-ийн хурал дээр танилцуулахыг ТУЗ-ийн Аудитын Хороонд даалгасугай. </w:t>
      </w:r>
    </w:p>
    <w:p w:rsidR="00BB5DC3" w:rsidRDefault="00BB5DC3" w:rsidP="00BB5DC3">
      <w:pPr>
        <w:pStyle w:val="ListParagraph"/>
        <w:keepLines/>
        <w:tabs>
          <w:tab w:val="left" w:pos="-720"/>
          <w:tab w:val="left" w:pos="720"/>
          <w:tab w:val="left" w:pos="2610"/>
          <w:tab w:val="right" w:pos="9360"/>
        </w:tabs>
        <w:ind w:left="1080"/>
        <w:contextualSpacing/>
        <w:jc w:val="both"/>
        <w:rPr>
          <w:rFonts w:ascii="Arial" w:hAnsi="Arial" w:cs="Arial"/>
          <w:b/>
          <w:sz w:val="20"/>
          <w:u w:val="single"/>
        </w:rPr>
      </w:pPr>
    </w:p>
    <w:p w:rsidR="006B66A7" w:rsidRDefault="006B66A7" w:rsidP="00996AA8">
      <w:pPr>
        <w:pStyle w:val="ListParagraph"/>
        <w:spacing w:line="276" w:lineRule="auto"/>
        <w:rPr>
          <w:rFonts w:ascii="Arial" w:hAnsi="Arial" w:cs="Arial"/>
          <w:b/>
          <w:sz w:val="20"/>
          <w:u w:val="single"/>
          <w:lang w:val="mn-MN"/>
        </w:rPr>
      </w:pPr>
    </w:p>
    <w:p w:rsidR="005C2617" w:rsidRDefault="005C2617" w:rsidP="00996AA8">
      <w:pPr>
        <w:pStyle w:val="ListParagraph"/>
        <w:spacing w:line="276" w:lineRule="auto"/>
        <w:rPr>
          <w:rFonts w:ascii="Arial" w:hAnsi="Arial" w:cs="Arial"/>
          <w:b/>
          <w:sz w:val="20"/>
          <w:u w:val="single"/>
          <w:lang w:val="mn-MN"/>
        </w:rPr>
      </w:pPr>
    </w:p>
    <w:p w:rsidR="003E6AB0" w:rsidRDefault="003E6AB0" w:rsidP="004F786A">
      <w:pPr>
        <w:spacing w:line="276" w:lineRule="auto"/>
        <w:rPr>
          <w:rFonts w:ascii="Arial" w:hAnsi="Arial" w:cs="Arial"/>
          <w:b/>
          <w:sz w:val="20"/>
          <w:u w:val="single"/>
        </w:rPr>
      </w:pPr>
    </w:p>
    <w:p w:rsidR="00EB2C89" w:rsidRDefault="003E6AB0" w:rsidP="004F786A">
      <w:pPr>
        <w:spacing w:line="276" w:lineRule="auto"/>
      </w:pPr>
      <w:r>
        <w:rPr>
          <w:rFonts w:ascii="Arial" w:hAnsi="Arial" w:cs="Arial"/>
          <w:b/>
          <w:sz w:val="20"/>
        </w:rPr>
        <w:t xml:space="preserve">                   </w:t>
      </w:r>
      <w:r w:rsidR="004F786A">
        <w:rPr>
          <w:rFonts w:ascii="Arial" w:hAnsi="Arial" w:cs="Arial"/>
          <w:b/>
          <w:sz w:val="20"/>
          <w:lang w:val="mn-MN"/>
        </w:rPr>
        <w:t xml:space="preserve">           </w:t>
      </w:r>
      <w:r w:rsidR="00056753" w:rsidRPr="004F786A">
        <w:rPr>
          <w:rFonts w:ascii="Arial" w:hAnsi="Arial" w:cs="Arial"/>
          <w:b/>
          <w:sz w:val="20"/>
          <w:lang w:val="mn-MN"/>
        </w:rPr>
        <w:t xml:space="preserve">ТУЗ-ийн Дарга             </w:t>
      </w:r>
      <w:r w:rsidR="00A8139E" w:rsidRPr="004F786A">
        <w:rPr>
          <w:rFonts w:ascii="Arial" w:hAnsi="Arial" w:cs="Arial"/>
          <w:b/>
          <w:sz w:val="20"/>
        </w:rPr>
        <w:t xml:space="preserve">                </w:t>
      </w:r>
      <w:r w:rsidR="00056753" w:rsidRPr="004F786A">
        <w:rPr>
          <w:rFonts w:ascii="Arial" w:hAnsi="Arial" w:cs="Arial"/>
          <w:b/>
          <w:sz w:val="20"/>
          <w:lang w:val="mn-MN"/>
        </w:rPr>
        <w:t xml:space="preserve">     </w:t>
      </w:r>
      <w:r w:rsidR="00A8139E" w:rsidRPr="004F786A">
        <w:rPr>
          <w:rFonts w:ascii="Arial" w:hAnsi="Arial" w:cs="Arial"/>
          <w:b/>
          <w:sz w:val="20"/>
        </w:rPr>
        <w:t xml:space="preserve">                     </w:t>
      </w:r>
      <w:r w:rsidR="00056753" w:rsidRPr="004F786A">
        <w:rPr>
          <w:rFonts w:ascii="Arial" w:hAnsi="Arial" w:cs="Arial"/>
          <w:b/>
          <w:sz w:val="20"/>
          <w:lang w:val="mn-MN"/>
        </w:rPr>
        <w:t>Алишер Али</w:t>
      </w:r>
      <w:r w:rsidR="00056753">
        <w:tab/>
      </w:r>
    </w:p>
    <w:sectPr w:rsidR="00EB2C89" w:rsidSect="00EB2C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182" w:rsidRDefault="00426182" w:rsidP="004B17CC">
      <w:r>
        <w:separator/>
      </w:r>
    </w:p>
  </w:endnote>
  <w:endnote w:type="continuationSeparator" w:id="1">
    <w:p w:rsidR="00426182" w:rsidRDefault="00426182" w:rsidP="004B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182" w:rsidRDefault="00426182" w:rsidP="004B17CC">
      <w:r>
        <w:separator/>
      </w:r>
    </w:p>
  </w:footnote>
  <w:footnote w:type="continuationSeparator" w:id="1">
    <w:p w:rsidR="00426182" w:rsidRDefault="00426182" w:rsidP="004B1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84" w:rsidRDefault="002C672D" w:rsidP="001E718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-.75pt;margin-top:67.35pt;width:474.75pt;height:0;z-index:251661312" o:connectortype="straight" strokecolor="#c00000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margin-left:262.5pt;margin-top:-8.4pt;width:218.25pt;height:75.7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next-textbox:#Text Box 2">
            <w:txbxContent>
              <w:p w:rsidR="001E7184" w:rsidRPr="008E12AE" w:rsidRDefault="001E7184" w:rsidP="001E7184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mn-MN"/>
                  </w:rPr>
                </w:pPr>
                <w:r w:rsidRPr="008E12AE">
                  <w:rPr>
                    <w:rFonts w:ascii="Arial" w:hAnsi="Arial" w:cs="Arial"/>
                    <w:sz w:val="16"/>
                    <w:szCs w:val="16"/>
                    <w:lang w:val="mn-MN"/>
                  </w:rPr>
                  <w:t>Сүхбаатар дүүрэг, 1-р хороо</w:t>
                </w:r>
              </w:p>
              <w:p w:rsidR="001E7184" w:rsidRPr="008E12AE" w:rsidRDefault="001E7184" w:rsidP="001E7184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mn-MN"/>
                  </w:rPr>
                </w:pPr>
                <w:r w:rsidRPr="008E12AE">
                  <w:rPr>
                    <w:rFonts w:ascii="Arial" w:hAnsi="Arial" w:cs="Arial"/>
                    <w:sz w:val="16"/>
                    <w:szCs w:val="16"/>
                    <w:lang w:val="mn-MN"/>
                  </w:rPr>
                  <w:t>Олимпийн гудамж 16</w:t>
                </w:r>
              </w:p>
              <w:p w:rsidR="001E7184" w:rsidRPr="008E12AE" w:rsidRDefault="001E7184" w:rsidP="001E7184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mn-MN"/>
                  </w:rPr>
                </w:pPr>
                <w:r w:rsidRPr="008E12AE">
                  <w:rPr>
                    <w:rFonts w:ascii="Arial" w:hAnsi="Arial" w:cs="Arial"/>
                    <w:sz w:val="16"/>
                    <w:szCs w:val="16"/>
                    <w:lang w:val="mn-MN"/>
                  </w:rPr>
                  <w:t>Реженси Резиденсе 201 тоот</w:t>
                </w:r>
              </w:p>
              <w:p w:rsidR="001E7184" w:rsidRPr="008E12AE" w:rsidRDefault="001E7184" w:rsidP="001E7184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mn-MN"/>
                  </w:rPr>
                </w:pPr>
                <w:r w:rsidRPr="008E12AE">
                  <w:rPr>
                    <w:rFonts w:ascii="Arial" w:hAnsi="Arial" w:cs="Arial"/>
                    <w:sz w:val="16"/>
                    <w:szCs w:val="16"/>
                    <w:lang w:val="mn-MN"/>
                  </w:rPr>
                  <w:t>Скай Пост-</w:t>
                </w:r>
                <w:r w:rsidRPr="008E12AE">
                  <w:rPr>
                    <w:rFonts w:ascii="Arial" w:hAnsi="Arial" w:cs="Arial"/>
                    <w:sz w:val="16"/>
                    <w:szCs w:val="16"/>
                  </w:rPr>
                  <w:t xml:space="preserve">46, </w:t>
                </w:r>
                <w:r w:rsidRPr="008E12AE">
                  <w:rPr>
                    <w:rFonts w:ascii="Arial" w:hAnsi="Arial" w:cs="Arial"/>
                    <w:sz w:val="16"/>
                    <w:szCs w:val="16"/>
                    <w:lang w:val="mn-MN"/>
                  </w:rPr>
                  <w:t>ш/х-</w:t>
                </w:r>
                <w:r w:rsidRPr="008E12AE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8E12AE">
                  <w:rPr>
                    <w:rFonts w:ascii="Arial" w:hAnsi="Arial" w:cs="Arial"/>
                    <w:sz w:val="16"/>
                    <w:szCs w:val="16"/>
                    <w:lang w:val="mn-MN"/>
                  </w:rPr>
                  <w:t>6</w:t>
                </w:r>
              </w:p>
              <w:p w:rsidR="001E7184" w:rsidRPr="008E12AE" w:rsidRDefault="001E7184" w:rsidP="001E7184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mn-MN"/>
                  </w:rPr>
                </w:pPr>
                <w:r w:rsidRPr="008E12AE">
                  <w:rPr>
                    <w:rFonts w:ascii="Arial" w:hAnsi="Arial" w:cs="Arial"/>
                    <w:sz w:val="16"/>
                    <w:szCs w:val="16"/>
                    <w:lang w:val="mn-MN"/>
                  </w:rPr>
                  <w:t>Улаанбаатар 14240, Монгол улс</w:t>
                </w:r>
              </w:p>
              <w:p w:rsidR="001E7184" w:rsidRPr="008E12AE" w:rsidRDefault="001E7184" w:rsidP="001E7184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8E12AE">
                  <w:rPr>
                    <w:rFonts w:ascii="Arial" w:hAnsi="Arial" w:cs="Arial"/>
                    <w:sz w:val="16"/>
                    <w:szCs w:val="16"/>
                    <w:lang w:val="mn-MN"/>
                  </w:rPr>
                  <w:t>Утас/Факс</w:t>
                </w:r>
                <w:r w:rsidRPr="008E12AE">
                  <w:rPr>
                    <w:rFonts w:ascii="Arial" w:hAnsi="Arial" w:cs="Arial"/>
                    <w:sz w:val="16"/>
                    <w:szCs w:val="16"/>
                  </w:rPr>
                  <w:t>: 976-77119949</w:t>
                </w:r>
              </w:p>
              <w:p w:rsidR="001E7184" w:rsidRPr="008E12AE" w:rsidRDefault="001E7184" w:rsidP="001E7184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8E12AE">
                  <w:rPr>
                    <w:rFonts w:ascii="Arial" w:hAnsi="Arial" w:cs="Arial"/>
                    <w:sz w:val="16"/>
                    <w:szCs w:val="16"/>
                  </w:rPr>
                  <w:t>info@mdr.mn, http://www.mdr.mn</w:t>
                </w:r>
              </w:p>
            </w:txbxContent>
          </v:textbox>
        </v:shape>
      </w:pict>
    </w:r>
    <w:r w:rsidR="001E7184">
      <w:rPr>
        <w:noProof/>
      </w:rPr>
      <w:drawing>
        <wp:inline distT="0" distB="0" distL="0" distR="0">
          <wp:extent cx="2990850" cy="847725"/>
          <wp:effectExtent l="19050" t="0" r="0" b="0"/>
          <wp:docPr id="1" name="Picture 7" descr="Description: C:\Users\Amar\Desktop\euroasia\MDR\business templates\letterheadV2M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:\Users\Amar\Desktop\euroasia\MDR\business templates\letterheadV2M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9760" b="10301"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7184" w:rsidRDefault="001E71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006C"/>
    <w:multiLevelType w:val="hybridMultilevel"/>
    <w:tmpl w:val="D4D45576"/>
    <w:lvl w:ilvl="0" w:tplc="B82E50B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337E"/>
    <w:multiLevelType w:val="hybridMultilevel"/>
    <w:tmpl w:val="685A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65321"/>
    <w:multiLevelType w:val="hybridMultilevel"/>
    <w:tmpl w:val="5C8AAF68"/>
    <w:lvl w:ilvl="0" w:tplc="59941D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30F0"/>
    <w:multiLevelType w:val="hybridMultilevel"/>
    <w:tmpl w:val="C1080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003F"/>
    <w:multiLevelType w:val="hybridMultilevel"/>
    <w:tmpl w:val="61E29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8F5906"/>
    <w:multiLevelType w:val="hybridMultilevel"/>
    <w:tmpl w:val="12D60090"/>
    <w:lvl w:ilvl="0" w:tplc="59941D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7C4B8E"/>
    <w:multiLevelType w:val="hybridMultilevel"/>
    <w:tmpl w:val="FDD0CC7A"/>
    <w:lvl w:ilvl="0" w:tplc="F4ECA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D7FEE4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54230"/>
    <w:multiLevelType w:val="hybridMultilevel"/>
    <w:tmpl w:val="E60AB46A"/>
    <w:lvl w:ilvl="0" w:tplc="585A0B6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D328D"/>
    <w:multiLevelType w:val="hybridMultilevel"/>
    <w:tmpl w:val="37309570"/>
    <w:lvl w:ilvl="0" w:tplc="6794128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B1969"/>
    <w:multiLevelType w:val="hybridMultilevel"/>
    <w:tmpl w:val="37309570"/>
    <w:lvl w:ilvl="0" w:tplc="6794128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E04F6"/>
    <w:multiLevelType w:val="hybridMultilevel"/>
    <w:tmpl w:val="72A2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02D21"/>
    <w:multiLevelType w:val="hybridMultilevel"/>
    <w:tmpl w:val="4B08C7C0"/>
    <w:lvl w:ilvl="0" w:tplc="306AD8A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72211"/>
    <w:multiLevelType w:val="hybridMultilevel"/>
    <w:tmpl w:val="58A42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96AA8"/>
    <w:rsid w:val="00056753"/>
    <w:rsid w:val="00131CB0"/>
    <w:rsid w:val="0017552D"/>
    <w:rsid w:val="00196618"/>
    <w:rsid w:val="001E7184"/>
    <w:rsid w:val="00210A33"/>
    <w:rsid w:val="002310DF"/>
    <w:rsid w:val="002357A8"/>
    <w:rsid w:val="002869DF"/>
    <w:rsid w:val="002B1634"/>
    <w:rsid w:val="002C672D"/>
    <w:rsid w:val="002D1407"/>
    <w:rsid w:val="002F2629"/>
    <w:rsid w:val="002F58E7"/>
    <w:rsid w:val="00314C2C"/>
    <w:rsid w:val="003E6AB0"/>
    <w:rsid w:val="00426182"/>
    <w:rsid w:val="0043556B"/>
    <w:rsid w:val="004B17CC"/>
    <w:rsid w:val="004F786A"/>
    <w:rsid w:val="00545788"/>
    <w:rsid w:val="00571BB0"/>
    <w:rsid w:val="005C2617"/>
    <w:rsid w:val="00635F7D"/>
    <w:rsid w:val="006559A3"/>
    <w:rsid w:val="006B66A7"/>
    <w:rsid w:val="00780D53"/>
    <w:rsid w:val="00804095"/>
    <w:rsid w:val="00861944"/>
    <w:rsid w:val="00867C31"/>
    <w:rsid w:val="008836AA"/>
    <w:rsid w:val="008E506A"/>
    <w:rsid w:val="009203D7"/>
    <w:rsid w:val="00927B30"/>
    <w:rsid w:val="00996AA8"/>
    <w:rsid w:val="009F4247"/>
    <w:rsid w:val="00A047C6"/>
    <w:rsid w:val="00A67FD2"/>
    <w:rsid w:val="00A74535"/>
    <w:rsid w:val="00A8139E"/>
    <w:rsid w:val="00A844B2"/>
    <w:rsid w:val="00B07E11"/>
    <w:rsid w:val="00BB5DC3"/>
    <w:rsid w:val="00BD0C42"/>
    <w:rsid w:val="00C2143C"/>
    <w:rsid w:val="00C3019F"/>
    <w:rsid w:val="00C65588"/>
    <w:rsid w:val="00DD40F8"/>
    <w:rsid w:val="00E16400"/>
    <w:rsid w:val="00EB2C89"/>
    <w:rsid w:val="00EB6D0E"/>
    <w:rsid w:val="00F05806"/>
    <w:rsid w:val="00F82EF5"/>
    <w:rsid w:val="00FB4E3C"/>
    <w:rsid w:val="00FC310F"/>
    <w:rsid w:val="00FE13A6"/>
    <w:rsid w:val="00F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AA8"/>
    <w:pPr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1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7CC"/>
  </w:style>
  <w:style w:type="paragraph" w:styleId="Footer">
    <w:name w:val="footer"/>
    <w:basedOn w:val="Normal"/>
    <w:link w:val="FooterChar"/>
    <w:uiPriority w:val="99"/>
    <w:semiHidden/>
    <w:unhideWhenUsed/>
    <w:rsid w:val="004B1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7CC"/>
  </w:style>
  <w:style w:type="paragraph" w:styleId="BalloonText">
    <w:name w:val="Balloon Text"/>
    <w:basedOn w:val="Normal"/>
    <w:link w:val="BalloonTextChar"/>
    <w:uiPriority w:val="99"/>
    <w:semiHidden/>
    <w:unhideWhenUsed/>
    <w:rsid w:val="001E7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MNG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TSWST</cp:lastModifiedBy>
  <cp:revision>2</cp:revision>
  <cp:lastPrinted>2013-12-05T07:42:00Z</cp:lastPrinted>
  <dcterms:created xsi:type="dcterms:W3CDTF">2013-12-09T06:23:00Z</dcterms:created>
  <dcterms:modified xsi:type="dcterms:W3CDTF">2013-12-09T06:23:00Z</dcterms:modified>
</cp:coreProperties>
</file>